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Layout w:type="fixed"/>
        <w:tblCellMar>
          <w:left w:w="10" w:type="dxa"/>
          <w:right w:w="10" w:type="dxa"/>
        </w:tblCellMar>
        <w:tblLook w:val="0000" w:firstRow="0" w:lastRow="0" w:firstColumn="0" w:lastColumn="0" w:noHBand="0" w:noVBand="0"/>
      </w:tblPr>
      <w:tblGrid>
        <w:gridCol w:w="2574"/>
        <w:gridCol w:w="7506"/>
      </w:tblGrid>
      <w:tr w:rsidR="008239F7" w:rsidRPr="008239F7" w14:paraId="6A60EF93" w14:textId="77777777" w:rsidTr="00FA13A2">
        <w:trPr>
          <w:cantSplit/>
        </w:trPr>
        <w:tc>
          <w:tcPr>
            <w:tcW w:w="2574" w:type="dxa"/>
            <w:shd w:val="clear" w:color="auto" w:fill="auto"/>
            <w:tcMar>
              <w:top w:w="0" w:type="dxa"/>
              <w:left w:w="0" w:type="dxa"/>
              <w:bottom w:w="0" w:type="dxa"/>
              <w:right w:w="0" w:type="dxa"/>
            </w:tcMar>
          </w:tcPr>
          <w:p w14:paraId="73B2BB84" w14:textId="77777777" w:rsidR="008239F7" w:rsidRPr="008239F7" w:rsidRDefault="008239F7" w:rsidP="008239F7">
            <w:pPr>
              <w:suppressAutoHyphens/>
              <w:autoSpaceDN w:val="0"/>
              <w:snapToGrid w:val="0"/>
              <w:spacing w:before="240" w:after="60" w:line="240" w:lineRule="auto"/>
              <w:ind w:right="360"/>
              <w:jc w:val="center"/>
              <w:textAlignment w:val="baseline"/>
              <w:outlineLvl w:val="7"/>
              <w:rPr>
                <w:rFonts w:ascii="Calibri" w:eastAsia="Calibri" w:hAnsi="Calibri" w:cs="Times New Roman"/>
                <w:lang w:val="en-US"/>
              </w:rPr>
            </w:pPr>
            <w:bookmarkStart w:id="0" w:name="_Hlk216938564"/>
            <w:r w:rsidRPr="008239F7">
              <w:rPr>
                <w:rFonts w:ascii="Times New Roman" w:eastAsia="Times New Roman" w:hAnsi="Times New Roman" w:cs="Times New Roman"/>
                <w:b/>
                <w:iCs/>
                <w:sz w:val="24"/>
                <w:szCs w:val="24"/>
                <w:lang w:val="en-US" w:eastAsia="ar-SA"/>
              </w:rPr>
              <w:t xml:space="preserve">       ROM</w:t>
            </w:r>
            <w:r w:rsidRPr="008239F7">
              <w:rPr>
                <w:rFonts w:ascii="Times New Roman" w:eastAsia="Times New Roman" w:hAnsi="Times New Roman" w:cs="Times New Roman"/>
                <w:b/>
                <w:iCs/>
                <w:sz w:val="24"/>
                <w:szCs w:val="24"/>
                <w:lang w:eastAsia="ar-SA"/>
              </w:rPr>
              <w:t>ÂN</w:t>
            </w:r>
            <w:r w:rsidRPr="008239F7">
              <w:rPr>
                <w:rFonts w:ascii="Times New Roman" w:eastAsia="Times New Roman" w:hAnsi="Times New Roman" w:cs="Times New Roman"/>
                <w:b/>
                <w:iCs/>
                <w:sz w:val="24"/>
                <w:szCs w:val="24"/>
                <w:lang w:val="en-US" w:eastAsia="ar-SA"/>
              </w:rPr>
              <w:t>IA</w:t>
            </w:r>
          </w:p>
        </w:tc>
        <w:tc>
          <w:tcPr>
            <w:tcW w:w="7506" w:type="dxa"/>
            <w:shd w:val="clear" w:color="auto" w:fill="auto"/>
            <w:tcMar>
              <w:top w:w="0" w:type="dxa"/>
              <w:left w:w="0" w:type="dxa"/>
              <w:bottom w:w="0" w:type="dxa"/>
              <w:right w:w="0" w:type="dxa"/>
            </w:tcMar>
          </w:tcPr>
          <w:p w14:paraId="2AD0BF66" w14:textId="77777777" w:rsidR="008239F7" w:rsidRPr="008239F7" w:rsidRDefault="008239F7" w:rsidP="008239F7">
            <w:pPr>
              <w:suppressAutoHyphens/>
              <w:autoSpaceDN w:val="0"/>
              <w:spacing w:after="0" w:line="240" w:lineRule="auto"/>
              <w:jc w:val="center"/>
              <w:textAlignment w:val="baseline"/>
              <w:rPr>
                <w:rFonts w:ascii="Times New Roman" w:eastAsia="Times New Roman" w:hAnsi="Times New Roman" w:cs="Times New Roman"/>
                <w:b/>
                <w:lang w:val="it-IT"/>
              </w:rPr>
            </w:pPr>
          </w:p>
          <w:p w14:paraId="254B7D0E" w14:textId="77777777" w:rsidR="008239F7" w:rsidRPr="008239F7" w:rsidRDefault="008239F7" w:rsidP="008239F7">
            <w:pPr>
              <w:suppressAutoHyphens/>
              <w:autoSpaceDN w:val="0"/>
              <w:spacing w:after="0" w:line="240" w:lineRule="auto"/>
              <w:jc w:val="center"/>
              <w:textAlignment w:val="baseline"/>
              <w:rPr>
                <w:rFonts w:ascii="Calibri" w:eastAsia="Calibri" w:hAnsi="Calibri" w:cs="Times New Roman"/>
                <w:lang w:val="en-US"/>
              </w:rPr>
            </w:pPr>
            <w:r w:rsidRPr="008239F7">
              <w:rPr>
                <w:rFonts w:ascii="Times New Roman" w:eastAsia="Times New Roman" w:hAnsi="Times New Roman" w:cs="Times New Roman"/>
                <w:b/>
                <w:lang w:val="it-IT"/>
              </w:rPr>
              <w:t>COMUNA  B</w:t>
            </w:r>
            <w:r w:rsidRPr="008239F7">
              <w:rPr>
                <w:rFonts w:ascii="Calibri" w:eastAsia="Times New Roman" w:hAnsi="Calibri" w:cs="Times New Roman"/>
                <w:b/>
              </w:rPr>
              <w:t>Â</w:t>
            </w:r>
            <w:r w:rsidRPr="008239F7">
              <w:rPr>
                <w:rFonts w:ascii="Times New Roman" w:eastAsia="Times New Roman" w:hAnsi="Times New Roman" w:cs="Times New Roman"/>
                <w:b/>
                <w:lang w:val="it-IT"/>
              </w:rPr>
              <w:t>RSĂU</w:t>
            </w:r>
          </w:p>
          <w:p w14:paraId="5C09431F" w14:textId="77777777" w:rsidR="008239F7" w:rsidRPr="008239F7" w:rsidRDefault="008239F7" w:rsidP="008239F7">
            <w:pPr>
              <w:suppressAutoHyphens/>
              <w:autoSpaceDN w:val="0"/>
              <w:spacing w:after="0" w:line="240" w:lineRule="auto"/>
              <w:jc w:val="center"/>
              <w:textAlignment w:val="baseline"/>
              <w:rPr>
                <w:rFonts w:ascii="Calibri" w:eastAsia="Calibri" w:hAnsi="Calibri" w:cs="Times New Roman"/>
                <w:lang w:val="en-US"/>
              </w:rPr>
            </w:pPr>
            <w:r w:rsidRPr="008239F7">
              <w:rPr>
                <w:rFonts w:ascii="Times New Roman" w:eastAsia="Times New Roman" w:hAnsi="Times New Roman" w:cs="Times New Roman"/>
                <w:b/>
                <w:lang w:val="it-IT"/>
              </w:rPr>
              <w:t>JUDEŢUL SATU MARE</w:t>
            </w:r>
          </w:p>
        </w:tc>
      </w:tr>
      <w:tr w:rsidR="008239F7" w:rsidRPr="008239F7" w14:paraId="5DCB2D22" w14:textId="77777777" w:rsidTr="00FA13A2">
        <w:trPr>
          <w:cantSplit/>
          <w:trHeight w:val="1288"/>
        </w:trPr>
        <w:tc>
          <w:tcPr>
            <w:tcW w:w="2574" w:type="dxa"/>
            <w:shd w:val="clear" w:color="auto" w:fill="auto"/>
            <w:tcMar>
              <w:top w:w="0" w:type="dxa"/>
              <w:left w:w="0" w:type="dxa"/>
              <w:bottom w:w="0" w:type="dxa"/>
              <w:right w:w="0" w:type="dxa"/>
            </w:tcMar>
          </w:tcPr>
          <w:p w14:paraId="23D3C926" w14:textId="77777777" w:rsidR="008239F7" w:rsidRPr="008239F7" w:rsidRDefault="008239F7" w:rsidP="008239F7">
            <w:pPr>
              <w:tabs>
                <w:tab w:val="left" w:pos="9540"/>
              </w:tabs>
              <w:suppressAutoHyphens/>
              <w:autoSpaceDN w:val="0"/>
              <w:snapToGrid w:val="0"/>
              <w:spacing w:after="200" w:line="276" w:lineRule="auto"/>
              <w:jc w:val="center"/>
              <w:textAlignment w:val="baseline"/>
              <w:rPr>
                <w:rFonts w:ascii="Calibri" w:eastAsia="Calibri" w:hAnsi="Calibri" w:cs="Times New Roman"/>
                <w:lang w:val="en-US"/>
              </w:rPr>
            </w:pPr>
            <w:r w:rsidRPr="008239F7">
              <w:rPr>
                <w:rFonts w:ascii="Calibri" w:eastAsia="Times New Roman" w:hAnsi="Calibri" w:cs="Times New Roman"/>
                <w:noProof/>
                <w:lang w:val="en-US"/>
              </w:rPr>
              <w:drawing>
                <wp:inline distT="0" distB="0" distL="0" distR="0" wp14:anchorId="568F61D1" wp14:editId="55A8816A">
                  <wp:extent cx="685800" cy="1076321"/>
                  <wp:effectExtent l="0" t="0" r="0" b="0"/>
                  <wp:docPr id="6" name="Picture 6" descr="Description: stema nou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85800" cy="1076321"/>
                          </a:xfrm>
                          <a:prstGeom prst="rect">
                            <a:avLst/>
                          </a:prstGeom>
                          <a:noFill/>
                          <a:ln>
                            <a:noFill/>
                            <a:prstDash/>
                          </a:ln>
                        </pic:spPr>
                      </pic:pic>
                    </a:graphicData>
                  </a:graphic>
                </wp:inline>
              </w:drawing>
            </w:r>
          </w:p>
        </w:tc>
        <w:tc>
          <w:tcPr>
            <w:tcW w:w="7506" w:type="dxa"/>
            <w:shd w:val="clear" w:color="auto" w:fill="auto"/>
            <w:tcMar>
              <w:top w:w="0" w:type="dxa"/>
              <w:left w:w="0" w:type="dxa"/>
              <w:bottom w:w="0" w:type="dxa"/>
              <w:right w:w="0" w:type="dxa"/>
            </w:tcMar>
          </w:tcPr>
          <w:p w14:paraId="0ED87C1E" w14:textId="77777777" w:rsidR="008239F7" w:rsidRPr="008239F7" w:rsidRDefault="008239F7" w:rsidP="008239F7">
            <w:pPr>
              <w:suppressAutoHyphens/>
              <w:autoSpaceDN w:val="0"/>
              <w:spacing w:after="0" w:line="240" w:lineRule="auto"/>
              <w:jc w:val="center"/>
              <w:textAlignment w:val="baseline"/>
              <w:rPr>
                <w:rFonts w:ascii="Times New Roman" w:eastAsia="Times New Roman" w:hAnsi="Times New Roman" w:cs="Times New Roman"/>
                <w:sz w:val="28"/>
                <w:szCs w:val="28"/>
              </w:rPr>
            </w:pPr>
            <w:r w:rsidRPr="008239F7">
              <w:rPr>
                <w:rFonts w:ascii="Times New Roman" w:eastAsia="Times New Roman" w:hAnsi="Times New Roman" w:cs="Times New Roman"/>
                <w:sz w:val="28"/>
                <w:szCs w:val="28"/>
              </w:rPr>
              <w:t>447037</w:t>
            </w:r>
          </w:p>
          <w:p w14:paraId="221E3F0D" w14:textId="77777777" w:rsidR="008239F7" w:rsidRPr="008239F7" w:rsidRDefault="008239F7" w:rsidP="008239F7">
            <w:pPr>
              <w:suppressAutoHyphens/>
              <w:autoSpaceDN w:val="0"/>
              <w:spacing w:after="0" w:line="240" w:lineRule="auto"/>
              <w:jc w:val="center"/>
              <w:textAlignment w:val="baseline"/>
              <w:rPr>
                <w:rFonts w:ascii="Times New Roman" w:eastAsia="Times New Roman" w:hAnsi="Times New Roman" w:cs="Times New Roman"/>
                <w:sz w:val="28"/>
                <w:szCs w:val="28"/>
              </w:rPr>
            </w:pPr>
            <w:r w:rsidRPr="008239F7">
              <w:rPr>
                <w:rFonts w:ascii="Times New Roman" w:eastAsia="Times New Roman" w:hAnsi="Times New Roman" w:cs="Times New Roman"/>
                <w:sz w:val="28"/>
                <w:szCs w:val="28"/>
              </w:rPr>
              <w:t>Barsau de Sus, Nr. 277, C.F. 3897289,</w:t>
            </w:r>
          </w:p>
          <w:p w14:paraId="7D659961" w14:textId="77777777" w:rsidR="008239F7" w:rsidRPr="008239F7" w:rsidRDefault="008239F7" w:rsidP="008239F7">
            <w:pPr>
              <w:suppressAutoHyphens/>
              <w:autoSpaceDN w:val="0"/>
              <w:spacing w:after="0" w:line="240" w:lineRule="auto"/>
              <w:jc w:val="center"/>
              <w:textAlignment w:val="baseline"/>
              <w:rPr>
                <w:rFonts w:ascii="Times New Roman" w:eastAsia="Times New Roman" w:hAnsi="Times New Roman" w:cs="Times New Roman"/>
                <w:sz w:val="28"/>
                <w:szCs w:val="28"/>
              </w:rPr>
            </w:pPr>
            <w:r w:rsidRPr="008239F7">
              <w:rPr>
                <w:rFonts w:ascii="Times New Roman" w:eastAsia="Times New Roman" w:hAnsi="Times New Roman" w:cs="Times New Roman"/>
                <w:sz w:val="28"/>
                <w:szCs w:val="28"/>
              </w:rPr>
              <w:t>tel/fax: 0261876021,</w:t>
            </w:r>
          </w:p>
          <w:p w14:paraId="3DBA1F44" w14:textId="77777777" w:rsidR="008239F7" w:rsidRPr="008239F7" w:rsidRDefault="008239F7" w:rsidP="008239F7">
            <w:pPr>
              <w:suppressAutoHyphens/>
              <w:autoSpaceDN w:val="0"/>
              <w:spacing w:after="0" w:line="240" w:lineRule="auto"/>
              <w:jc w:val="center"/>
              <w:textAlignment w:val="baseline"/>
              <w:rPr>
                <w:rFonts w:ascii="Calibri" w:eastAsia="Calibri" w:hAnsi="Calibri" w:cs="Times New Roman"/>
                <w:lang w:val="en-US"/>
              </w:rPr>
            </w:pPr>
            <w:r w:rsidRPr="008239F7">
              <w:rPr>
                <w:rFonts w:ascii="Times New Roman" w:eastAsia="Times New Roman" w:hAnsi="Times New Roman" w:cs="Times New Roman"/>
                <w:sz w:val="28"/>
                <w:szCs w:val="28"/>
              </w:rPr>
              <w:t xml:space="preserve">E-mail: </w:t>
            </w:r>
            <w:hyperlink r:id="rId8" w:history="1">
              <w:r w:rsidRPr="008239F7">
                <w:rPr>
                  <w:rFonts w:ascii="Calibri" w:eastAsia="Times New Roman" w:hAnsi="Calibri" w:cs="Times New Roman"/>
                  <w:b/>
                  <w:color w:val="0000FF"/>
                  <w:sz w:val="28"/>
                  <w:szCs w:val="28"/>
                  <w:u w:val="single"/>
                  <w:lang w:val="en-US"/>
                </w:rPr>
                <w:t>barsau@sm.e-adm.ro</w:t>
              </w:r>
            </w:hyperlink>
          </w:p>
          <w:p w14:paraId="284E4574" w14:textId="77777777" w:rsidR="008239F7" w:rsidRPr="008239F7" w:rsidRDefault="008239F7" w:rsidP="008239F7">
            <w:pPr>
              <w:suppressAutoHyphens/>
              <w:autoSpaceDN w:val="0"/>
              <w:spacing w:after="0" w:line="240" w:lineRule="auto"/>
              <w:jc w:val="center"/>
              <w:textAlignment w:val="baseline"/>
              <w:rPr>
                <w:rFonts w:ascii="Times New Roman" w:eastAsia="Times New Roman" w:hAnsi="Times New Roman" w:cs="Times New Roman"/>
                <w:i/>
                <w:sz w:val="24"/>
                <w:szCs w:val="24"/>
              </w:rPr>
            </w:pPr>
          </w:p>
        </w:tc>
      </w:tr>
      <w:bookmarkEnd w:id="0"/>
    </w:tbl>
    <w:p w14:paraId="6E27A67A" w14:textId="63634DF6" w:rsidR="00ED0FFE" w:rsidRPr="00ED0FFE" w:rsidRDefault="00ED0FFE" w:rsidP="00ED0FFE">
      <w:pPr>
        <w:pBdr>
          <w:bottom w:val="single" w:sz="12" w:space="1" w:color="auto"/>
        </w:pBdr>
        <w:spacing w:after="0" w:line="240" w:lineRule="auto"/>
        <w:jc w:val="center"/>
        <w:rPr>
          <w:rFonts w:ascii="Times New Roman" w:eastAsia="Times New Roman" w:hAnsi="Times New Roman" w:cs="Times New Roman"/>
          <w:sz w:val="28"/>
          <w:szCs w:val="28"/>
          <w:lang w:val="pt-BR" w:eastAsia="ro-RO"/>
        </w:rPr>
      </w:pPr>
    </w:p>
    <w:p w14:paraId="022A93E7" w14:textId="6DE76AE4" w:rsidR="00ED0FFE" w:rsidRPr="00ED0FFE" w:rsidRDefault="00ED0FFE" w:rsidP="00ED0FFE">
      <w:pPr>
        <w:spacing w:after="0" w:line="240" w:lineRule="auto"/>
        <w:rPr>
          <w:rFonts w:ascii="Times New Roman" w:eastAsia="Times New Roman" w:hAnsi="Times New Roman" w:cs="Times New Roman"/>
          <w:sz w:val="28"/>
          <w:szCs w:val="28"/>
          <w:lang w:val="pt-BR" w:eastAsia="ro-RO"/>
        </w:rPr>
      </w:pPr>
      <w:r w:rsidRPr="00ED0FFE">
        <w:rPr>
          <w:rFonts w:ascii="Times New Roman" w:eastAsia="Times New Roman" w:hAnsi="Times New Roman" w:cs="Times New Roman"/>
          <w:sz w:val="28"/>
          <w:szCs w:val="28"/>
          <w:lang w:val="pt-BR" w:eastAsia="ro-RO"/>
        </w:rPr>
        <w:t>Nr.</w:t>
      </w:r>
      <w:r w:rsidR="00C972FE">
        <w:rPr>
          <w:rFonts w:ascii="Times New Roman" w:eastAsia="Times New Roman" w:hAnsi="Times New Roman" w:cs="Times New Roman"/>
          <w:sz w:val="28"/>
          <w:szCs w:val="28"/>
          <w:lang w:val="pt-BR" w:eastAsia="ro-RO"/>
        </w:rPr>
        <w:t>3308/16.12.2025</w:t>
      </w:r>
      <w:r w:rsidRPr="00ED0FFE">
        <w:rPr>
          <w:rFonts w:ascii="Times New Roman" w:eastAsia="Times New Roman" w:hAnsi="Times New Roman" w:cs="Times New Roman"/>
          <w:sz w:val="28"/>
          <w:szCs w:val="28"/>
          <w:lang w:val="pt-BR" w:eastAsia="ro-RO"/>
        </w:rPr>
        <w:t xml:space="preserve"> </w:t>
      </w:r>
      <w:r w:rsidR="008239F7">
        <w:rPr>
          <w:rFonts w:ascii="Times New Roman" w:eastAsia="Times New Roman" w:hAnsi="Times New Roman" w:cs="Times New Roman"/>
          <w:sz w:val="28"/>
          <w:szCs w:val="28"/>
          <w:lang w:val="pt-BR" w:eastAsia="ro-RO"/>
        </w:rPr>
        <w:t xml:space="preserve"> </w:t>
      </w:r>
    </w:p>
    <w:p w14:paraId="3678C8E1" w14:textId="77777777" w:rsidR="00ED0FFE" w:rsidRPr="00ED0FFE" w:rsidRDefault="00ED0FFE" w:rsidP="00ED0FFE">
      <w:pPr>
        <w:spacing w:after="0" w:line="240" w:lineRule="auto"/>
        <w:rPr>
          <w:rFonts w:ascii="Times New Roman" w:eastAsia="Times New Roman" w:hAnsi="Times New Roman" w:cs="Times New Roman"/>
          <w:sz w:val="28"/>
          <w:szCs w:val="28"/>
          <w:lang w:val="pt-BR" w:eastAsia="ro-RO"/>
        </w:rPr>
      </w:pPr>
    </w:p>
    <w:p w14:paraId="52BF2FEA" w14:textId="77777777" w:rsidR="00ED0FFE" w:rsidRPr="00ED0FFE" w:rsidRDefault="00ED0FFE" w:rsidP="00ED0FFE">
      <w:pPr>
        <w:spacing w:after="0" w:line="240" w:lineRule="auto"/>
        <w:jc w:val="center"/>
        <w:rPr>
          <w:rFonts w:ascii="Times New Roman" w:eastAsia="Times New Roman" w:hAnsi="Times New Roman" w:cs="Times New Roman"/>
          <w:b/>
          <w:bCs/>
          <w:sz w:val="28"/>
          <w:szCs w:val="28"/>
          <w:lang w:val="pt-BR" w:eastAsia="ro-RO"/>
        </w:rPr>
      </w:pPr>
      <w:r w:rsidRPr="00ED0FFE">
        <w:rPr>
          <w:rFonts w:ascii="Times New Roman" w:eastAsia="Times New Roman" w:hAnsi="Times New Roman" w:cs="Times New Roman"/>
          <w:b/>
          <w:bCs/>
          <w:sz w:val="28"/>
          <w:szCs w:val="28"/>
          <w:lang w:val="pt-BR" w:eastAsia="ro-RO"/>
        </w:rPr>
        <w:t>A N U N Ț</w:t>
      </w:r>
    </w:p>
    <w:p w14:paraId="0B9DFC21" w14:textId="77777777" w:rsidR="00ED0FFE" w:rsidRPr="00ED0FFE" w:rsidRDefault="00ED0FFE" w:rsidP="00ED0FFE">
      <w:pPr>
        <w:spacing w:after="0" w:line="240" w:lineRule="auto"/>
        <w:jc w:val="center"/>
        <w:rPr>
          <w:rFonts w:ascii="Times New Roman" w:eastAsia="Times New Roman" w:hAnsi="Times New Roman" w:cs="Times New Roman"/>
          <w:sz w:val="28"/>
          <w:szCs w:val="28"/>
          <w:lang w:eastAsia="ro-RO"/>
        </w:rPr>
      </w:pPr>
      <w:r w:rsidRPr="00ED0FFE">
        <w:rPr>
          <w:rFonts w:ascii="Times New Roman" w:eastAsia="Calibri" w:hAnsi="Times New Roman" w:cs="Times New Roman"/>
          <w:sz w:val="28"/>
          <w:szCs w:val="28"/>
          <w:lang w:val="pt-BR"/>
        </w:rPr>
        <w:t>Referitor la Proiectul  de Hotărâre</w:t>
      </w:r>
      <w:r w:rsidRPr="00ED0FFE">
        <w:rPr>
          <w:rFonts w:ascii="Times New Roman" w:eastAsia="Calibri" w:hAnsi="Times New Roman" w:cs="Times New Roman"/>
          <w:sz w:val="28"/>
          <w:szCs w:val="28"/>
          <w:lang w:val="fr-FR"/>
        </w:rPr>
        <w:t xml:space="preserve"> </w:t>
      </w:r>
      <w:r w:rsidRPr="00ED0FFE">
        <w:rPr>
          <w:rFonts w:ascii="Times New Roman" w:eastAsia="Times New Roman" w:hAnsi="Times New Roman" w:cs="Times New Roman"/>
          <w:sz w:val="28"/>
          <w:szCs w:val="28"/>
          <w:lang w:eastAsia="ro-RO"/>
        </w:rPr>
        <w:t>privind stabilirea impozitelor si taxelor locale si a altor sume care se fac venit al bugetului local pentru anul 2026</w:t>
      </w:r>
    </w:p>
    <w:p w14:paraId="46DE227A" w14:textId="77777777" w:rsidR="00ED0FFE" w:rsidRPr="00ED0FFE" w:rsidRDefault="00ED0FFE" w:rsidP="00ED0FFE">
      <w:pPr>
        <w:suppressAutoHyphens/>
        <w:autoSpaceDN w:val="0"/>
        <w:spacing w:after="0" w:line="240" w:lineRule="auto"/>
        <w:textAlignment w:val="baseline"/>
        <w:rPr>
          <w:rFonts w:ascii="Times New Roman" w:eastAsia="Times New Roman" w:hAnsi="Times New Roman" w:cs="Times New Roman"/>
          <w:sz w:val="28"/>
          <w:szCs w:val="28"/>
          <w:lang w:val="pt-BR" w:eastAsia="ro-RO"/>
        </w:rPr>
      </w:pPr>
      <w:r w:rsidRPr="00ED0FFE">
        <w:rPr>
          <w:rFonts w:ascii="Times New Roman" w:eastAsia="Calibri" w:hAnsi="Times New Roman" w:cs="Times New Roman"/>
          <w:sz w:val="28"/>
          <w:szCs w:val="28"/>
        </w:rPr>
        <w:t xml:space="preserve"> </w:t>
      </w:r>
    </w:p>
    <w:p w14:paraId="52DD8DC4" w14:textId="481A788C" w:rsidR="00ED0FFE" w:rsidRPr="00ED0FFE" w:rsidRDefault="00ED0FFE" w:rsidP="00ED0FFE">
      <w:pPr>
        <w:spacing w:after="200" w:line="276" w:lineRule="auto"/>
        <w:ind w:firstLine="708"/>
        <w:rPr>
          <w:rFonts w:ascii="Times New Roman" w:eastAsia="Times New Roman" w:hAnsi="Times New Roman" w:cs="Times New Roman"/>
          <w:i/>
          <w:iCs/>
          <w:sz w:val="28"/>
          <w:szCs w:val="28"/>
          <w:lang w:eastAsia="ro-RO"/>
        </w:rPr>
      </w:pPr>
      <w:r w:rsidRPr="00ED0FFE">
        <w:rPr>
          <w:rFonts w:ascii="Times New Roman" w:eastAsia="Times New Roman" w:hAnsi="Times New Roman" w:cs="Times New Roman"/>
          <w:sz w:val="28"/>
          <w:szCs w:val="28"/>
          <w:lang w:eastAsia="ro-RO"/>
        </w:rPr>
        <w:t>În temeiul prevederilor art.7 din Legea nr.52/2003 privind transparența decizională în administrația publică, se publică spre cunoștință generală faptul că, a fost elaborat</w:t>
      </w:r>
      <w:r w:rsidRPr="00ED0FFE">
        <w:rPr>
          <w:rFonts w:ascii="Times New Roman" w:eastAsia="Times New Roman" w:hAnsi="Times New Roman" w:cs="Times New Roman"/>
          <w:i/>
          <w:iCs/>
          <w:sz w:val="28"/>
          <w:szCs w:val="28"/>
          <w:lang w:val="pt-BR" w:eastAsia="ro-RO"/>
        </w:rPr>
        <w:t xml:space="preserve"> Proiectul de Hotărâre</w:t>
      </w:r>
      <w:r w:rsidRPr="00ED0FFE">
        <w:rPr>
          <w:rFonts w:ascii="Times New Roman" w:eastAsia="Times New Roman" w:hAnsi="Times New Roman" w:cs="Times New Roman"/>
          <w:sz w:val="28"/>
          <w:szCs w:val="28"/>
          <w:lang w:val="pt-BR" w:eastAsia="ro-RO"/>
        </w:rPr>
        <w:t xml:space="preserve"> </w:t>
      </w:r>
      <w:r w:rsidRPr="00ED0FFE">
        <w:rPr>
          <w:rFonts w:ascii="Times New Roman" w:eastAsia="Times New Roman" w:hAnsi="Times New Roman" w:cs="Times New Roman"/>
          <w:i/>
          <w:iCs/>
          <w:sz w:val="28"/>
          <w:szCs w:val="28"/>
          <w:lang w:eastAsia="ro-RO"/>
        </w:rPr>
        <w:t xml:space="preserve">privind stabilirea impozitelor si taxelor locale si a altor sume care se fac venit al bugetului local pentru anul 2026 </w:t>
      </w:r>
      <w:r w:rsidRPr="00ED0FFE">
        <w:rPr>
          <w:rFonts w:ascii="Times New Roman" w:eastAsia="Times New Roman" w:hAnsi="Times New Roman" w:cs="Times New Roman"/>
          <w:sz w:val="28"/>
          <w:szCs w:val="28"/>
          <w:lang w:eastAsia="ro-RO"/>
        </w:rPr>
        <w:t>și intenția de a-l supune analizei și aprobării Consiliului Local al Comunei B</w:t>
      </w:r>
      <w:r w:rsidR="008239F7">
        <w:rPr>
          <w:rFonts w:ascii="Times New Roman" w:eastAsia="Times New Roman" w:hAnsi="Times New Roman" w:cs="Times New Roman"/>
          <w:sz w:val="28"/>
          <w:szCs w:val="28"/>
          <w:lang w:eastAsia="ro-RO"/>
        </w:rPr>
        <w:t>arsau</w:t>
      </w:r>
      <w:r w:rsidRPr="00ED0FFE">
        <w:rPr>
          <w:rFonts w:ascii="Times New Roman" w:eastAsia="Times New Roman" w:hAnsi="Times New Roman" w:cs="Times New Roman"/>
          <w:sz w:val="28"/>
          <w:szCs w:val="28"/>
          <w:lang w:eastAsia="ro-RO"/>
        </w:rPr>
        <w:t>, în ședința ordinară din luna decembrie 2025.</w:t>
      </w:r>
    </w:p>
    <w:p w14:paraId="1894842D" w14:textId="77777777" w:rsidR="00ED0FFE" w:rsidRPr="00ED0FFE" w:rsidRDefault="00ED0FFE" w:rsidP="00ED0FFE">
      <w:pPr>
        <w:spacing w:after="0" w:line="240" w:lineRule="auto"/>
        <w:rPr>
          <w:rFonts w:ascii="Times New Roman" w:eastAsia="Calibri" w:hAnsi="Times New Roman" w:cs="Times New Roman"/>
          <w:i/>
          <w:iCs/>
          <w:sz w:val="28"/>
          <w:szCs w:val="28"/>
        </w:rPr>
      </w:pPr>
      <w:r w:rsidRPr="00ED0FFE">
        <w:rPr>
          <w:rFonts w:ascii="Times New Roman" w:eastAsia="Calibri" w:hAnsi="Times New Roman" w:cs="Times New Roman"/>
          <w:sz w:val="28"/>
          <w:szCs w:val="28"/>
        </w:rPr>
        <w:tab/>
      </w:r>
      <w:r w:rsidRPr="00ED0FFE">
        <w:rPr>
          <w:rFonts w:ascii="Times New Roman" w:eastAsia="Calibri" w:hAnsi="Times New Roman" w:cs="Times New Roman"/>
          <w:i/>
          <w:iCs/>
          <w:sz w:val="28"/>
          <w:szCs w:val="28"/>
        </w:rPr>
        <w:t>Orice persoană interesată va putea formula propunei, sugestii, opinii, cu valoare de recomandare privind acest proiect de act normativ.</w:t>
      </w:r>
    </w:p>
    <w:p w14:paraId="149F8260" w14:textId="77777777" w:rsidR="00ED0FFE" w:rsidRPr="00ED0FFE" w:rsidRDefault="00ED0FFE" w:rsidP="00ED0FFE">
      <w:pPr>
        <w:spacing w:after="0" w:line="240" w:lineRule="auto"/>
        <w:jc w:val="both"/>
        <w:rPr>
          <w:rFonts w:ascii="Times New Roman" w:eastAsia="Calibri" w:hAnsi="Times New Roman" w:cs="Times New Roman"/>
          <w:i/>
          <w:iCs/>
          <w:sz w:val="28"/>
          <w:szCs w:val="28"/>
        </w:rPr>
      </w:pPr>
    </w:p>
    <w:p w14:paraId="4659500D" w14:textId="01B465E6" w:rsidR="00ED0FFE" w:rsidRPr="00ED0FFE" w:rsidRDefault="00ED0FFE" w:rsidP="00ED0FFE">
      <w:pPr>
        <w:spacing w:after="0" w:line="240" w:lineRule="auto"/>
        <w:ind w:firstLine="708"/>
        <w:jc w:val="both"/>
        <w:rPr>
          <w:rFonts w:ascii="Times New Roman" w:eastAsia="Calibri" w:hAnsi="Times New Roman" w:cs="Times New Roman"/>
          <w:i/>
          <w:iCs/>
          <w:sz w:val="28"/>
          <w:szCs w:val="28"/>
          <w:u w:val="single"/>
        </w:rPr>
      </w:pPr>
      <w:r w:rsidRPr="00ED0FFE">
        <w:rPr>
          <w:rFonts w:ascii="Times New Roman" w:eastAsia="Calibri" w:hAnsi="Times New Roman" w:cs="Times New Roman"/>
          <w:i/>
          <w:iCs/>
          <w:sz w:val="28"/>
          <w:szCs w:val="28"/>
          <w:lang w:eastAsia="ro-RO"/>
        </w:rPr>
        <w:t>Potrivit dispoziţiilor legale în materie, în termen de 2 zile de la data prezentei, pot fi trimise  în scris propuneri, sugestii sau opinii cu privire la proiectul de hotărâre supus dezbaterii;</w:t>
      </w:r>
      <w:r w:rsidRPr="00ED0FFE">
        <w:rPr>
          <w:rFonts w:ascii="Times New Roman" w:eastAsia="Calibri" w:hAnsi="Times New Roman" w:cs="Times New Roman"/>
          <w:i/>
          <w:iCs/>
          <w:sz w:val="28"/>
          <w:szCs w:val="28"/>
        </w:rPr>
        <w:t xml:space="preserve"> la Primăria Comunei </w:t>
      </w:r>
      <w:r w:rsidR="008239F7">
        <w:rPr>
          <w:rFonts w:ascii="Times New Roman" w:eastAsia="Calibri" w:hAnsi="Times New Roman" w:cs="Times New Roman"/>
          <w:i/>
          <w:iCs/>
          <w:sz w:val="28"/>
          <w:szCs w:val="28"/>
        </w:rPr>
        <w:t>Barsau</w:t>
      </w:r>
      <w:r w:rsidRPr="00ED0FFE">
        <w:rPr>
          <w:rFonts w:ascii="Times New Roman" w:eastAsia="Calibri" w:hAnsi="Times New Roman" w:cs="Times New Roman"/>
          <w:i/>
          <w:iCs/>
          <w:sz w:val="28"/>
          <w:szCs w:val="28"/>
        </w:rPr>
        <w:t>, la Secretarul General al comunei,sau se vor comunica prin fax la nr.02</w:t>
      </w:r>
      <w:r w:rsidR="008239F7">
        <w:rPr>
          <w:rFonts w:ascii="Times New Roman" w:eastAsia="Calibri" w:hAnsi="Times New Roman" w:cs="Times New Roman"/>
          <w:i/>
          <w:iCs/>
          <w:sz w:val="28"/>
          <w:szCs w:val="28"/>
        </w:rPr>
        <w:t>61876021</w:t>
      </w:r>
      <w:r w:rsidRPr="00ED0FFE">
        <w:rPr>
          <w:rFonts w:ascii="Times New Roman" w:eastAsia="Calibri" w:hAnsi="Times New Roman" w:cs="Times New Roman"/>
          <w:i/>
          <w:iCs/>
          <w:sz w:val="28"/>
          <w:szCs w:val="28"/>
        </w:rPr>
        <w:t xml:space="preserve"> sau prin e-mail , la adresa: </w:t>
      </w:r>
      <w:r w:rsidRPr="00ED0FFE">
        <w:rPr>
          <w:rFonts w:ascii="Times New Roman" w:eastAsia="Calibri" w:hAnsi="Times New Roman" w:cs="Times New Roman"/>
          <w:i/>
          <w:iCs/>
          <w:sz w:val="28"/>
          <w:szCs w:val="28"/>
          <w:u w:val="single"/>
        </w:rPr>
        <w:t xml:space="preserve"> </w:t>
      </w:r>
      <w:hyperlink r:id="rId9" w:history="1">
        <w:r w:rsidR="008239F7" w:rsidRPr="008239F7">
          <w:rPr>
            <w:rFonts w:ascii="Calibri" w:eastAsia="Times New Roman" w:hAnsi="Calibri" w:cs="Times New Roman"/>
            <w:b/>
            <w:color w:val="0000FF"/>
            <w:sz w:val="28"/>
            <w:szCs w:val="28"/>
            <w:u w:val="single"/>
            <w:lang w:val="en-US"/>
          </w:rPr>
          <w:t>barsau@sm.e-adm.ro</w:t>
        </w:r>
      </w:hyperlink>
    </w:p>
    <w:p w14:paraId="6B60DEE2" w14:textId="77777777" w:rsidR="00ED0FFE" w:rsidRPr="00ED0FFE" w:rsidRDefault="00ED0FFE" w:rsidP="00ED0FFE">
      <w:pPr>
        <w:spacing w:after="0" w:line="240" w:lineRule="auto"/>
        <w:ind w:firstLine="708"/>
        <w:jc w:val="both"/>
        <w:rPr>
          <w:rFonts w:ascii="Times New Roman" w:eastAsia="Calibri" w:hAnsi="Times New Roman" w:cs="Times New Roman"/>
          <w:i/>
          <w:iCs/>
          <w:sz w:val="28"/>
          <w:szCs w:val="28"/>
        </w:rPr>
      </w:pPr>
    </w:p>
    <w:p w14:paraId="7E536DF9" w14:textId="77777777" w:rsidR="00ED0FFE" w:rsidRPr="00ED0FFE" w:rsidRDefault="00ED0FFE" w:rsidP="00ED0FFE">
      <w:pPr>
        <w:spacing w:after="0" w:line="240" w:lineRule="auto"/>
        <w:jc w:val="both"/>
        <w:rPr>
          <w:rFonts w:ascii="Times New Roman" w:eastAsia="Calibri" w:hAnsi="Times New Roman" w:cs="Times New Roman"/>
          <w:i/>
          <w:iCs/>
          <w:sz w:val="28"/>
          <w:szCs w:val="28"/>
        </w:rPr>
      </w:pPr>
      <w:r w:rsidRPr="00ED0FFE">
        <w:rPr>
          <w:rFonts w:ascii="Times New Roman" w:eastAsia="Calibri" w:hAnsi="Times New Roman" w:cs="Times New Roman"/>
          <w:i/>
          <w:iCs/>
          <w:sz w:val="28"/>
          <w:szCs w:val="28"/>
        </w:rPr>
        <w:tab/>
        <w:t>Persoanele sau organizațiile interersate , care transmit în scris propuneri , sugestii sau opinii cu privire la proiectul de hotărâre, vor specifica articolele la care se referă , menționând data trimiterii și datele de contact ale expeditorului.</w:t>
      </w:r>
    </w:p>
    <w:p w14:paraId="61AEDC9F" w14:textId="77777777" w:rsidR="00ED0FFE" w:rsidRPr="00ED0FFE" w:rsidRDefault="00ED0FFE" w:rsidP="00ED0FFE">
      <w:pPr>
        <w:spacing w:after="0" w:line="240" w:lineRule="auto"/>
        <w:jc w:val="both"/>
        <w:rPr>
          <w:rFonts w:ascii="Times New Roman" w:eastAsia="Calibri" w:hAnsi="Times New Roman" w:cs="Times New Roman"/>
          <w:i/>
          <w:iCs/>
          <w:sz w:val="28"/>
          <w:szCs w:val="28"/>
        </w:rPr>
      </w:pPr>
    </w:p>
    <w:p w14:paraId="0C52A0A6" w14:textId="3CF9FA4F" w:rsidR="00ED0FFE" w:rsidRPr="00ED0FFE" w:rsidRDefault="00ED0FFE" w:rsidP="00ED0FFE">
      <w:pPr>
        <w:spacing w:after="0" w:line="240" w:lineRule="auto"/>
        <w:ind w:firstLine="708"/>
        <w:jc w:val="both"/>
        <w:rPr>
          <w:rFonts w:ascii="Times New Roman" w:eastAsia="Calibri" w:hAnsi="Times New Roman" w:cs="Times New Roman"/>
          <w:i/>
          <w:iCs/>
          <w:sz w:val="28"/>
          <w:szCs w:val="28"/>
          <w:lang w:eastAsia="ro-RO"/>
        </w:rPr>
      </w:pPr>
      <w:r w:rsidRPr="00ED0FFE">
        <w:rPr>
          <w:rFonts w:ascii="Times New Roman" w:eastAsia="Calibri" w:hAnsi="Times New Roman" w:cs="Times New Roman"/>
          <w:i/>
          <w:iCs/>
          <w:sz w:val="28"/>
          <w:szCs w:val="28"/>
          <w:lang w:eastAsia="ro-RO"/>
        </w:rPr>
        <w:t xml:space="preserve">  În situaţia în care </w:t>
      </w:r>
      <w:r w:rsidRPr="00ED0FFE">
        <w:rPr>
          <w:rFonts w:ascii="Times New Roman" w:eastAsia="Calibri" w:hAnsi="Times New Roman" w:cs="Times New Roman"/>
          <w:b/>
          <w:bCs/>
          <w:i/>
          <w:iCs/>
          <w:sz w:val="28"/>
          <w:szCs w:val="28"/>
          <w:lang w:eastAsia="ro-RO"/>
        </w:rPr>
        <w:t>nu vor fi</w:t>
      </w:r>
      <w:r w:rsidRPr="00ED0FFE">
        <w:rPr>
          <w:rFonts w:ascii="Times New Roman" w:eastAsia="Calibri" w:hAnsi="Times New Roman" w:cs="Times New Roman"/>
          <w:i/>
          <w:iCs/>
          <w:sz w:val="28"/>
          <w:szCs w:val="28"/>
          <w:lang w:eastAsia="ro-RO"/>
        </w:rPr>
        <w:t xml:space="preserve"> depuse propuneri, sugestii sau opinii cu privire la proiectul de hotărâre supus dezbaterii, acesta va fi înaintat spre analiză si aprobare, autorităţilor deliberative din  Comuna B</w:t>
      </w:r>
      <w:r w:rsidR="008239F7">
        <w:rPr>
          <w:rFonts w:ascii="Times New Roman" w:eastAsia="Calibri" w:hAnsi="Times New Roman" w:cs="Times New Roman"/>
          <w:i/>
          <w:iCs/>
          <w:sz w:val="28"/>
          <w:szCs w:val="28"/>
          <w:lang w:eastAsia="ro-RO"/>
        </w:rPr>
        <w:t>arsau</w:t>
      </w:r>
      <w:r w:rsidRPr="00ED0FFE">
        <w:rPr>
          <w:rFonts w:ascii="Times New Roman" w:eastAsia="Calibri" w:hAnsi="Times New Roman" w:cs="Times New Roman"/>
          <w:i/>
          <w:iCs/>
          <w:sz w:val="28"/>
          <w:szCs w:val="28"/>
          <w:lang w:eastAsia="ro-RO"/>
        </w:rPr>
        <w:t xml:space="preserve">, Judeţul  </w:t>
      </w:r>
      <w:r w:rsidR="008239F7">
        <w:rPr>
          <w:rFonts w:ascii="Times New Roman" w:eastAsia="Calibri" w:hAnsi="Times New Roman" w:cs="Times New Roman"/>
          <w:i/>
          <w:iCs/>
          <w:sz w:val="28"/>
          <w:szCs w:val="28"/>
          <w:lang w:eastAsia="ro-RO"/>
        </w:rPr>
        <w:t>Satu Mare</w:t>
      </w:r>
      <w:r w:rsidRPr="00ED0FFE">
        <w:rPr>
          <w:rFonts w:ascii="Times New Roman" w:eastAsia="Calibri" w:hAnsi="Times New Roman" w:cs="Times New Roman"/>
          <w:i/>
          <w:iCs/>
          <w:sz w:val="28"/>
          <w:szCs w:val="28"/>
          <w:lang w:eastAsia="ro-RO"/>
        </w:rPr>
        <w:t>, respectiv Consiliul Local al Comunei B</w:t>
      </w:r>
      <w:r w:rsidR="008239F7">
        <w:rPr>
          <w:rFonts w:ascii="Times New Roman" w:eastAsia="Calibri" w:hAnsi="Times New Roman" w:cs="Times New Roman"/>
          <w:i/>
          <w:iCs/>
          <w:sz w:val="28"/>
          <w:szCs w:val="28"/>
          <w:lang w:eastAsia="ro-RO"/>
        </w:rPr>
        <w:t>arsau</w:t>
      </w:r>
      <w:r w:rsidRPr="00ED0FFE">
        <w:rPr>
          <w:rFonts w:ascii="Times New Roman" w:eastAsia="Calibri" w:hAnsi="Times New Roman" w:cs="Times New Roman"/>
          <w:i/>
          <w:iCs/>
          <w:sz w:val="28"/>
          <w:szCs w:val="28"/>
          <w:lang w:eastAsia="ro-RO"/>
        </w:rPr>
        <w:t>, în forma în care a fost făcut public.</w:t>
      </w:r>
    </w:p>
    <w:p w14:paraId="58E9AE76" w14:textId="77777777" w:rsidR="00ED0FFE" w:rsidRPr="00ED0FFE" w:rsidRDefault="00ED0FFE" w:rsidP="00ED0FFE">
      <w:pPr>
        <w:spacing w:after="0" w:line="240" w:lineRule="auto"/>
        <w:ind w:firstLine="708"/>
        <w:jc w:val="both"/>
        <w:rPr>
          <w:rFonts w:ascii="Times New Roman" w:eastAsia="Calibri" w:hAnsi="Times New Roman" w:cs="Times New Roman"/>
          <w:i/>
          <w:iCs/>
          <w:sz w:val="28"/>
          <w:szCs w:val="28"/>
        </w:rPr>
      </w:pPr>
    </w:p>
    <w:p w14:paraId="17D6BA83" w14:textId="62A6CFD6" w:rsidR="00ED0FFE" w:rsidRPr="00ED0FFE" w:rsidRDefault="00ED0FFE" w:rsidP="00ED0FFE">
      <w:pPr>
        <w:spacing w:after="0" w:line="240" w:lineRule="auto"/>
        <w:jc w:val="both"/>
        <w:rPr>
          <w:rFonts w:ascii="Times New Roman" w:eastAsia="Calibri" w:hAnsi="Times New Roman" w:cs="Times New Roman"/>
          <w:sz w:val="28"/>
          <w:szCs w:val="28"/>
        </w:rPr>
      </w:pPr>
      <w:r w:rsidRPr="00ED0FFE">
        <w:rPr>
          <w:rFonts w:ascii="Times New Roman" w:eastAsia="Calibri" w:hAnsi="Times New Roman" w:cs="Times New Roman"/>
          <w:sz w:val="28"/>
          <w:szCs w:val="28"/>
        </w:rPr>
        <w:tab/>
        <w:t>Proiectul de hotărâre este afișat pe site-ul Comunei B</w:t>
      </w:r>
      <w:r w:rsidR="008239F7">
        <w:rPr>
          <w:rFonts w:ascii="Times New Roman" w:eastAsia="Calibri" w:hAnsi="Times New Roman" w:cs="Times New Roman"/>
          <w:sz w:val="28"/>
          <w:szCs w:val="28"/>
        </w:rPr>
        <w:t>arsau</w:t>
      </w:r>
      <w:r w:rsidRPr="00ED0FFE">
        <w:rPr>
          <w:rFonts w:ascii="Times New Roman" w:eastAsia="Calibri" w:hAnsi="Times New Roman" w:cs="Times New Roman"/>
          <w:sz w:val="28"/>
          <w:szCs w:val="28"/>
        </w:rPr>
        <w:t xml:space="preserve"> , </w:t>
      </w:r>
      <w:r w:rsidRPr="00ED0FFE">
        <w:rPr>
          <w:rFonts w:ascii="Times New Roman" w:eastAsia="Calibri" w:hAnsi="Times New Roman" w:cs="Times New Roman"/>
          <w:sz w:val="28"/>
          <w:szCs w:val="28"/>
          <w:u w:val="single"/>
        </w:rPr>
        <w:t>www.comunab</w:t>
      </w:r>
      <w:r w:rsidR="008239F7">
        <w:rPr>
          <w:rFonts w:ascii="Times New Roman" w:eastAsia="Calibri" w:hAnsi="Times New Roman" w:cs="Times New Roman"/>
          <w:sz w:val="28"/>
          <w:szCs w:val="28"/>
          <w:u w:val="single"/>
        </w:rPr>
        <w:t>arsau</w:t>
      </w:r>
      <w:r w:rsidRPr="00ED0FFE">
        <w:rPr>
          <w:rFonts w:ascii="Times New Roman" w:eastAsia="Calibri" w:hAnsi="Times New Roman" w:cs="Times New Roman"/>
          <w:sz w:val="28"/>
          <w:szCs w:val="28"/>
          <w:u w:val="single"/>
        </w:rPr>
        <w:t>.ro</w:t>
      </w:r>
      <w:r w:rsidRPr="00ED0FFE">
        <w:rPr>
          <w:rFonts w:ascii="Times New Roman" w:eastAsia="Calibri" w:hAnsi="Times New Roman" w:cs="Times New Roman"/>
          <w:sz w:val="28"/>
          <w:szCs w:val="28"/>
        </w:rPr>
        <w:t xml:space="preserve"> secțiunea Monitorul Oficial-Proiecte de hotărâri cu caracter normativ .</w:t>
      </w:r>
    </w:p>
    <w:p w14:paraId="23BDFEAC" w14:textId="77777777" w:rsidR="00ED0FFE" w:rsidRPr="00ED0FFE" w:rsidRDefault="00ED0FFE" w:rsidP="00ED0FFE">
      <w:pPr>
        <w:spacing w:after="0" w:line="240" w:lineRule="auto"/>
        <w:jc w:val="both"/>
        <w:rPr>
          <w:rFonts w:ascii="Times New Roman" w:eastAsia="Calibri" w:hAnsi="Times New Roman" w:cs="Times New Roman"/>
          <w:sz w:val="28"/>
          <w:szCs w:val="28"/>
        </w:rPr>
      </w:pPr>
    </w:p>
    <w:p w14:paraId="4ADFC01C" w14:textId="022A1343" w:rsidR="00ED0FFE" w:rsidRPr="00ED0FFE" w:rsidRDefault="00ED0FFE" w:rsidP="00ED0FFE">
      <w:pPr>
        <w:spacing w:after="0" w:line="240" w:lineRule="auto"/>
        <w:jc w:val="center"/>
        <w:rPr>
          <w:rFonts w:ascii="Times New Roman" w:eastAsia="Calibri" w:hAnsi="Times New Roman" w:cs="Times New Roman"/>
          <w:sz w:val="28"/>
          <w:szCs w:val="28"/>
        </w:rPr>
      </w:pPr>
      <w:bookmarkStart w:id="1" w:name="_Hlk216938897"/>
      <w:r w:rsidRPr="00ED0FFE">
        <w:rPr>
          <w:rFonts w:ascii="Times New Roman" w:eastAsia="Calibri" w:hAnsi="Times New Roman" w:cs="Times New Roman"/>
          <w:sz w:val="28"/>
          <w:szCs w:val="28"/>
        </w:rPr>
        <w:t>PRIMAR COMUNA B</w:t>
      </w:r>
      <w:r w:rsidR="008239F7">
        <w:rPr>
          <w:rFonts w:ascii="Times New Roman" w:eastAsia="Calibri" w:hAnsi="Times New Roman" w:cs="Times New Roman"/>
          <w:sz w:val="28"/>
          <w:szCs w:val="28"/>
        </w:rPr>
        <w:t>ARSAU</w:t>
      </w:r>
      <w:r w:rsidRPr="00ED0FFE">
        <w:rPr>
          <w:rFonts w:ascii="Times New Roman" w:eastAsia="Calibri" w:hAnsi="Times New Roman" w:cs="Times New Roman"/>
          <w:sz w:val="28"/>
          <w:szCs w:val="28"/>
        </w:rPr>
        <w:t>,</w:t>
      </w:r>
    </w:p>
    <w:p w14:paraId="04D9D1C9" w14:textId="67AD3CF7" w:rsidR="00ED0FFE" w:rsidRPr="00ED0FFE" w:rsidRDefault="008239F7" w:rsidP="00ED0FF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Ing.Ciurdas Sofinel Lucian Longhin</w:t>
      </w:r>
    </w:p>
    <w:bookmarkEnd w:id="1"/>
    <w:p w14:paraId="3351B6CE" w14:textId="77777777" w:rsidR="00ED0FFE" w:rsidRPr="00ED0FFE" w:rsidRDefault="00ED0FFE" w:rsidP="00ED0FFE">
      <w:pPr>
        <w:spacing w:after="0" w:line="240" w:lineRule="auto"/>
        <w:jc w:val="center"/>
        <w:rPr>
          <w:rFonts w:ascii="Times New Roman" w:eastAsia="Calibri" w:hAnsi="Times New Roman" w:cs="Times New Roman"/>
          <w:sz w:val="28"/>
          <w:szCs w:val="28"/>
        </w:rPr>
      </w:pPr>
    </w:p>
    <w:p w14:paraId="60DECBCF" w14:textId="77777777" w:rsidR="00ED0FFE" w:rsidRPr="00ED0FFE" w:rsidRDefault="00ED0FFE" w:rsidP="00ED0FFE">
      <w:pPr>
        <w:spacing w:after="0" w:line="240" w:lineRule="auto"/>
        <w:jc w:val="center"/>
        <w:rPr>
          <w:rFonts w:ascii="Times New Roman" w:eastAsia="Calibri" w:hAnsi="Times New Roman" w:cs="Times New Roman"/>
          <w:sz w:val="28"/>
          <w:szCs w:val="28"/>
        </w:rPr>
      </w:pPr>
    </w:p>
    <w:p w14:paraId="5E3DAF45" w14:textId="77777777" w:rsidR="00ED0FFE" w:rsidRPr="00ED0FFE" w:rsidRDefault="00ED0FFE" w:rsidP="00ED0FFE">
      <w:pPr>
        <w:spacing w:after="0" w:line="240" w:lineRule="auto"/>
        <w:jc w:val="center"/>
        <w:rPr>
          <w:rFonts w:ascii="Times New Roman" w:eastAsia="Calibri" w:hAnsi="Times New Roman" w:cs="Times New Roman"/>
          <w:sz w:val="28"/>
          <w:szCs w:val="28"/>
        </w:rPr>
      </w:pPr>
    </w:p>
    <w:p w14:paraId="7F79D98E" w14:textId="77777777" w:rsidR="00ED0FFE" w:rsidRPr="00ED0FFE" w:rsidRDefault="00ED0FFE" w:rsidP="00ED0FFE">
      <w:pPr>
        <w:spacing w:after="0" w:line="240" w:lineRule="auto"/>
        <w:rPr>
          <w:rFonts w:ascii="Times New Roman" w:eastAsia="Times New Roman" w:hAnsi="Times New Roman" w:cs="Times New Roman"/>
          <w:sz w:val="28"/>
          <w:szCs w:val="28"/>
          <w:lang w:eastAsia="ro-RO"/>
        </w:rPr>
      </w:pPr>
      <w:r w:rsidRPr="00ED0FFE">
        <w:rPr>
          <w:rFonts w:ascii="Times New Roman" w:eastAsia="Times New Roman" w:hAnsi="Times New Roman" w:cs="Times New Roman"/>
          <w:sz w:val="28"/>
          <w:szCs w:val="28"/>
          <w:lang w:eastAsia="ro-RO"/>
        </w:rPr>
        <w:t>Afișat astăzi 16.10.2025</w:t>
      </w:r>
    </w:p>
    <w:p w14:paraId="009C2795" w14:textId="77777777" w:rsidR="00ED0FFE" w:rsidRPr="00ED0FFE" w:rsidRDefault="00ED0FFE" w:rsidP="00ED0FFE">
      <w:pPr>
        <w:spacing w:after="0" w:line="240" w:lineRule="auto"/>
        <w:rPr>
          <w:rFonts w:ascii="Times New Roman" w:eastAsia="Times New Roman" w:hAnsi="Times New Roman" w:cs="Times New Roman"/>
          <w:bCs/>
          <w:sz w:val="24"/>
          <w:szCs w:val="24"/>
          <w:lang w:eastAsia="ro-RO"/>
        </w:rPr>
      </w:pPr>
    </w:p>
    <w:p w14:paraId="01A73083" w14:textId="7C08C5E4" w:rsidR="00ED0FFE" w:rsidRDefault="00ED0FFE" w:rsidP="00ED0FFE">
      <w:pPr>
        <w:spacing w:after="0" w:line="240" w:lineRule="auto"/>
        <w:rPr>
          <w:rFonts w:ascii="Times New Roman" w:eastAsia="Times New Roman" w:hAnsi="Times New Roman" w:cs="Times New Roman"/>
          <w:bCs/>
          <w:sz w:val="24"/>
          <w:szCs w:val="24"/>
          <w:lang w:eastAsia="ro-RO"/>
        </w:rPr>
      </w:pPr>
    </w:p>
    <w:p w14:paraId="779CA6D3" w14:textId="4FB8D52D" w:rsidR="008239F7" w:rsidRDefault="008239F7" w:rsidP="00ED0FFE">
      <w:pPr>
        <w:spacing w:after="0" w:line="240" w:lineRule="auto"/>
        <w:rPr>
          <w:rFonts w:ascii="Times New Roman" w:eastAsia="Times New Roman" w:hAnsi="Times New Roman" w:cs="Times New Roman"/>
          <w:bCs/>
          <w:sz w:val="24"/>
          <w:szCs w:val="24"/>
          <w:lang w:eastAsia="ro-RO"/>
        </w:rPr>
      </w:pPr>
    </w:p>
    <w:p w14:paraId="00D7082D" w14:textId="54615E3E" w:rsidR="008239F7" w:rsidRDefault="008239F7" w:rsidP="00ED0FFE">
      <w:pPr>
        <w:spacing w:after="0" w:line="240" w:lineRule="auto"/>
        <w:rPr>
          <w:rFonts w:ascii="Times New Roman" w:eastAsia="Times New Roman" w:hAnsi="Times New Roman" w:cs="Times New Roman"/>
          <w:bCs/>
          <w:sz w:val="24"/>
          <w:szCs w:val="24"/>
          <w:lang w:eastAsia="ro-RO"/>
        </w:rPr>
      </w:pPr>
    </w:p>
    <w:p w14:paraId="36695DB2" w14:textId="033C4D8F" w:rsidR="008239F7" w:rsidRDefault="008239F7" w:rsidP="00ED0FFE">
      <w:pPr>
        <w:spacing w:after="0" w:line="240" w:lineRule="auto"/>
        <w:rPr>
          <w:rFonts w:ascii="Times New Roman" w:eastAsia="Times New Roman" w:hAnsi="Times New Roman" w:cs="Times New Roman"/>
          <w:bCs/>
          <w:sz w:val="24"/>
          <w:szCs w:val="24"/>
          <w:lang w:eastAsia="ro-RO"/>
        </w:rPr>
      </w:pPr>
    </w:p>
    <w:p w14:paraId="3B781CE6" w14:textId="09F97502" w:rsidR="008239F7" w:rsidRDefault="008239F7" w:rsidP="00ED0FFE">
      <w:pPr>
        <w:spacing w:after="0" w:line="240" w:lineRule="auto"/>
        <w:rPr>
          <w:rFonts w:ascii="Times New Roman" w:eastAsia="Times New Roman" w:hAnsi="Times New Roman" w:cs="Times New Roman"/>
          <w:bCs/>
          <w:sz w:val="24"/>
          <w:szCs w:val="24"/>
          <w:lang w:eastAsia="ro-RO"/>
        </w:rPr>
      </w:pPr>
    </w:p>
    <w:p w14:paraId="420A82DA" w14:textId="284AB6B8" w:rsidR="008239F7" w:rsidRDefault="008239F7" w:rsidP="00ED0FFE">
      <w:pPr>
        <w:spacing w:after="0" w:line="240" w:lineRule="auto"/>
        <w:rPr>
          <w:rFonts w:ascii="Times New Roman" w:eastAsia="Times New Roman" w:hAnsi="Times New Roman" w:cs="Times New Roman"/>
          <w:bCs/>
          <w:sz w:val="24"/>
          <w:szCs w:val="24"/>
          <w:lang w:eastAsia="ro-RO"/>
        </w:rPr>
      </w:pPr>
    </w:p>
    <w:p w14:paraId="55507C4C" w14:textId="0BBD4615" w:rsidR="008239F7" w:rsidRDefault="008239F7" w:rsidP="00ED0FFE">
      <w:pPr>
        <w:spacing w:after="0" w:line="240" w:lineRule="auto"/>
        <w:rPr>
          <w:rFonts w:ascii="Times New Roman" w:eastAsia="Times New Roman" w:hAnsi="Times New Roman" w:cs="Times New Roman"/>
          <w:bCs/>
          <w:sz w:val="24"/>
          <w:szCs w:val="24"/>
          <w:lang w:eastAsia="ro-RO"/>
        </w:rPr>
      </w:pPr>
    </w:p>
    <w:p w14:paraId="77363844" w14:textId="76198215" w:rsidR="008239F7" w:rsidRDefault="008239F7" w:rsidP="00ED0FFE">
      <w:pPr>
        <w:spacing w:after="0" w:line="240" w:lineRule="auto"/>
        <w:rPr>
          <w:rFonts w:ascii="Times New Roman" w:eastAsia="Times New Roman" w:hAnsi="Times New Roman" w:cs="Times New Roman"/>
          <w:bCs/>
          <w:sz w:val="24"/>
          <w:szCs w:val="24"/>
          <w:lang w:eastAsia="ro-RO"/>
        </w:rPr>
      </w:pPr>
    </w:p>
    <w:p w14:paraId="4BA069B9" w14:textId="6404AF0E" w:rsidR="008239F7" w:rsidRDefault="008239F7" w:rsidP="00ED0FFE">
      <w:pPr>
        <w:spacing w:after="0" w:line="240" w:lineRule="auto"/>
        <w:rPr>
          <w:rFonts w:ascii="Times New Roman" w:eastAsia="Times New Roman" w:hAnsi="Times New Roman" w:cs="Times New Roman"/>
          <w:bCs/>
          <w:sz w:val="24"/>
          <w:szCs w:val="24"/>
          <w:lang w:eastAsia="ro-RO"/>
        </w:rPr>
      </w:pPr>
    </w:p>
    <w:p w14:paraId="22BC858D" w14:textId="355C476B" w:rsidR="008239F7" w:rsidRDefault="008239F7" w:rsidP="00ED0FFE">
      <w:pPr>
        <w:spacing w:after="0" w:line="240" w:lineRule="auto"/>
        <w:rPr>
          <w:rFonts w:ascii="Times New Roman" w:eastAsia="Times New Roman" w:hAnsi="Times New Roman" w:cs="Times New Roman"/>
          <w:bCs/>
          <w:sz w:val="24"/>
          <w:szCs w:val="24"/>
          <w:lang w:eastAsia="ro-RO"/>
        </w:rPr>
      </w:pPr>
    </w:p>
    <w:p w14:paraId="302C9B81" w14:textId="3A567037" w:rsidR="008239F7" w:rsidRDefault="008239F7" w:rsidP="00ED0FFE">
      <w:pPr>
        <w:spacing w:after="0" w:line="240" w:lineRule="auto"/>
        <w:rPr>
          <w:rFonts w:ascii="Times New Roman" w:eastAsia="Times New Roman" w:hAnsi="Times New Roman" w:cs="Times New Roman"/>
          <w:bCs/>
          <w:sz w:val="24"/>
          <w:szCs w:val="24"/>
          <w:lang w:eastAsia="ro-RO"/>
        </w:rPr>
      </w:pPr>
    </w:p>
    <w:p w14:paraId="211BCB58" w14:textId="4254AEE2" w:rsidR="008239F7" w:rsidRDefault="008239F7" w:rsidP="00ED0FFE">
      <w:pPr>
        <w:spacing w:after="0" w:line="240" w:lineRule="auto"/>
        <w:rPr>
          <w:rFonts w:ascii="Times New Roman" w:eastAsia="Times New Roman" w:hAnsi="Times New Roman" w:cs="Times New Roman"/>
          <w:bCs/>
          <w:sz w:val="24"/>
          <w:szCs w:val="24"/>
          <w:lang w:eastAsia="ro-RO"/>
        </w:rPr>
      </w:pPr>
    </w:p>
    <w:p w14:paraId="45C5EB9E" w14:textId="54ECEC3B" w:rsidR="008239F7" w:rsidRDefault="008239F7" w:rsidP="00ED0FFE">
      <w:pPr>
        <w:spacing w:after="0" w:line="240" w:lineRule="auto"/>
        <w:rPr>
          <w:rFonts w:ascii="Times New Roman" w:eastAsia="Times New Roman" w:hAnsi="Times New Roman" w:cs="Times New Roman"/>
          <w:bCs/>
          <w:sz w:val="24"/>
          <w:szCs w:val="24"/>
          <w:lang w:eastAsia="ro-RO"/>
        </w:rPr>
      </w:pPr>
    </w:p>
    <w:p w14:paraId="202F797D" w14:textId="58547305" w:rsidR="008239F7" w:rsidRDefault="008239F7" w:rsidP="00ED0FFE">
      <w:pPr>
        <w:spacing w:after="0" w:line="240" w:lineRule="auto"/>
        <w:rPr>
          <w:rFonts w:ascii="Times New Roman" w:eastAsia="Times New Roman" w:hAnsi="Times New Roman" w:cs="Times New Roman"/>
          <w:bCs/>
          <w:sz w:val="24"/>
          <w:szCs w:val="24"/>
          <w:lang w:eastAsia="ro-RO"/>
        </w:rPr>
      </w:pPr>
    </w:p>
    <w:p w14:paraId="3ACD7303" w14:textId="76C21F04" w:rsidR="008239F7" w:rsidRDefault="008239F7" w:rsidP="00ED0FFE">
      <w:pPr>
        <w:spacing w:after="0" w:line="240" w:lineRule="auto"/>
        <w:rPr>
          <w:rFonts w:ascii="Times New Roman" w:eastAsia="Times New Roman" w:hAnsi="Times New Roman" w:cs="Times New Roman"/>
          <w:bCs/>
          <w:sz w:val="24"/>
          <w:szCs w:val="24"/>
          <w:lang w:eastAsia="ro-RO"/>
        </w:rPr>
      </w:pPr>
    </w:p>
    <w:p w14:paraId="102CCFFF" w14:textId="223420B6" w:rsidR="008239F7" w:rsidRDefault="008239F7" w:rsidP="00ED0FFE">
      <w:pPr>
        <w:spacing w:after="0" w:line="240" w:lineRule="auto"/>
        <w:rPr>
          <w:rFonts w:ascii="Times New Roman" w:eastAsia="Times New Roman" w:hAnsi="Times New Roman" w:cs="Times New Roman"/>
          <w:bCs/>
          <w:sz w:val="24"/>
          <w:szCs w:val="24"/>
          <w:lang w:eastAsia="ro-RO"/>
        </w:rPr>
      </w:pPr>
    </w:p>
    <w:p w14:paraId="44D7AD00" w14:textId="2114AC66" w:rsidR="008239F7" w:rsidRDefault="008239F7" w:rsidP="00ED0FFE">
      <w:pPr>
        <w:spacing w:after="0" w:line="240" w:lineRule="auto"/>
        <w:rPr>
          <w:rFonts w:ascii="Times New Roman" w:eastAsia="Times New Roman" w:hAnsi="Times New Roman" w:cs="Times New Roman"/>
          <w:bCs/>
          <w:sz w:val="24"/>
          <w:szCs w:val="24"/>
          <w:lang w:eastAsia="ro-RO"/>
        </w:rPr>
      </w:pPr>
    </w:p>
    <w:p w14:paraId="31267EE7" w14:textId="2CDF2016" w:rsidR="008239F7" w:rsidRDefault="008239F7" w:rsidP="00ED0FFE">
      <w:pPr>
        <w:spacing w:after="0" w:line="240" w:lineRule="auto"/>
        <w:rPr>
          <w:rFonts w:ascii="Times New Roman" w:eastAsia="Times New Roman" w:hAnsi="Times New Roman" w:cs="Times New Roman"/>
          <w:bCs/>
          <w:sz w:val="24"/>
          <w:szCs w:val="24"/>
          <w:lang w:eastAsia="ro-RO"/>
        </w:rPr>
      </w:pPr>
    </w:p>
    <w:p w14:paraId="06DEC05E" w14:textId="2A86777E" w:rsidR="008239F7" w:rsidRDefault="008239F7" w:rsidP="00ED0FFE">
      <w:pPr>
        <w:spacing w:after="0" w:line="240" w:lineRule="auto"/>
        <w:rPr>
          <w:rFonts w:ascii="Times New Roman" w:eastAsia="Times New Roman" w:hAnsi="Times New Roman" w:cs="Times New Roman"/>
          <w:bCs/>
          <w:sz w:val="24"/>
          <w:szCs w:val="24"/>
          <w:lang w:eastAsia="ro-RO"/>
        </w:rPr>
      </w:pPr>
    </w:p>
    <w:p w14:paraId="03A2F019" w14:textId="1CE1A1F6" w:rsidR="008239F7" w:rsidRDefault="008239F7" w:rsidP="00ED0FFE">
      <w:pPr>
        <w:spacing w:after="0" w:line="240" w:lineRule="auto"/>
        <w:rPr>
          <w:rFonts w:ascii="Times New Roman" w:eastAsia="Times New Roman" w:hAnsi="Times New Roman" w:cs="Times New Roman"/>
          <w:bCs/>
          <w:sz w:val="24"/>
          <w:szCs w:val="24"/>
          <w:lang w:eastAsia="ro-RO"/>
        </w:rPr>
      </w:pPr>
    </w:p>
    <w:p w14:paraId="170F1AA9" w14:textId="397E7307" w:rsidR="008239F7" w:rsidRDefault="008239F7" w:rsidP="00ED0FFE">
      <w:pPr>
        <w:spacing w:after="0" w:line="240" w:lineRule="auto"/>
        <w:rPr>
          <w:rFonts w:ascii="Times New Roman" w:eastAsia="Times New Roman" w:hAnsi="Times New Roman" w:cs="Times New Roman"/>
          <w:bCs/>
          <w:sz w:val="24"/>
          <w:szCs w:val="24"/>
          <w:lang w:eastAsia="ro-RO"/>
        </w:rPr>
      </w:pPr>
    </w:p>
    <w:p w14:paraId="430F9EC5" w14:textId="494AD37E" w:rsidR="008239F7" w:rsidRDefault="008239F7" w:rsidP="00ED0FFE">
      <w:pPr>
        <w:spacing w:after="0" w:line="240" w:lineRule="auto"/>
        <w:rPr>
          <w:rFonts w:ascii="Times New Roman" w:eastAsia="Times New Roman" w:hAnsi="Times New Roman" w:cs="Times New Roman"/>
          <w:bCs/>
          <w:sz w:val="24"/>
          <w:szCs w:val="24"/>
          <w:lang w:eastAsia="ro-RO"/>
        </w:rPr>
      </w:pPr>
    </w:p>
    <w:p w14:paraId="56A06024" w14:textId="619516F9" w:rsidR="008239F7" w:rsidRDefault="008239F7" w:rsidP="00ED0FFE">
      <w:pPr>
        <w:spacing w:after="0" w:line="240" w:lineRule="auto"/>
        <w:rPr>
          <w:rFonts w:ascii="Times New Roman" w:eastAsia="Times New Roman" w:hAnsi="Times New Roman" w:cs="Times New Roman"/>
          <w:bCs/>
          <w:sz w:val="24"/>
          <w:szCs w:val="24"/>
          <w:lang w:eastAsia="ro-RO"/>
        </w:rPr>
      </w:pPr>
    </w:p>
    <w:p w14:paraId="2F9F3CC1" w14:textId="0AEA79FB" w:rsidR="008239F7" w:rsidRDefault="008239F7" w:rsidP="00ED0FFE">
      <w:pPr>
        <w:spacing w:after="0" w:line="240" w:lineRule="auto"/>
        <w:rPr>
          <w:rFonts w:ascii="Times New Roman" w:eastAsia="Times New Roman" w:hAnsi="Times New Roman" w:cs="Times New Roman"/>
          <w:bCs/>
          <w:sz w:val="24"/>
          <w:szCs w:val="24"/>
          <w:lang w:eastAsia="ro-RO"/>
        </w:rPr>
      </w:pPr>
    </w:p>
    <w:p w14:paraId="605638B2" w14:textId="66C9EC70" w:rsidR="008239F7" w:rsidRDefault="008239F7" w:rsidP="00ED0FFE">
      <w:pPr>
        <w:spacing w:after="0" w:line="240" w:lineRule="auto"/>
        <w:rPr>
          <w:rFonts w:ascii="Times New Roman" w:eastAsia="Times New Roman" w:hAnsi="Times New Roman" w:cs="Times New Roman"/>
          <w:bCs/>
          <w:sz w:val="24"/>
          <w:szCs w:val="24"/>
          <w:lang w:eastAsia="ro-RO"/>
        </w:rPr>
      </w:pPr>
    </w:p>
    <w:p w14:paraId="6B80747A" w14:textId="3A016CD3" w:rsidR="008239F7" w:rsidRDefault="008239F7" w:rsidP="00ED0FFE">
      <w:pPr>
        <w:spacing w:after="0" w:line="240" w:lineRule="auto"/>
        <w:rPr>
          <w:rFonts w:ascii="Times New Roman" w:eastAsia="Times New Roman" w:hAnsi="Times New Roman" w:cs="Times New Roman"/>
          <w:bCs/>
          <w:sz w:val="24"/>
          <w:szCs w:val="24"/>
          <w:lang w:eastAsia="ro-RO"/>
        </w:rPr>
      </w:pPr>
    </w:p>
    <w:p w14:paraId="63B8A1E8" w14:textId="3D283785" w:rsidR="008239F7" w:rsidRDefault="008239F7" w:rsidP="00ED0FFE">
      <w:pPr>
        <w:spacing w:after="0" w:line="240" w:lineRule="auto"/>
        <w:rPr>
          <w:rFonts w:ascii="Times New Roman" w:eastAsia="Times New Roman" w:hAnsi="Times New Roman" w:cs="Times New Roman"/>
          <w:bCs/>
          <w:sz w:val="24"/>
          <w:szCs w:val="24"/>
          <w:lang w:eastAsia="ro-RO"/>
        </w:rPr>
      </w:pPr>
    </w:p>
    <w:p w14:paraId="4AE6B4EB" w14:textId="0FB77FC7" w:rsidR="008239F7" w:rsidRDefault="008239F7" w:rsidP="00ED0FFE">
      <w:pPr>
        <w:spacing w:after="0" w:line="240" w:lineRule="auto"/>
        <w:rPr>
          <w:rFonts w:ascii="Times New Roman" w:eastAsia="Times New Roman" w:hAnsi="Times New Roman" w:cs="Times New Roman"/>
          <w:bCs/>
          <w:sz w:val="24"/>
          <w:szCs w:val="24"/>
          <w:lang w:eastAsia="ro-RO"/>
        </w:rPr>
      </w:pPr>
    </w:p>
    <w:p w14:paraId="0DADB80F" w14:textId="5C7AC4DB" w:rsidR="008239F7" w:rsidRDefault="008239F7" w:rsidP="00ED0FFE">
      <w:pPr>
        <w:spacing w:after="0" w:line="240" w:lineRule="auto"/>
        <w:rPr>
          <w:rFonts w:ascii="Times New Roman" w:eastAsia="Times New Roman" w:hAnsi="Times New Roman" w:cs="Times New Roman"/>
          <w:bCs/>
          <w:sz w:val="24"/>
          <w:szCs w:val="24"/>
          <w:lang w:eastAsia="ro-RO"/>
        </w:rPr>
      </w:pPr>
    </w:p>
    <w:p w14:paraId="6CDEE23E" w14:textId="3D9A58D0" w:rsidR="008239F7" w:rsidRDefault="008239F7" w:rsidP="00ED0FFE">
      <w:pPr>
        <w:spacing w:after="0" w:line="240" w:lineRule="auto"/>
        <w:rPr>
          <w:rFonts w:ascii="Times New Roman" w:eastAsia="Times New Roman" w:hAnsi="Times New Roman" w:cs="Times New Roman"/>
          <w:bCs/>
          <w:sz w:val="24"/>
          <w:szCs w:val="24"/>
          <w:lang w:eastAsia="ro-RO"/>
        </w:rPr>
      </w:pPr>
    </w:p>
    <w:p w14:paraId="654DF9CE" w14:textId="7B75304B" w:rsidR="008239F7" w:rsidRDefault="008239F7" w:rsidP="00ED0FFE">
      <w:pPr>
        <w:spacing w:after="0" w:line="240" w:lineRule="auto"/>
        <w:rPr>
          <w:rFonts w:ascii="Times New Roman" w:eastAsia="Times New Roman" w:hAnsi="Times New Roman" w:cs="Times New Roman"/>
          <w:bCs/>
          <w:sz w:val="24"/>
          <w:szCs w:val="24"/>
          <w:lang w:eastAsia="ro-RO"/>
        </w:rPr>
      </w:pPr>
    </w:p>
    <w:p w14:paraId="59CAB2FE" w14:textId="50419CF4" w:rsidR="008239F7" w:rsidRDefault="008239F7" w:rsidP="00ED0FFE">
      <w:pPr>
        <w:spacing w:after="0" w:line="240" w:lineRule="auto"/>
        <w:rPr>
          <w:rFonts w:ascii="Times New Roman" w:eastAsia="Times New Roman" w:hAnsi="Times New Roman" w:cs="Times New Roman"/>
          <w:bCs/>
          <w:sz w:val="24"/>
          <w:szCs w:val="24"/>
          <w:lang w:eastAsia="ro-RO"/>
        </w:rPr>
      </w:pPr>
    </w:p>
    <w:p w14:paraId="002F1EF3" w14:textId="2AC30FBE" w:rsidR="008239F7" w:rsidRDefault="008239F7" w:rsidP="00ED0FFE">
      <w:pPr>
        <w:spacing w:after="0" w:line="240" w:lineRule="auto"/>
        <w:rPr>
          <w:rFonts w:ascii="Times New Roman" w:eastAsia="Times New Roman" w:hAnsi="Times New Roman" w:cs="Times New Roman"/>
          <w:bCs/>
          <w:sz w:val="24"/>
          <w:szCs w:val="24"/>
          <w:lang w:eastAsia="ro-RO"/>
        </w:rPr>
      </w:pPr>
    </w:p>
    <w:p w14:paraId="183FC019" w14:textId="77777777" w:rsidR="008239F7" w:rsidRPr="00ED0FFE" w:rsidRDefault="008239F7" w:rsidP="00ED0FFE">
      <w:pPr>
        <w:spacing w:after="0" w:line="240" w:lineRule="auto"/>
        <w:rPr>
          <w:rFonts w:ascii="Times New Roman" w:eastAsia="Times New Roman" w:hAnsi="Times New Roman" w:cs="Times New Roman"/>
          <w:bCs/>
          <w:sz w:val="24"/>
          <w:szCs w:val="24"/>
          <w:lang w:eastAsia="ro-RO"/>
        </w:rPr>
      </w:pPr>
    </w:p>
    <w:tbl>
      <w:tblPr>
        <w:tblW w:w="10080" w:type="dxa"/>
        <w:tblLayout w:type="fixed"/>
        <w:tblCellMar>
          <w:left w:w="10" w:type="dxa"/>
          <w:right w:w="10" w:type="dxa"/>
        </w:tblCellMar>
        <w:tblLook w:val="0000" w:firstRow="0" w:lastRow="0" w:firstColumn="0" w:lastColumn="0" w:noHBand="0" w:noVBand="0"/>
      </w:tblPr>
      <w:tblGrid>
        <w:gridCol w:w="2574"/>
        <w:gridCol w:w="7506"/>
      </w:tblGrid>
      <w:tr w:rsidR="008239F7" w:rsidRPr="008239F7" w14:paraId="132FAD19" w14:textId="77777777" w:rsidTr="00FA13A2">
        <w:trPr>
          <w:cantSplit/>
        </w:trPr>
        <w:tc>
          <w:tcPr>
            <w:tcW w:w="2574" w:type="dxa"/>
            <w:shd w:val="clear" w:color="auto" w:fill="auto"/>
            <w:tcMar>
              <w:top w:w="0" w:type="dxa"/>
              <w:left w:w="0" w:type="dxa"/>
              <w:bottom w:w="0" w:type="dxa"/>
              <w:right w:w="0" w:type="dxa"/>
            </w:tcMar>
          </w:tcPr>
          <w:p w14:paraId="611B9D10" w14:textId="77777777" w:rsidR="008239F7" w:rsidRPr="008239F7" w:rsidRDefault="008239F7" w:rsidP="00FA13A2">
            <w:pPr>
              <w:suppressAutoHyphens/>
              <w:autoSpaceDN w:val="0"/>
              <w:snapToGrid w:val="0"/>
              <w:spacing w:before="240" w:after="60" w:line="240" w:lineRule="auto"/>
              <w:ind w:right="360"/>
              <w:jc w:val="center"/>
              <w:textAlignment w:val="baseline"/>
              <w:outlineLvl w:val="7"/>
              <w:rPr>
                <w:rFonts w:ascii="Calibri" w:eastAsia="Calibri" w:hAnsi="Calibri" w:cs="Times New Roman"/>
                <w:lang w:val="en-US"/>
              </w:rPr>
            </w:pPr>
            <w:r w:rsidRPr="008239F7">
              <w:rPr>
                <w:rFonts w:ascii="Times New Roman" w:eastAsia="Times New Roman" w:hAnsi="Times New Roman" w:cs="Times New Roman"/>
                <w:b/>
                <w:iCs/>
                <w:sz w:val="24"/>
                <w:szCs w:val="24"/>
                <w:lang w:val="en-US" w:eastAsia="ar-SA"/>
              </w:rPr>
              <w:t xml:space="preserve">       ROM</w:t>
            </w:r>
            <w:r w:rsidRPr="008239F7">
              <w:rPr>
                <w:rFonts w:ascii="Times New Roman" w:eastAsia="Times New Roman" w:hAnsi="Times New Roman" w:cs="Times New Roman"/>
                <w:b/>
                <w:iCs/>
                <w:sz w:val="24"/>
                <w:szCs w:val="24"/>
                <w:lang w:eastAsia="ar-SA"/>
              </w:rPr>
              <w:t>ÂN</w:t>
            </w:r>
            <w:r w:rsidRPr="008239F7">
              <w:rPr>
                <w:rFonts w:ascii="Times New Roman" w:eastAsia="Times New Roman" w:hAnsi="Times New Roman" w:cs="Times New Roman"/>
                <w:b/>
                <w:iCs/>
                <w:sz w:val="24"/>
                <w:szCs w:val="24"/>
                <w:lang w:val="en-US" w:eastAsia="ar-SA"/>
              </w:rPr>
              <w:t>IA</w:t>
            </w:r>
          </w:p>
        </w:tc>
        <w:tc>
          <w:tcPr>
            <w:tcW w:w="7506" w:type="dxa"/>
            <w:shd w:val="clear" w:color="auto" w:fill="auto"/>
            <w:tcMar>
              <w:top w:w="0" w:type="dxa"/>
              <w:left w:w="0" w:type="dxa"/>
              <w:bottom w:w="0" w:type="dxa"/>
              <w:right w:w="0" w:type="dxa"/>
            </w:tcMar>
          </w:tcPr>
          <w:p w14:paraId="7B656B7D" w14:textId="77777777" w:rsidR="008239F7" w:rsidRPr="008239F7" w:rsidRDefault="008239F7" w:rsidP="00FA13A2">
            <w:pPr>
              <w:suppressAutoHyphens/>
              <w:autoSpaceDN w:val="0"/>
              <w:spacing w:after="0" w:line="240" w:lineRule="auto"/>
              <w:jc w:val="center"/>
              <w:textAlignment w:val="baseline"/>
              <w:rPr>
                <w:rFonts w:ascii="Times New Roman" w:eastAsia="Times New Roman" w:hAnsi="Times New Roman" w:cs="Times New Roman"/>
                <w:b/>
                <w:lang w:val="it-IT"/>
              </w:rPr>
            </w:pPr>
          </w:p>
          <w:p w14:paraId="7CD9A433" w14:textId="77777777" w:rsidR="008239F7" w:rsidRPr="008239F7" w:rsidRDefault="008239F7" w:rsidP="00FA13A2">
            <w:pPr>
              <w:suppressAutoHyphens/>
              <w:autoSpaceDN w:val="0"/>
              <w:spacing w:after="0" w:line="240" w:lineRule="auto"/>
              <w:jc w:val="center"/>
              <w:textAlignment w:val="baseline"/>
              <w:rPr>
                <w:rFonts w:ascii="Calibri" w:eastAsia="Calibri" w:hAnsi="Calibri" w:cs="Times New Roman"/>
                <w:lang w:val="en-US"/>
              </w:rPr>
            </w:pPr>
            <w:r w:rsidRPr="008239F7">
              <w:rPr>
                <w:rFonts w:ascii="Times New Roman" w:eastAsia="Times New Roman" w:hAnsi="Times New Roman" w:cs="Times New Roman"/>
                <w:b/>
                <w:lang w:val="it-IT"/>
              </w:rPr>
              <w:t>COMUNA  B</w:t>
            </w:r>
            <w:r w:rsidRPr="008239F7">
              <w:rPr>
                <w:rFonts w:ascii="Calibri" w:eastAsia="Times New Roman" w:hAnsi="Calibri" w:cs="Times New Roman"/>
                <w:b/>
              </w:rPr>
              <w:t>Â</w:t>
            </w:r>
            <w:r w:rsidRPr="008239F7">
              <w:rPr>
                <w:rFonts w:ascii="Times New Roman" w:eastAsia="Times New Roman" w:hAnsi="Times New Roman" w:cs="Times New Roman"/>
                <w:b/>
                <w:lang w:val="it-IT"/>
              </w:rPr>
              <w:t>RSĂU</w:t>
            </w:r>
          </w:p>
          <w:p w14:paraId="447D3A3A" w14:textId="77777777" w:rsidR="008239F7" w:rsidRPr="008239F7" w:rsidRDefault="008239F7" w:rsidP="00FA13A2">
            <w:pPr>
              <w:suppressAutoHyphens/>
              <w:autoSpaceDN w:val="0"/>
              <w:spacing w:after="0" w:line="240" w:lineRule="auto"/>
              <w:jc w:val="center"/>
              <w:textAlignment w:val="baseline"/>
              <w:rPr>
                <w:rFonts w:ascii="Calibri" w:eastAsia="Calibri" w:hAnsi="Calibri" w:cs="Times New Roman"/>
                <w:lang w:val="en-US"/>
              </w:rPr>
            </w:pPr>
            <w:r w:rsidRPr="008239F7">
              <w:rPr>
                <w:rFonts w:ascii="Times New Roman" w:eastAsia="Times New Roman" w:hAnsi="Times New Roman" w:cs="Times New Roman"/>
                <w:b/>
                <w:lang w:val="it-IT"/>
              </w:rPr>
              <w:t>JUDEŢUL SATU MARE</w:t>
            </w:r>
          </w:p>
        </w:tc>
      </w:tr>
      <w:tr w:rsidR="008239F7" w:rsidRPr="008239F7" w14:paraId="274724BF" w14:textId="77777777" w:rsidTr="00FA13A2">
        <w:trPr>
          <w:cantSplit/>
          <w:trHeight w:val="1288"/>
        </w:trPr>
        <w:tc>
          <w:tcPr>
            <w:tcW w:w="2574" w:type="dxa"/>
            <w:shd w:val="clear" w:color="auto" w:fill="auto"/>
            <w:tcMar>
              <w:top w:w="0" w:type="dxa"/>
              <w:left w:w="0" w:type="dxa"/>
              <w:bottom w:w="0" w:type="dxa"/>
              <w:right w:w="0" w:type="dxa"/>
            </w:tcMar>
          </w:tcPr>
          <w:p w14:paraId="27104C62" w14:textId="77777777" w:rsidR="008239F7" w:rsidRPr="008239F7" w:rsidRDefault="008239F7" w:rsidP="00FA13A2">
            <w:pPr>
              <w:tabs>
                <w:tab w:val="left" w:pos="9540"/>
              </w:tabs>
              <w:suppressAutoHyphens/>
              <w:autoSpaceDN w:val="0"/>
              <w:snapToGrid w:val="0"/>
              <w:spacing w:after="200" w:line="276" w:lineRule="auto"/>
              <w:jc w:val="center"/>
              <w:textAlignment w:val="baseline"/>
              <w:rPr>
                <w:rFonts w:ascii="Calibri" w:eastAsia="Calibri" w:hAnsi="Calibri" w:cs="Times New Roman"/>
                <w:lang w:val="en-US"/>
              </w:rPr>
            </w:pPr>
            <w:r w:rsidRPr="008239F7">
              <w:rPr>
                <w:rFonts w:ascii="Calibri" w:eastAsia="Times New Roman" w:hAnsi="Calibri" w:cs="Times New Roman"/>
                <w:noProof/>
                <w:lang w:val="en-US"/>
              </w:rPr>
              <w:drawing>
                <wp:inline distT="0" distB="0" distL="0" distR="0" wp14:anchorId="6F598941" wp14:editId="58F36298">
                  <wp:extent cx="685800" cy="1076321"/>
                  <wp:effectExtent l="0" t="0" r="0" b="0"/>
                  <wp:docPr id="7" name="Picture 7" descr="Description: stema nou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85800" cy="1076321"/>
                          </a:xfrm>
                          <a:prstGeom prst="rect">
                            <a:avLst/>
                          </a:prstGeom>
                          <a:noFill/>
                          <a:ln>
                            <a:noFill/>
                            <a:prstDash/>
                          </a:ln>
                        </pic:spPr>
                      </pic:pic>
                    </a:graphicData>
                  </a:graphic>
                </wp:inline>
              </w:drawing>
            </w:r>
          </w:p>
        </w:tc>
        <w:tc>
          <w:tcPr>
            <w:tcW w:w="7506" w:type="dxa"/>
            <w:shd w:val="clear" w:color="auto" w:fill="auto"/>
            <w:tcMar>
              <w:top w:w="0" w:type="dxa"/>
              <w:left w:w="0" w:type="dxa"/>
              <w:bottom w:w="0" w:type="dxa"/>
              <w:right w:w="0" w:type="dxa"/>
            </w:tcMar>
          </w:tcPr>
          <w:p w14:paraId="374F1D33" w14:textId="77777777" w:rsidR="008239F7" w:rsidRPr="008239F7" w:rsidRDefault="008239F7" w:rsidP="00FA13A2">
            <w:pPr>
              <w:suppressAutoHyphens/>
              <w:autoSpaceDN w:val="0"/>
              <w:spacing w:after="0" w:line="240" w:lineRule="auto"/>
              <w:jc w:val="center"/>
              <w:textAlignment w:val="baseline"/>
              <w:rPr>
                <w:rFonts w:ascii="Times New Roman" w:eastAsia="Times New Roman" w:hAnsi="Times New Roman" w:cs="Times New Roman"/>
                <w:sz w:val="28"/>
                <w:szCs w:val="28"/>
              </w:rPr>
            </w:pPr>
            <w:r w:rsidRPr="008239F7">
              <w:rPr>
                <w:rFonts w:ascii="Times New Roman" w:eastAsia="Times New Roman" w:hAnsi="Times New Roman" w:cs="Times New Roman"/>
                <w:sz w:val="28"/>
                <w:szCs w:val="28"/>
              </w:rPr>
              <w:t>447037</w:t>
            </w:r>
          </w:p>
          <w:p w14:paraId="711FFFF2" w14:textId="77777777" w:rsidR="008239F7" w:rsidRPr="008239F7" w:rsidRDefault="008239F7" w:rsidP="00FA13A2">
            <w:pPr>
              <w:suppressAutoHyphens/>
              <w:autoSpaceDN w:val="0"/>
              <w:spacing w:after="0" w:line="240" w:lineRule="auto"/>
              <w:jc w:val="center"/>
              <w:textAlignment w:val="baseline"/>
              <w:rPr>
                <w:rFonts w:ascii="Times New Roman" w:eastAsia="Times New Roman" w:hAnsi="Times New Roman" w:cs="Times New Roman"/>
                <w:sz w:val="28"/>
                <w:szCs w:val="28"/>
              </w:rPr>
            </w:pPr>
            <w:r w:rsidRPr="008239F7">
              <w:rPr>
                <w:rFonts w:ascii="Times New Roman" w:eastAsia="Times New Roman" w:hAnsi="Times New Roman" w:cs="Times New Roman"/>
                <w:sz w:val="28"/>
                <w:szCs w:val="28"/>
              </w:rPr>
              <w:t>Barsau de Sus, Nr. 277, C.F. 3897289,</w:t>
            </w:r>
          </w:p>
          <w:p w14:paraId="73AADF9F" w14:textId="77777777" w:rsidR="008239F7" w:rsidRPr="008239F7" w:rsidRDefault="008239F7" w:rsidP="00FA13A2">
            <w:pPr>
              <w:suppressAutoHyphens/>
              <w:autoSpaceDN w:val="0"/>
              <w:spacing w:after="0" w:line="240" w:lineRule="auto"/>
              <w:jc w:val="center"/>
              <w:textAlignment w:val="baseline"/>
              <w:rPr>
                <w:rFonts w:ascii="Times New Roman" w:eastAsia="Times New Roman" w:hAnsi="Times New Roman" w:cs="Times New Roman"/>
                <w:sz w:val="28"/>
                <w:szCs w:val="28"/>
              </w:rPr>
            </w:pPr>
            <w:r w:rsidRPr="008239F7">
              <w:rPr>
                <w:rFonts w:ascii="Times New Roman" w:eastAsia="Times New Roman" w:hAnsi="Times New Roman" w:cs="Times New Roman"/>
                <w:sz w:val="28"/>
                <w:szCs w:val="28"/>
              </w:rPr>
              <w:t>tel/fax: 0261876021,</w:t>
            </w:r>
          </w:p>
          <w:p w14:paraId="7D51C893" w14:textId="77777777" w:rsidR="008239F7" w:rsidRPr="008239F7" w:rsidRDefault="008239F7" w:rsidP="00FA13A2">
            <w:pPr>
              <w:suppressAutoHyphens/>
              <w:autoSpaceDN w:val="0"/>
              <w:spacing w:after="0" w:line="240" w:lineRule="auto"/>
              <w:jc w:val="center"/>
              <w:textAlignment w:val="baseline"/>
              <w:rPr>
                <w:rFonts w:ascii="Calibri" w:eastAsia="Calibri" w:hAnsi="Calibri" w:cs="Times New Roman"/>
                <w:lang w:val="en-US"/>
              </w:rPr>
            </w:pPr>
            <w:r w:rsidRPr="008239F7">
              <w:rPr>
                <w:rFonts w:ascii="Times New Roman" w:eastAsia="Times New Roman" w:hAnsi="Times New Roman" w:cs="Times New Roman"/>
                <w:sz w:val="28"/>
                <w:szCs w:val="28"/>
              </w:rPr>
              <w:t xml:space="preserve">E-mail: </w:t>
            </w:r>
            <w:hyperlink r:id="rId10" w:history="1">
              <w:r w:rsidRPr="008239F7">
                <w:rPr>
                  <w:rFonts w:ascii="Calibri" w:eastAsia="Times New Roman" w:hAnsi="Calibri" w:cs="Times New Roman"/>
                  <w:b/>
                  <w:color w:val="0000FF"/>
                  <w:sz w:val="28"/>
                  <w:szCs w:val="28"/>
                  <w:u w:val="single"/>
                  <w:lang w:val="en-US"/>
                </w:rPr>
                <w:t>barsau@sm.e-adm.ro</w:t>
              </w:r>
            </w:hyperlink>
          </w:p>
          <w:p w14:paraId="4588AC4F" w14:textId="77777777" w:rsidR="008239F7" w:rsidRPr="008239F7" w:rsidRDefault="008239F7" w:rsidP="00FA13A2">
            <w:pPr>
              <w:suppressAutoHyphens/>
              <w:autoSpaceDN w:val="0"/>
              <w:spacing w:after="0" w:line="240" w:lineRule="auto"/>
              <w:jc w:val="center"/>
              <w:textAlignment w:val="baseline"/>
              <w:rPr>
                <w:rFonts w:ascii="Times New Roman" w:eastAsia="Times New Roman" w:hAnsi="Times New Roman" w:cs="Times New Roman"/>
                <w:i/>
                <w:sz w:val="24"/>
                <w:szCs w:val="24"/>
              </w:rPr>
            </w:pPr>
          </w:p>
        </w:tc>
      </w:tr>
    </w:tbl>
    <w:p w14:paraId="0D13DD11" w14:textId="0317CA2F" w:rsidR="00ED0FFE" w:rsidRPr="00ED0FFE" w:rsidRDefault="00ED0FFE" w:rsidP="00ED0FFE">
      <w:pPr>
        <w:spacing w:after="0" w:line="240" w:lineRule="auto"/>
        <w:rPr>
          <w:rFonts w:ascii="Times New Roman" w:eastAsia="Times New Roman" w:hAnsi="Times New Roman" w:cs="Times New Roman"/>
          <w:sz w:val="28"/>
          <w:szCs w:val="28"/>
          <w:lang w:eastAsia="ro-RO"/>
        </w:rPr>
      </w:pPr>
      <w:r w:rsidRPr="00ED0FFE">
        <w:rPr>
          <w:rFonts w:ascii="Times New Roman" w:eastAsia="Times New Roman" w:hAnsi="Times New Roman" w:cs="Arial"/>
          <w:b/>
          <w:bCs/>
          <w:sz w:val="24"/>
          <w:szCs w:val="24"/>
          <w:lang w:val="pt-BR" w:eastAsia="ro-RO"/>
        </w:rPr>
        <w:t xml:space="preserve">Nr. </w:t>
      </w:r>
      <w:r w:rsidR="008239F7">
        <w:rPr>
          <w:rFonts w:ascii="Times New Roman" w:eastAsia="Times New Roman" w:hAnsi="Times New Roman" w:cs="Arial"/>
          <w:b/>
          <w:bCs/>
          <w:sz w:val="24"/>
          <w:szCs w:val="24"/>
          <w:lang w:val="pt-BR" w:eastAsia="ro-RO"/>
        </w:rPr>
        <w:t>3311</w:t>
      </w:r>
      <w:r w:rsidRPr="00ED0FFE">
        <w:rPr>
          <w:rFonts w:ascii="Times New Roman" w:eastAsia="Times New Roman" w:hAnsi="Times New Roman" w:cs="Arial"/>
          <w:b/>
          <w:bCs/>
          <w:sz w:val="24"/>
          <w:szCs w:val="24"/>
          <w:lang w:val="pt-BR" w:eastAsia="ro-RO"/>
        </w:rPr>
        <w:t xml:space="preserve"> / 16.12.2024</w:t>
      </w:r>
    </w:p>
    <w:p w14:paraId="4E1496BD" w14:textId="77777777" w:rsidR="00ED0FFE" w:rsidRPr="00ED0FFE" w:rsidRDefault="00ED0FFE" w:rsidP="00ED0FFE">
      <w:pPr>
        <w:spacing w:after="0" w:line="240" w:lineRule="auto"/>
        <w:rPr>
          <w:rFonts w:ascii="Times New Roman" w:eastAsia="Times New Roman" w:hAnsi="Times New Roman" w:cs="Times New Roman"/>
          <w:sz w:val="28"/>
          <w:szCs w:val="28"/>
          <w:lang w:eastAsia="ro-RO"/>
        </w:rPr>
      </w:pPr>
    </w:p>
    <w:p w14:paraId="06E7A808" w14:textId="77777777" w:rsidR="00ED0FFE" w:rsidRPr="00ED0FFE" w:rsidRDefault="00ED0FFE" w:rsidP="00ED0FFE">
      <w:pPr>
        <w:spacing w:after="0" w:line="240" w:lineRule="auto"/>
        <w:jc w:val="center"/>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RAPORT DE SPECIALITATE</w:t>
      </w:r>
    </w:p>
    <w:p w14:paraId="0025E672" w14:textId="77777777" w:rsidR="00ED0FFE" w:rsidRPr="00ED0FFE" w:rsidRDefault="00ED0FFE" w:rsidP="00ED0FFE">
      <w:pPr>
        <w:spacing w:after="0" w:line="240" w:lineRule="auto"/>
        <w:jc w:val="center"/>
        <w:rPr>
          <w:rFonts w:ascii="Times New Roman" w:eastAsia="Times New Roman" w:hAnsi="Times New Roman" w:cs="Times New Roman"/>
          <w:sz w:val="24"/>
          <w:szCs w:val="24"/>
          <w:lang w:eastAsia="ro-RO"/>
        </w:rPr>
      </w:pPr>
      <w:bookmarkStart w:id="2" w:name="_Hlk216789218"/>
      <w:r w:rsidRPr="00ED0FFE">
        <w:rPr>
          <w:rFonts w:ascii="Times New Roman" w:eastAsia="Times New Roman" w:hAnsi="Times New Roman" w:cs="Times New Roman"/>
          <w:sz w:val="24"/>
          <w:szCs w:val="24"/>
          <w:lang w:eastAsia="ro-RO"/>
        </w:rPr>
        <w:t>privind stabilirea impozitelor si taxelor locale si a altor sume care se fac venit al bugetului local pentru anul 2026</w:t>
      </w:r>
    </w:p>
    <w:p w14:paraId="490644FB" w14:textId="77777777" w:rsidR="00ED0FFE" w:rsidRPr="00ED0FFE" w:rsidRDefault="00ED0FFE" w:rsidP="00ED0FFE">
      <w:pPr>
        <w:spacing w:after="0" w:line="240" w:lineRule="auto"/>
        <w:jc w:val="center"/>
        <w:rPr>
          <w:rFonts w:ascii="Times New Roman" w:eastAsia="Times New Roman" w:hAnsi="Times New Roman" w:cs="Times New Roman"/>
          <w:sz w:val="24"/>
          <w:szCs w:val="24"/>
          <w:lang w:eastAsia="ro-RO"/>
        </w:rPr>
      </w:pPr>
    </w:p>
    <w:p w14:paraId="1091396A" w14:textId="77777777" w:rsidR="00ED0FFE" w:rsidRPr="00ED0FFE" w:rsidRDefault="00ED0FFE" w:rsidP="00ED0FFE">
      <w:pPr>
        <w:spacing w:after="0" w:line="240" w:lineRule="auto"/>
        <w:ind w:firstLine="720"/>
        <w:jc w:val="both"/>
        <w:rPr>
          <w:rFonts w:ascii="Times New Roman" w:eastAsia="Times New Roman" w:hAnsi="Times New Roman" w:cs="Times New Roman"/>
          <w:sz w:val="24"/>
          <w:szCs w:val="24"/>
          <w:lang w:eastAsia="ro-RO"/>
        </w:rPr>
      </w:pPr>
      <w:bookmarkStart w:id="3" w:name="_Hlk216786102"/>
      <w:bookmarkEnd w:id="2"/>
      <w:r w:rsidRPr="00ED0FFE">
        <w:rPr>
          <w:rFonts w:ascii="Times New Roman" w:eastAsia="Times New Roman" w:hAnsi="Times New Roman" w:cs="Times New Roman"/>
          <w:sz w:val="24"/>
          <w:szCs w:val="24"/>
          <w:lang w:eastAsia="ro-RO"/>
        </w:rPr>
        <w:t>In temeiul art. 491, alin.(1), (2) din Legea nr. 227/2015 privind Codul fiscal cu modificarile si completarile aduse prin Legea nr.239/15.12.2025 privind stabilirea unor măsuri de redresare și eficientizare a resurselor publice și pentru modificarea și completarea unor acte mormative;.</w:t>
      </w:r>
    </w:p>
    <w:p w14:paraId="2E544C69" w14:textId="77777777" w:rsidR="00ED0FFE" w:rsidRPr="00ED0FFE" w:rsidRDefault="00ED0FFE" w:rsidP="00ED0FFE">
      <w:pPr>
        <w:spacing w:after="0" w:line="240" w:lineRule="auto"/>
        <w:ind w:firstLine="720"/>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xml:space="preserve"> La stabilirea nivelurilor impozitelor si taxelor locale si a altor sume care se fac venit al bugetului local pentru anul 2025 s-au avut in vedere urmatoarele: </w:t>
      </w:r>
    </w:p>
    <w:p w14:paraId="730414C2" w14:textId="77777777" w:rsidR="00ED0FFE" w:rsidRPr="00ED0FFE" w:rsidRDefault="00ED0FFE" w:rsidP="00ED0FFE">
      <w:pPr>
        <w:spacing w:after="0" w:line="240" w:lineRule="auto"/>
        <w:ind w:firstLine="720"/>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xml:space="preserve">• Constitutia Romaniei, care la art. 56, alin. (1) prevede ca: „Cetatenii au obligatia sa contribuie prin impozite si taxe locale la cheltuielile publice.” </w:t>
      </w:r>
    </w:p>
    <w:p w14:paraId="7E9D54A7" w14:textId="77777777" w:rsidR="00ED0FFE" w:rsidRPr="00ED0FFE" w:rsidRDefault="00ED0FFE" w:rsidP="00ED0FFE">
      <w:pPr>
        <w:spacing w:after="0" w:line="240" w:lineRule="auto"/>
        <w:ind w:firstLine="720"/>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Prevederile art. 9 al Cartei europene a autonomiei locale, adoptata la Strasbourg la 15 oct. 1989 si ratificata prin Legea nr. 199/1997 si care la pct 3 stipuleaza: „Cel putin o parte din resursele financiare ale autoritatilor administratiei locale trebuie sa provina din taxele si impozitele locale, al caror nivel acestea au competenta sa il stabileasca in limitele legale.”;</w:t>
      </w:r>
    </w:p>
    <w:p w14:paraId="74C5865F" w14:textId="77777777" w:rsidR="00ED0FFE" w:rsidRPr="00ED0FFE" w:rsidRDefault="00ED0FFE" w:rsidP="00ED0FFE">
      <w:pPr>
        <w:spacing w:after="0" w:line="240" w:lineRule="auto"/>
        <w:ind w:firstLine="720"/>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xml:space="preserve"> • Legea nr. 227/ 2015 privind Codul fiscal cu modificarile si completarile ulterioare; </w:t>
      </w:r>
    </w:p>
    <w:p w14:paraId="58C0E684" w14:textId="77777777" w:rsidR="00ED0FFE" w:rsidRPr="00ED0FFE" w:rsidRDefault="00ED0FFE" w:rsidP="00ED0FFE">
      <w:pPr>
        <w:spacing w:after="0" w:line="240" w:lineRule="auto"/>
        <w:ind w:firstLine="720"/>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xml:space="preserve"> • Legea nr. 207 privind Codul de procedura fiscala cu modificarile si completarile ulterioare; </w:t>
      </w:r>
    </w:p>
    <w:p w14:paraId="7B584777" w14:textId="77777777" w:rsidR="00ED0FFE" w:rsidRPr="00ED0FFE" w:rsidRDefault="00ED0FFE" w:rsidP="00ED0FFE">
      <w:pPr>
        <w:spacing w:after="0" w:line="240" w:lineRule="auto"/>
        <w:ind w:firstLine="720"/>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xml:space="preserve"> • Legea nr. 273/2006 privind Finantele publice locale cu modificarile si completarile ulterioare; </w:t>
      </w:r>
    </w:p>
    <w:p w14:paraId="04BAA78E" w14:textId="77777777" w:rsidR="00ED0FFE" w:rsidRPr="00ED0FFE" w:rsidRDefault="00ED0FFE" w:rsidP="00ED0FFE">
      <w:pPr>
        <w:spacing w:after="0" w:line="240" w:lineRule="auto"/>
        <w:ind w:firstLine="720"/>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xml:space="preserve"> • H.G. nr. 1/2016 pentru aprobarea Normelor Metodologice de aplicare a Legii 227/2015 privind Codul Fiscal cu modificarile </w:t>
      </w:r>
    </w:p>
    <w:p w14:paraId="07BAA7DD" w14:textId="77777777" w:rsidR="00ED0FFE" w:rsidRPr="00ED0FFE" w:rsidRDefault="00ED0FFE" w:rsidP="00ED0FFE">
      <w:pPr>
        <w:spacing w:after="0" w:line="240" w:lineRule="auto"/>
        <w:ind w:firstLine="720"/>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Legea nr. 544/2001 privind liberul acces la informatiile de interes public, cu modificarile si completarile ulterioare;</w:t>
      </w:r>
    </w:p>
    <w:p w14:paraId="1EC68262" w14:textId="77777777" w:rsidR="00ED0FFE" w:rsidRPr="00ED0FFE" w:rsidRDefault="00ED0FFE" w:rsidP="00ED0FFE">
      <w:pPr>
        <w:spacing w:after="0" w:line="240" w:lineRule="auto"/>
        <w:ind w:firstLine="720"/>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xml:space="preserve"> • O.U.G. 57/2019 privind Codul administrativ:</w:t>
      </w:r>
    </w:p>
    <w:bookmarkEnd w:id="3"/>
    <w:p w14:paraId="4084ACD0" w14:textId="77777777" w:rsidR="00ED0FFE" w:rsidRPr="00ED0FFE" w:rsidRDefault="00ED0FFE" w:rsidP="00ED0FFE">
      <w:pPr>
        <w:spacing w:after="0" w:line="240" w:lineRule="auto"/>
        <w:ind w:firstLine="720"/>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xml:space="preserve"> </w:t>
      </w:r>
      <w:r w:rsidRPr="00ED0FFE">
        <w:rPr>
          <w:rFonts w:ascii="Times New Roman" w:eastAsia="Times New Roman" w:hAnsi="Times New Roman" w:cs="Times New Roman"/>
          <w:b/>
          <w:bCs/>
          <w:sz w:val="24"/>
          <w:szCs w:val="24"/>
          <w:lang w:eastAsia="ro-RO"/>
        </w:rPr>
        <w:t>• Tinand seama de</w:t>
      </w:r>
      <w:r w:rsidRPr="00ED0FFE">
        <w:rPr>
          <w:rFonts w:ascii="Times New Roman" w:eastAsia="Times New Roman" w:hAnsi="Times New Roman" w:cs="Times New Roman"/>
          <w:sz w:val="24"/>
          <w:szCs w:val="24"/>
          <w:lang w:eastAsia="ro-RO"/>
        </w:rPr>
        <w:t>:</w:t>
      </w:r>
    </w:p>
    <w:p w14:paraId="3CE67EC8" w14:textId="3B2AC29E" w:rsidR="00ED0FFE" w:rsidRPr="00ED0FFE" w:rsidRDefault="00ED0FFE" w:rsidP="00ED0FFE">
      <w:pPr>
        <w:spacing w:after="0" w:line="240" w:lineRule="auto"/>
        <w:ind w:firstLine="720"/>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xml:space="preserve"> -Initiativa Primarului Comunei B</w:t>
      </w:r>
      <w:r w:rsidR="008239F7">
        <w:rPr>
          <w:rFonts w:ascii="Times New Roman" w:eastAsia="Times New Roman" w:hAnsi="Times New Roman" w:cs="Times New Roman"/>
          <w:sz w:val="24"/>
          <w:szCs w:val="24"/>
          <w:lang w:eastAsia="ro-RO"/>
        </w:rPr>
        <w:t>arsau</w:t>
      </w:r>
      <w:r w:rsidRPr="00ED0FFE">
        <w:rPr>
          <w:rFonts w:ascii="Times New Roman" w:eastAsia="Times New Roman" w:hAnsi="Times New Roman" w:cs="Times New Roman"/>
          <w:sz w:val="24"/>
          <w:szCs w:val="24"/>
          <w:lang w:eastAsia="ro-RO"/>
        </w:rPr>
        <w:t>, exprimata in Referatul de aprobare cu nr.</w:t>
      </w:r>
      <w:r w:rsidR="008239F7">
        <w:rPr>
          <w:rFonts w:ascii="Times New Roman" w:eastAsia="Times New Roman" w:hAnsi="Times New Roman" w:cs="Times New Roman"/>
          <w:sz w:val="24"/>
          <w:szCs w:val="24"/>
          <w:lang w:eastAsia="ro-RO"/>
        </w:rPr>
        <w:t>3310</w:t>
      </w:r>
      <w:r w:rsidRPr="00ED0FFE">
        <w:rPr>
          <w:rFonts w:ascii="Times New Roman" w:eastAsia="Times New Roman" w:hAnsi="Times New Roman" w:cs="Times New Roman"/>
          <w:sz w:val="24"/>
          <w:szCs w:val="24"/>
          <w:lang w:eastAsia="ro-RO"/>
        </w:rPr>
        <w:t xml:space="preserve"> din 16.12.2025;</w:t>
      </w:r>
    </w:p>
    <w:p w14:paraId="719A829D" w14:textId="77777777" w:rsidR="00ED0FFE" w:rsidRPr="00ED0FFE" w:rsidRDefault="00ED0FFE" w:rsidP="00ED0FFE">
      <w:pPr>
        <w:spacing w:after="0" w:line="240" w:lineRule="auto"/>
        <w:ind w:firstLine="720"/>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xml:space="preserve">- Necesitatea de realizare a veniturilor proprii ale bugetului local pentru anul 2026, in scopul asigurarii finantarii cheltuielilor publice locale pe de o parte, precum si de conditiile economice, sociale locale specifice zonei pe de alta parte. </w:t>
      </w:r>
    </w:p>
    <w:p w14:paraId="4F91B792" w14:textId="77777777" w:rsidR="00ED0FFE" w:rsidRPr="00ED0FFE" w:rsidRDefault="00ED0FFE" w:rsidP="00ED0FFE">
      <w:pPr>
        <w:spacing w:after="0" w:line="240" w:lineRule="auto"/>
        <w:ind w:firstLine="720"/>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xml:space="preserve">Analizand situatia incasarilor veniturilor proprii pana la 30 noiembrie 2025, a posibilitatilor reale de incasare si in anul 2026, astfel incat sa putem pastra cel putin nivelul actual de venituri </w:t>
      </w:r>
      <w:r w:rsidRPr="00ED0FFE">
        <w:rPr>
          <w:rFonts w:ascii="Times New Roman" w:eastAsia="Times New Roman" w:hAnsi="Times New Roman" w:cs="Times New Roman"/>
          <w:sz w:val="24"/>
          <w:szCs w:val="24"/>
          <w:lang w:eastAsia="ro-RO"/>
        </w:rPr>
        <w:lastRenderedPageBreak/>
        <w:t xml:space="preserve">pentru a asigura finantarea administratiei publice locale a comunei cat si participarea cu cote necesare pentru  derularea investitiilor planificate, este necesar sa imbunatatim gradul de colectare a tuturor creantelor datorate de contribuabili printr-o administrare eficienta. </w:t>
      </w:r>
    </w:p>
    <w:p w14:paraId="243C43AB" w14:textId="77777777" w:rsidR="00ED0FFE" w:rsidRPr="00ED0FFE" w:rsidRDefault="00ED0FFE" w:rsidP="00ED0FFE">
      <w:pPr>
        <w:spacing w:after="0" w:line="240" w:lineRule="auto"/>
        <w:ind w:firstLine="720"/>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Astfel propun spre analiza si aprobare Consiliului local urmatoarele aspecte:</w:t>
      </w:r>
    </w:p>
    <w:p w14:paraId="36FCB29D" w14:textId="77777777" w:rsidR="00ED0FFE" w:rsidRPr="00ED0FFE" w:rsidRDefault="00ED0FFE" w:rsidP="00ED0FFE">
      <w:pPr>
        <w:spacing w:after="0" w:line="240" w:lineRule="auto"/>
        <w:ind w:firstLine="720"/>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xml:space="preserve"> </w:t>
      </w:r>
      <w:r w:rsidRPr="00ED0FFE">
        <w:rPr>
          <w:rFonts w:ascii="Segoe UI Symbol" w:eastAsia="Times New Roman" w:hAnsi="Segoe UI Symbol" w:cs="Segoe UI Symbol"/>
          <w:sz w:val="24"/>
          <w:szCs w:val="24"/>
          <w:lang w:eastAsia="ro-RO"/>
        </w:rPr>
        <w:t>➢</w:t>
      </w:r>
      <w:r w:rsidRPr="00ED0FFE">
        <w:rPr>
          <w:rFonts w:ascii="Times New Roman" w:eastAsia="Times New Roman" w:hAnsi="Times New Roman" w:cs="Times New Roman"/>
          <w:sz w:val="24"/>
          <w:szCs w:val="24"/>
          <w:lang w:eastAsia="ro-RO"/>
        </w:rPr>
        <w:t xml:space="preserve"> Stabilirea cotei impozabile a taxelor locale atunci cand se determina in cota procentuala, iar prin Codul fiscal sunt prevazute limite minime si maxime; </w:t>
      </w:r>
    </w:p>
    <w:p w14:paraId="175D136B" w14:textId="77777777" w:rsidR="00ED0FFE" w:rsidRPr="00ED0FFE" w:rsidRDefault="00ED0FFE" w:rsidP="00ED0FFE">
      <w:pPr>
        <w:spacing w:after="0" w:line="240" w:lineRule="auto"/>
        <w:ind w:firstLine="720"/>
        <w:jc w:val="both"/>
        <w:rPr>
          <w:rFonts w:ascii="Times New Roman" w:eastAsia="Times New Roman" w:hAnsi="Times New Roman" w:cs="Times New Roman"/>
          <w:sz w:val="24"/>
          <w:szCs w:val="24"/>
          <w:lang w:eastAsia="ro-RO"/>
        </w:rPr>
      </w:pPr>
      <w:r w:rsidRPr="00ED0FFE">
        <w:rPr>
          <w:rFonts w:ascii="Segoe UI Symbol" w:eastAsia="Times New Roman" w:hAnsi="Segoe UI Symbol" w:cs="Segoe UI Symbol"/>
          <w:sz w:val="24"/>
          <w:szCs w:val="24"/>
          <w:lang w:eastAsia="ro-RO"/>
        </w:rPr>
        <w:t>➢</w:t>
      </w:r>
      <w:r w:rsidRPr="00ED0FFE">
        <w:rPr>
          <w:rFonts w:ascii="Times New Roman" w:eastAsia="Times New Roman" w:hAnsi="Times New Roman" w:cs="Times New Roman"/>
          <w:sz w:val="24"/>
          <w:szCs w:val="24"/>
          <w:lang w:eastAsia="ro-RO"/>
        </w:rPr>
        <w:t xml:space="preserve"> Stabilirea cuantumului impozitelor si taxelor locale atunci cand sunt prevazute in suma fixa, in limitele Codului fiscal;</w:t>
      </w:r>
    </w:p>
    <w:p w14:paraId="68BEB64D" w14:textId="77777777" w:rsidR="00ED0FFE" w:rsidRPr="00ED0FFE" w:rsidRDefault="00ED0FFE" w:rsidP="00ED0FFE">
      <w:pPr>
        <w:spacing w:after="0" w:line="240" w:lineRule="auto"/>
        <w:ind w:firstLine="720"/>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xml:space="preserve"> </w:t>
      </w:r>
      <w:r w:rsidRPr="00ED0FFE">
        <w:rPr>
          <w:rFonts w:ascii="Segoe UI Symbol" w:eastAsia="Times New Roman" w:hAnsi="Segoe UI Symbol" w:cs="Segoe UI Symbol"/>
          <w:sz w:val="24"/>
          <w:szCs w:val="24"/>
          <w:lang w:eastAsia="ro-RO"/>
        </w:rPr>
        <w:t>➢</w:t>
      </w:r>
      <w:r w:rsidRPr="00ED0FFE">
        <w:rPr>
          <w:rFonts w:ascii="Times New Roman" w:eastAsia="Times New Roman" w:hAnsi="Times New Roman" w:cs="Times New Roman"/>
          <w:sz w:val="24"/>
          <w:szCs w:val="24"/>
          <w:lang w:eastAsia="ro-RO"/>
        </w:rPr>
        <w:t xml:space="preserve"> Stabilirea nivelului bonificatiei de pana la 10% in baza:</w:t>
      </w:r>
    </w:p>
    <w:p w14:paraId="77649E48" w14:textId="1CEA2CD1" w:rsidR="00ED0FFE" w:rsidRPr="00ED0FFE" w:rsidRDefault="00ED0FFE" w:rsidP="00ED0FFE">
      <w:pPr>
        <w:spacing w:after="0" w:line="240" w:lineRule="auto"/>
        <w:ind w:firstLine="720"/>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xml:space="preserve"> </w:t>
      </w:r>
      <w:r w:rsidRPr="00ED0FFE">
        <w:rPr>
          <w:rFonts w:ascii="Segoe UI Symbol" w:eastAsia="Times New Roman" w:hAnsi="Segoe UI Symbol" w:cs="Segoe UI Symbol"/>
          <w:sz w:val="24"/>
          <w:szCs w:val="24"/>
          <w:lang w:eastAsia="ro-RO"/>
        </w:rPr>
        <w:t>✓</w:t>
      </w:r>
      <w:r w:rsidRPr="00ED0FFE">
        <w:rPr>
          <w:rFonts w:ascii="Times New Roman" w:eastAsia="Times New Roman" w:hAnsi="Times New Roman" w:cs="Times New Roman"/>
          <w:sz w:val="24"/>
          <w:szCs w:val="24"/>
          <w:lang w:eastAsia="ro-RO"/>
        </w:rPr>
        <w:t xml:space="preserve"> Art. 462, alin. 2 C</w:t>
      </w:r>
      <w:r w:rsidR="008239F7">
        <w:rPr>
          <w:rFonts w:ascii="Times New Roman" w:eastAsia="Times New Roman" w:hAnsi="Times New Roman" w:cs="Times New Roman"/>
          <w:sz w:val="24"/>
          <w:szCs w:val="24"/>
          <w:lang w:eastAsia="ro-RO"/>
        </w:rPr>
        <w:t xml:space="preserve">od </w:t>
      </w:r>
      <w:r w:rsidRPr="00ED0FFE">
        <w:rPr>
          <w:rFonts w:ascii="Times New Roman" w:eastAsia="Times New Roman" w:hAnsi="Times New Roman" w:cs="Times New Roman"/>
          <w:sz w:val="24"/>
          <w:szCs w:val="24"/>
          <w:lang w:eastAsia="ro-RO"/>
        </w:rPr>
        <w:t>F</w:t>
      </w:r>
      <w:r w:rsidR="008239F7">
        <w:rPr>
          <w:rFonts w:ascii="Times New Roman" w:eastAsia="Times New Roman" w:hAnsi="Times New Roman" w:cs="Times New Roman"/>
          <w:sz w:val="24"/>
          <w:szCs w:val="24"/>
          <w:lang w:eastAsia="ro-RO"/>
        </w:rPr>
        <w:t>iscal</w:t>
      </w:r>
      <w:r w:rsidRPr="00ED0FFE">
        <w:rPr>
          <w:rFonts w:ascii="Times New Roman" w:eastAsia="Times New Roman" w:hAnsi="Times New Roman" w:cs="Times New Roman"/>
          <w:sz w:val="24"/>
          <w:szCs w:val="24"/>
          <w:lang w:eastAsia="ro-RO"/>
        </w:rPr>
        <w:t xml:space="preserve"> – Impozit/taxa pe cladiri;</w:t>
      </w:r>
    </w:p>
    <w:p w14:paraId="6A192917" w14:textId="16025783" w:rsidR="00ED0FFE" w:rsidRPr="00ED0FFE" w:rsidRDefault="00ED0FFE" w:rsidP="00ED0FFE">
      <w:pPr>
        <w:spacing w:after="0" w:line="240" w:lineRule="auto"/>
        <w:ind w:firstLine="720"/>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xml:space="preserve"> </w:t>
      </w:r>
      <w:r w:rsidRPr="00ED0FFE">
        <w:rPr>
          <w:rFonts w:ascii="Segoe UI Symbol" w:eastAsia="Times New Roman" w:hAnsi="Segoe UI Symbol" w:cs="Segoe UI Symbol"/>
          <w:sz w:val="24"/>
          <w:szCs w:val="24"/>
          <w:lang w:eastAsia="ro-RO"/>
        </w:rPr>
        <w:t>✓</w:t>
      </w:r>
      <w:r w:rsidRPr="00ED0FFE">
        <w:rPr>
          <w:rFonts w:ascii="Times New Roman" w:eastAsia="Times New Roman" w:hAnsi="Times New Roman" w:cs="Times New Roman"/>
          <w:sz w:val="24"/>
          <w:szCs w:val="24"/>
          <w:lang w:eastAsia="ro-RO"/>
        </w:rPr>
        <w:t xml:space="preserve"> Art. 467, alin. 2 </w:t>
      </w:r>
      <w:r w:rsidR="008239F7">
        <w:rPr>
          <w:rFonts w:ascii="Times New Roman" w:eastAsia="Times New Roman" w:hAnsi="Times New Roman" w:cs="Times New Roman"/>
          <w:sz w:val="24"/>
          <w:szCs w:val="24"/>
          <w:lang w:eastAsia="ro-RO"/>
        </w:rPr>
        <w:t>Cod Fiscal</w:t>
      </w:r>
      <w:r w:rsidRPr="00ED0FFE">
        <w:rPr>
          <w:rFonts w:ascii="Times New Roman" w:eastAsia="Times New Roman" w:hAnsi="Times New Roman" w:cs="Times New Roman"/>
          <w:sz w:val="24"/>
          <w:szCs w:val="24"/>
          <w:lang w:eastAsia="ro-RO"/>
        </w:rPr>
        <w:t xml:space="preserve">. – Impozit/taxa pe teren; </w:t>
      </w:r>
    </w:p>
    <w:p w14:paraId="624A37C9" w14:textId="179443F1" w:rsidR="00ED0FFE" w:rsidRPr="00ED0FFE" w:rsidRDefault="00ED0FFE" w:rsidP="00ED0FFE">
      <w:pPr>
        <w:spacing w:after="0" w:line="240" w:lineRule="auto"/>
        <w:ind w:firstLine="720"/>
        <w:jc w:val="both"/>
        <w:rPr>
          <w:rFonts w:ascii="Times New Roman" w:eastAsia="Times New Roman" w:hAnsi="Times New Roman" w:cs="Times New Roman"/>
          <w:sz w:val="24"/>
          <w:szCs w:val="24"/>
          <w:lang w:eastAsia="ro-RO"/>
        </w:rPr>
      </w:pPr>
      <w:r w:rsidRPr="00ED0FFE">
        <w:rPr>
          <w:rFonts w:ascii="Segoe UI Symbol" w:eastAsia="Times New Roman" w:hAnsi="Segoe UI Symbol" w:cs="Segoe UI Symbol"/>
          <w:sz w:val="24"/>
          <w:szCs w:val="24"/>
          <w:lang w:eastAsia="ro-RO"/>
        </w:rPr>
        <w:t>✓</w:t>
      </w:r>
      <w:r w:rsidRPr="00ED0FFE">
        <w:rPr>
          <w:rFonts w:ascii="Times New Roman" w:eastAsia="Times New Roman" w:hAnsi="Times New Roman" w:cs="Times New Roman"/>
          <w:sz w:val="24"/>
          <w:szCs w:val="24"/>
          <w:lang w:eastAsia="ro-RO"/>
        </w:rPr>
        <w:t xml:space="preserve"> Art. 472, alin. 2 </w:t>
      </w:r>
      <w:r w:rsidR="008239F7">
        <w:rPr>
          <w:rFonts w:ascii="Times New Roman" w:eastAsia="Times New Roman" w:hAnsi="Times New Roman" w:cs="Times New Roman"/>
          <w:sz w:val="24"/>
          <w:szCs w:val="24"/>
          <w:lang w:eastAsia="ro-RO"/>
        </w:rPr>
        <w:t>Cod Fiscal</w:t>
      </w:r>
      <w:r w:rsidRPr="00ED0FFE">
        <w:rPr>
          <w:rFonts w:ascii="Times New Roman" w:eastAsia="Times New Roman" w:hAnsi="Times New Roman" w:cs="Times New Roman"/>
          <w:sz w:val="24"/>
          <w:szCs w:val="24"/>
          <w:lang w:eastAsia="ro-RO"/>
        </w:rPr>
        <w:t xml:space="preserve"> – Impozit asupra mijloacelor de transport;</w:t>
      </w:r>
    </w:p>
    <w:p w14:paraId="544B1174" w14:textId="16880EB7" w:rsidR="00ED0FFE" w:rsidRPr="00ED0FFE" w:rsidRDefault="00ED0FFE" w:rsidP="00ED0FFE">
      <w:pPr>
        <w:spacing w:after="0" w:line="240" w:lineRule="auto"/>
        <w:ind w:firstLine="720"/>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xml:space="preserve"> </w:t>
      </w:r>
      <w:r w:rsidRPr="00ED0FFE">
        <w:rPr>
          <w:rFonts w:ascii="Segoe UI Symbol" w:eastAsia="Times New Roman" w:hAnsi="Segoe UI Symbol" w:cs="Segoe UI Symbol"/>
          <w:sz w:val="24"/>
          <w:szCs w:val="24"/>
          <w:lang w:eastAsia="ro-RO"/>
        </w:rPr>
        <w:t>➢</w:t>
      </w:r>
      <w:r w:rsidRPr="00ED0FFE">
        <w:rPr>
          <w:rFonts w:ascii="Times New Roman" w:eastAsia="Times New Roman" w:hAnsi="Times New Roman" w:cs="Times New Roman"/>
          <w:sz w:val="24"/>
          <w:szCs w:val="24"/>
          <w:lang w:eastAsia="ro-RO"/>
        </w:rPr>
        <w:t xml:space="preserve"> Instituirea taxelor locale conform art. 486 </w:t>
      </w:r>
      <w:r w:rsidR="008239F7">
        <w:rPr>
          <w:rFonts w:ascii="Times New Roman" w:eastAsia="Times New Roman" w:hAnsi="Times New Roman" w:cs="Times New Roman"/>
          <w:sz w:val="24"/>
          <w:szCs w:val="24"/>
          <w:lang w:eastAsia="ro-RO"/>
        </w:rPr>
        <w:t>Cod Fiscal</w:t>
      </w:r>
      <w:r w:rsidRPr="00ED0FFE">
        <w:rPr>
          <w:rFonts w:ascii="Times New Roman" w:eastAsia="Times New Roman" w:hAnsi="Times New Roman" w:cs="Times New Roman"/>
          <w:sz w:val="24"/>
          <w:szCs w:val="24"/>
          <w:lang w:eastAsia="ro-RO"/>
        </w:rPr>
        <w:t xml:space="preserve"> si a taxelor speciale conform art. 484 </w:t>
      </w:r>
      <w:r w:rsidR="008239F7">
        <w:rPr>
          <w:rFonts w:ascii="Times New Roman" w:eastAsia="Times New Roman" w:hAnsi="Times New Roman" w:cs="Times New Roman"/>
          <w:sz w:val="24"/>
          <w:szCs w:val="24"/>
          <w:lang w:eastAsia="ro-RO"/>
        </w:rPr>
        <w:t>Cod Fiscal</w:t>
      </w:r>
    </w:p>
    <w:p w14:paraId="5EE97D82" w14:textId="77777777" w:rsidR="00ED0FFE" w:rsidRPr="00ED0FFE" w:rsidRDefault="00ED0FFE" w:rsidP="00ED0FFE">
      <w:pPr>
        <w:spacing w:after="0" w:line="240" w:lineRule="auto"/>
        <w:ind w:firstLine="708"/>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xml:space="preserve"> </w:t>
      </w:r>
      <w:r w:rsidRPr="00ED0FFE">
        <w:rPr>
          <w:rFonts w:ascii="Segoe UI Symbol" w:eastAsia="Times New Roman" w:hAnsi="Segoe UI Symbol" w:cs="Segoe UI Symbol"/>
          <w:sz w:val="24"/>
          <w:szCs w:val="24"/>
          <w:lang w:eastAsia="ro-RO"/>
        </w:rPr>
        <w:t>➢</w:t>
      </w:r>
      <w:r w:rsidRPr="00ED0FFE">
        <w:rPr>
          <w:rFonts w:ascii="Times New Roman" w:eastAsia="Times New Roman" w:hAnsi="Times New Roman" w:cs="Times New Roman"/>
          <w:sz w:val="24"/>
          <w:szCs w:val="24"/>
          <w:lang w:eastAsia="ro-RO"/>
        </w:rPr>
        <w:t xml:space="preserve"> Indexarea impozitelor si taxelor pentru anul 2026 pentru impozitele și taxele locale care nu au făcut obiectul Legii nr.239/15.12.2025 in conditiile indicelui de inflatie aferent anului 2024 de 5,6 %.</w:t>
      </w:r>
    </w:p>
    <w:p w14:paraId="3E80D36C" w14:textId="77777777" w:rsidR="00ED0FFE" w:rsidRPr="00ED0FFE" w:rsidRDefault="00ED0FFE" w:rsidP="00ED0FFE">
      <w:pPr>
        <w:spacing w:after="0" w:line="240" w:lineRule="auto"/>
        <w:ind w:firstLine="708"/>
        <w:rPr>
          <w:rFonts w:ascii="Times New Roman" w:eastAsia="Times New Roman" w:hAnsi="Times New Roman" w:cs="Times New Roman"/>
          <w:sz w:val="24"/>
          <w:szCs w:val="24"/>
          <w:lang w:eastAsia="ro-RO"/>
        </w:rPr>
      </w:pPr>
    </w:p>
    <w:p w14:paraId="6F3B9EFD" w14:textId="77777777" w:rsidR="00ED0FFE" w:rsidRPr="00ED0FFE" w:rsidRDefault="00ED0FFE" w:rsidP="00ED0FFE">
      <w:pPr>
        <w:spacing w:after="0" w:line="240" w:lineRule="auto"/>
        <w:ind w:firstLine="708"/>
        <w:rPr>
          <w:rFonts w:ascii="Times New Roman" w:eastAsia="Times New Roman" w:hAnsi="Times New Roman" w:cs="Times New Roman"/>
          <w:b/>
          <w:bCs/>
          <w:i/>
          <w:iCs/>
          <w:sz w:val="24"/>
          <w:szCs w:val="24"/>
          <w:lang w:eastAsia="ro-RO"/>
        </w:rPr>
      </w:pPr>
      <w:r w:rsidRPr="00ED0FFE">
        <w:rPr>
          <w:rFonts w:ascii="Times New Roman" w:eastAsia="Times New Roman" w:hAnsi="Times New Roman" w:cs="Times New Roman"/>
          <w:b/>
          <w:bCs/>
          <w:i/>
          <w:iCs/>
          <w:sz w:val="24"/>
          <w:szCs w:val="24"/>
          <w:lang w:eastAsia="ro-RO"/>
        </w:rPr>
        <w:t xml:space="preserve"> “Indexarea impozitelor şi taxelor locale</w:t>
      </w:r>
    </w:p>
    <w:p w14:paraId="5D4F380F" w14:textId="77777777" w:rsidR="00ED0FFE" w:rsidRPr="00ED0FFE" w:rsidRDefault="00ED0FFE" w:rsidP="00ED0FFE">
      <w:pPr>
        <w:spacing w:after="0" w:line="240" w:lineRule="auto"/>
        <w:ind w:firstLine="708"/>
        <w:jc w:val="both"/>
        <w:rPr>
          <w:rFonts w:ascii="Times New Roman" w:eastAsia="Times New Roman" w:hAnsi="Times New Roman" w:cs="Times New Roman"/>
          <w:b/>
          <w:bCs/>
          <w:i/>
          <w:iCs/>
          <w:sz w:val="24"/>
          <w:szCs w:val="24"/>
          <w:lang w:eastAsia="ro-RO"/>
        </w:rPr>
      </w:pPr>
      <w:r w:rsidRPr="00ED0FFE">
        <w:rPr>
          <w:rFonts w:ascii="Times New Roman" w:eastAsia="Times New Roman" w:hAnsi="Times New Roman" w:cs="Times New Roman"/>
          <w:b/>
          <w:bCs/>
          <w:i/>
          <w:iCs/>
          <w:sz w:val="24"/>
          <w:szCs w:val="24"/>
          <w:lang w:eastAsia="ro-RO"/>
        </w:rPr>
        <w:t xml:space="preserve"> (1) În cazul oricărui impozit sau oricărei taxe locale, care constă într-o anumită sumă în lei sau care este stabilită pe baza unei anumite sume în lei, sumele respective se indexează anual, de către consiliile locale, ţinând cont de rata inflaţiei pentru anul fiscal anterior, comunicată pe site-urile oficiale ale Ministerului Finanţelor Publice şi Ministerului Dezvoltării Regionale şi Administraţiei Publice.</w:t>
      </w:r>
    </w:p>
    <w:p w14:paraId="432683DF" w14:textId="77777777" w:rsidR="00ED0FFE" w:rsidRPr="00ED0FFE" w:rsidRDefault="00ED0FFE" w:rsidP="00ED0FFE">
      <w:pPr>
        <w:spacing w:after="0" w:line="240" w:lineRule="auto"/>
        <w:ind w:firstLine="708"/>
        <w:jc w:val="both"/>
        <w:rPr>
          <w:rFonts w:ascii="Times New Roman" w:eastAsia="Times New Roman" w:hAnsi="Times New Roman" w:cs="Times New Roman"/>
          <w:b/>
          <w:bCs/>
          <w:sz w:val="24"/>
          <w:szCs w:val="24"/>
          <w:lang w:eastAsia="ro-RO"/>
        </w:rPr>
      </w:pPr>
      <w:r w:rsidRPr="00ED0FFE">
        <w:rPr>
          <w:rFonts w:ascii="Times New Roman" w:eastAsia="Times New Roman" w:hAnsi="Times New Roman" w:cs="Times New Roman"/>
          <w:b/>
          <w:bCs/>
          <w:i/>
          <w:iCs/>
          <w:sz w:val="24"/>
          <w:szCs w:val="24"/>
          <w:lang w:eastAsia="ro-RO"/>
        </w:rPr>
        <w:t xml:space="preserve"> (2) Sumele indexate conform alin.(1) se aprobă prin hotărâre a consiliului local şi se aplică în anul fiscal următor.”</w:t>
      </w:r>
      <w:r w:rsidRPr="00ED0FFE">
        <w:rPr>
          <w:rFonts w:ascii="Times New Roman" w:eastAsia="Times New Roman" w:hAnsi="Times New Roman" w:cs="Times New Roman"/>
          <w:b/>
          <w:bCs/>
          <w:sz w:val="24"/>
          <w:szCs w:val="24"/>
          <w:lang w:eastAsia="ro-RO"/>
        </w:rPr>
        <w:t xml:space="preserve"> </w:t>
      </w:r>
    </w:p>
    <w:p w14:paraId="379DD57C" w14:textId="77777777" w:rsidR="00ED0FFE" w:rsidRPr="00ED0FFE" w:rsidRDefault="00ED0FFE" w:rsidP="00ED0FFE">
      <w:pPr>
        <w:spacing w:after="0" w:line="240" w:lineRule="auto"/>
        <w:ind w:firstLine="708"/>
        <w:rPr>
          <w:rFonts w:ascii="Times New Roman" w:eastAsia="Times New Roman" w:hAnsi="Times New Roman" w:cs="Times New Roman"/>
          <w:sz w:val="24"/>
          <w:szCs w:val="24"/>
          <w:lang w:eastAsia="ro-RO"/>
        </w:rPr>
      </w:pPr>
      <w:bookmarkStart w:id="4" w:name="_Hlk216786370"/>
      <w:r w:rsidRPr="00ED0FFE">
        <w:rPr>
          <w:rFonts w:ascii="Times New Roman" w:eastAsia="Times New Roman" w:hAnsi="Times New Roman" w:cs="Times New Roman"/>
          <w:sz w:val="24"/>
          <w:szCs w:val="24"/>
          <w:lang w:eastAsia="ro-RO"/>
        </w:rPr>
        <w:t>Avand in vedere rata pozitiva a inflatiei pentru anul 2024 de 5,6 %</w:t>
      </w:r>
      <w:r w:rsidRPr="00ED0FFE">
        <w:rPr>
          <w:rFonts w:ascii="Times New Roman" w:eastAsia="Times New Roman" w:hAnsi="Times New Roman" w:cs="Times New Roman"/>
          <w:color w:val="000000"/>
          <w:sz w:val="24"/>
          <w:szCs w:val="24"/>
          <w:shd w:val="clear" w:color="auto" w:fill="FFFFFF"/>
          <w:lang w:eastAsia="ro-RO"/>
        </w:rPr>
        <w:t xml:space="preserve"> comunicată pe site-urile oficiale ale Ministerului Finanţelor Publice şi Ministerului Dezvoltării Regionale şi Administraţiei Publice</w:t>
      </w:r>
      <w:r w:rsidRPr="00ED0FFE">
        <w:rPr>
          <w:rFonts w:ascii="Times New Roman" w:eastAsia="Times New Roman" w:hAnsi="Times New Roman" w:cs="Times New Roman"/>
          <w:sz w:val="24"/>
          <w:szCs w:val="24"/>
          <w:lang w:eastAsia="ro-RO"/>
        </w:rPr>
        <w:t>, impozitele si taxele locale, care nu au făcut obiectul Legii nr.239/2025 se indexeaza pentru anul 2026 tinand cont de acest procent.</w:t>
      </w:r>
    </w:p>
    <w:bookmarkEnd w:id="4"/>
    <w:p w14:paraId="3D13B6DC" w14:textId="77777777" w:rsidR="00ED0FFE" w:rsidRPr="00ED0FFE" w:rsidRDefault="00ED0FFE" w:rsidP="00ED0FFE">
      <w:pPr>
        <w:spacing w:after="0" w:line="240" w:lineRule="auto"/>
        <w:ind w:firstLine="708"/>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xml:space="preserve"> Totodata intra sub incidenta indexarii si amenzile aplicate la legislatia din administratia locala, conform art. 493, alin. 3 si 4 precum si taxele speciale conform art.484 din Codul fiscal. </w:t>
      </w:r>
    </w:p>
    <w:p w14:paraId="385AF455" w14:textId="77777777" w:rsidR="00ED0FFE" w:rsidRPr="00ED0FFE" w:rsidRDefault="00ED0FFE" w:rsidP="00ED0FFE">
      <w:pPr>
        <w:spacing w:after="0" w:line="240" w:lineRule="auto"/>
        <w:ind w:firstLine="708"/>
        <w:jc w:val="both"/>
        <w:rPr>
          <w:rFonts w:ascii="Times New Roman" w:eastAsia="Times New Roman" w:hAnsi="Times New Roman" w:cs="Times New Roman"/>
          <w:b/>
          <w:bCs/>
          <w:i/>
          <w:iCs/>
          <w:sz w:val="24"/>
          <w:szCs w:val="24"/>
          <w:lang w:eastAsia="ro-RO"/>
        </w:rPr>
      </w:pPr>
      <w:r w:rsidRPr="00ED0FFE">
        <w:rPr>
          <w:rFonts w:ascii="Times New Roman" w:eastAsia="Times New Roman" w:hAnsi="Times New Roman" w:cs="Times New Roman"/>
          <w:b/>
          <w:bCs/>
          <w:i/>
          <w:iCs/>
          <w:sz w:val="24"/>
          <w:szCs w:val="24"/>
          <w:lang w:eastAsia="ro-RO"/>
        </w:rPr>
        <w:t xml:space="preserve">“ Majorarea impozitelor şi taxelor locale de consiliile locale sau consiliile judeţene </w:t>
      </w:r>
    </w:p>
    <w:p w14:paraId="145C35A0" w14:textId="77777777" w:rsidR="00ED0FFE" w:rsidRPr="00ED0FFE" w:rsidRDefault="00ED0FFE" w:rsidP="00ED0FFE">
      <w:pPr>
        <w:spacing w:after="0" w:line="240" w:lineRule="auto"/>
        <w:ind w:firstLine="708"/>
        <w:jc w:val="both"/>
        <w:rPr>
          <w:rFonts w:ascii="Times New Roman" w:eastAsia="Times New Roman" w:hAnsi="Times New Roman" w:cs="Times New Roman"/>
          <w:b/>
          <w:bCs/>
          <w:i/>
          <w:iCs/>
          <w:sz w:val="24"/>
          <w:szCs w:val="24"/>
          <w:lang w:eastAsia="ro-RO"/>
        </w:rPr>
      </w:pPr>
      <w:r w:rsidRPr="00ED0FFE">
        <w:rPr>
          <w:rFonts w:ascii="Times New Roman" w:eastAsia="Times New Roman" w:hAnsi="Times New Roman" w:cs="Times New Roman"/>
          <w:b/>
          <w:bCs/>
          <w:i/>
          <w:iCs/>
          <w:sz w:val="24"/>
          <w:szCs w:val="24"/>
          <w:lang w:eastAsia="ro-RO"/>
        </w:rPr>
        <w:t>(1) Autoritatea deliberativă a administraţiei publice locale, la propunerea autorităţii executive, poate stabili cote adiţionale la impozitele şi taxele locale prevăzute în prezentul titlu, în funcţie de următoarele criterii: economice, sociale, geografice, precum şi de necesităţile bugetare locale, cu excepţia taxelor prevăzute la art. 494 alin. (10) lit. b) şi c).</w:t>
      </w:r>
    </w:p>
    <w:p w14:paraId="3081FF50" w14:textId="77777777" w:rsidR="00ED0FFE" w:rsidRPr="00ED0FFE" w:rsidRDefault="00ED0FFE" w:rsidP="00ED0FFE">
      <w:pPr>
        <w:spacing w:after="0" w:line="240" w:lineRule="auto"/>
        <w:ind w:firstLine="708"/>
        <w:jc w:val="both"/>
        <w:rPr>
          <w:rFonts w:ascii="Times New Roman" w:eastAsia="Times New Roman" w:hAnsi="Times New Roman" w:cs="Times New Roman"/>
          <w:b/>
          <w:bCs/>
          <w:i/>
          <w:iCs/>
          <w:sz w:val="24"/>
          <w:szCs w:val="24"/>
          <w:lang w:eastAsia="ro-RO"/>
        </w:rPr>
      </w:pPr>
      <w:r w:rsidRPr="00ED0FFE">
        <w:rPr>
          <w:rFonts w:ascii="Times New Roman" w:eastAsia="Times New Roman" w:hAnsi="Times New Roman" w:cs="Times New Roman"/>
          <w:b/>
          <w:bCs/>
          <w:i/>
          <w:iCs/>
          <w:sz w:val="24"/>
          <w:szCs w:val="24"/>
          <w:lang w:eastAsia="ro-RO"/>
        </w:rPr>
        <w:t xml:space="preserve"> (2) Cotele adiţionale stabilite conform alin. (1) nu pot fi mai mari de 50% faţă de nivelurile maxime stabilite în prezentul titlu. “</w:t>
      </w:r>
    </w:p>
    <w:p w14:paraId="062C5EC8" w14:textId="77777777" w:rsidR="00ED0FFE" w:rsidRPr="00ED0FFE" w:rsidRDefault="00ED0FFE" w:rsidP="00ED0FFE">
      <w:pPr>
        <w:spacing w:after="0" w:line="240" w:lineRule="auto"/>
        <w:ind w:firstLine="708"/>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xml:space="preserve"> In baza art.484 alin.(1) din Codul fiscal pentru functionarea unor servicii publice locale create in interesul persoanelor fizice si juridice autoritatea deliberativa poate adopta taxe speciale iar cuantumul acestora se stabileste in conformitate cu prevederile Legii nr.273 privind finantele publice locale.</w:t>
      </w:r>
    </w:p>
    <w:p w14:paraId="6F3CD367" w14:textId="77777777" w:rsidR="00ED0FFE" w:rsidRPr="00ED0FFE" w:rsidRDefault="00ED0FFE" w:rsidP="00ED0FFE">
      <w:pPr>
        <w:spacing w:after="0" w:line="240" w:lineRule="auto"/>
        <w:ind w:firstLine="708"/>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xml:space="preserve"> Asadar pentru a acoperi cheltuielile de functionare a taxei speciale de salubritate si in anul 2026 este necesar sa se asigure resursele financiare deoarece conform legislatiei fiscale nu poate fi efectuata nici o cheltuiala fara sa asiguri veniturile necesare.</w:t>
      </w:r>
    </w:p>
    <w:p w14:paraId="0B8711D4" w14:textId="77777777" w:rsidR="00ED0FFE" w:rsidRPr="00ED0FFE" w:rsidRDefault="00ED0FFE" w:rsidP="00ED0FFE">
      <w:pPr>
        <w:spacing w:after="0" w:line="240" w:lineRule="auto"/>
        <w:ind w:firstLine="708"/>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Resursele financiare constituite din impozite si taxe cat si din celelalte venituri proprii pe care le administreaza compartimentul de specialitate fiscala din institutie sunt deosebit de importante pentru buna functionare a administratiei locale, fiind necesare cu prioritate pentru finantarea cheltuielilor atat a utilitatilor si serviciilor publice cat si prin asigurarea cofinantarii unor investitii de urbanizare a comunei, precum si pentru salarizarea administratiei locale, conform legii 153/2017.</w:t>
      </w:r>
    </w:p>
    <w:p w14:paraId="57C3ABC9" w14:textId="77777777" w:rsidR="00ED0FFE" w:rsidRPr="00ED0FFE" w:rsidRDefault="00ED0FFE" w:rsidP="00ED0FFE">
      <w:pPr>
        <w:spacing w:after="0" w:line="240" w:lineRule="auto"/>
        <w:ind w:firstLine="708"/>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xml:space="preserve"> Pentru anul 2026, propunem adoptarea de catre Consiliul local, conform art. 495, lit. f) din Legea nr. 227/2015 privind Codul fiscal a unei hotarari care sa aprobe cotele de impozitare, nivelurile impozitelor si taxelor locale, la categoriile de venituri unde sunt prevazute in actul normativ limite minime si maxime, toate cuprinse in proiectul de hotarare care a fost intocmit astfel incat sa reflecte modificarile aduse de noile prevederi in materia impozitelor si taxelor locale.</w:t>
      </w:r>
    </w:p>
    <w:p w14:paraId="08A21996" w14:textId="77777777" w:rsidR="00ED0FFE" w:rsidRPr="00ED0FFE" w:rsidRDefault="00ED0FFE" w:rsidP="00ED0FFE">
      <w:pPr>
        <w:spacing w:after="0" w:line="240" w:lineRule="auto"/>
        <w:ind w:firstLine="708"/>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xml:space="preserve"> Pentru anul 2026 propunem mentinerea acordarii bonificatiei de 10% pentru impozitul/taxei pe cladiri, teren si masini atat de la persoane fizice cat si juridice pentru contribuabilii buni platnici ce isi achita aceste obligatii fiscale pana la 31.03.2026. </w:t>
      </w:r>
    </w:p>
    <w:p w14:paraId="4DBC419E" w14:textId="77777777" w:rsidR="00ED0FFE" w:rsidRPr="00ED0FFE" w:rsidRDefault="00ED0FFE" w:rsidP="00ED0FFE">
      <w:pPr>
        <w:spacing w:after="0" w:line="240" w:lineRule="auto"/>
        <w:ind w:firstLine="708"/>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Cifrele absolute, cat si cotele procentuale prevazute in proiectul de hotarare se incadreaza intre limitele minime si cele maxime reglementate prin prevederile legii nr. 227/2015 privind Codul fiscal cu modificarile si completarile ulterioare, cu precizarea ca la promovarea prezentului proiect de hotarare s-au avut in vedere toate modificarile legislative, iar in situatia in care vor aparea alte reglementari de modificare si completare vom proceda la promovarea de proiecte de hotarari de consiliu local, in consecinta.</w:t>
      </w:r>
    </w:p>
    <w:p w14:paraId="4A2E3818" w14:textId="77777777" w:rsidR="00ED0FFE" w:rsidRPr="00ED0FFE" w:rsidRDefault="00ED0FFE" w:rsidP="00ED0FFE">
      <w:pPr>
        <w:spacing w:after="0" w:line="240" w:lineRule="auto"/>
        <w:ind w:firstLine="708"/>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xml:space="preserve"> S-a avut in vedere respectarea principiului echitatii fiscale in asa fel incat prin nivelurile impozitelor si taxelor locale sa nu se aduca atingere interesului general. </w:t>
      </w:r>
    </w:p>
    <w:p w14:paraId="6A2AC78F" w14:textId="77777777" w:rsidR="00ED0FFE" w:rsidRPr="00ED0FFE" w:rsidRDefault="00ED0FFE" w:rsidP="00ED0FFE">
      <w:pPr>
        <w:spacing w:after="0" w:line="240" w:lineRule="auto"/>
        <w:ind w:firstLine="708"/>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Adoptarea hotararii privind impozitele si taxele locale pe anul 2026 in conditiile Codului fiscal, asigura continuitate in organizarea executarii in mod concret si unitar a constituirii veniturilor proprii ale bugetului local cu respectarea legislatiei in domeniu, drept pentru care Avizam favorabil proiectul de hotarare privind stabilirea impozitelor si taxelor locale pentru anul 2026, iar dupa analizarea acestuia va rugam sa aprobati forma propusa de executiv pentru a putea asigura veniturile proprii ale localitatii.</w:t>
      </w:r>
    </w:p>
    <w:p w14:paraId="0636A6CC" w14:textId="77777777" w:rsidR="00ED0FFE" w:rsidRPr="00ED0FFE" w:rsidRDefault="00ED0FFE" w:rsidP="00ED0FFE">
      <w:pPr>
        <w:spacing w:after="0" w:line="240" w:lineRule="auto"/>
        <w:ind w:firstLine="708"/>
        <w:jc w:val="center"/>
        <w:rPr>
          <w:rFonts w:ascii="Arial" w:eastAsia="Times New Roman" w:hAnsi="Arial" w:cs="Times New Roman"/>
          <w:sz w:val="24"/>
          <w:szCs w:val="24"/>
          <w:lang w:eastAsia="ro-RO"/>
        </w:rPr>
      </w:pPr>
    </w:p>
    <w:p w14:paraId="79A99E85" w14:textId="59F553E1" w:rsidR="00ED0FFE" w:rsidRPr="00ED0FFE" w:rsidRDefault="00ED0FFE" w:rsidP="008C3C69">
      <w:pPr>
        <w:spacing w:after="0" w:line="240" w:lineRule="auto"/>
        <w:jc w:val="center"/>
        <w:rPr>
          <w:rFonts w:ascii="Times New Roman" w:eastAsia="Times New Roman" w:hAnsi="Times New Roman" w:cs="Times New Roman"/>
          <w:sz w:val="24"/>
          <w:szCs w:val="24"/>
          <w:lang w:val="en-US"/>
        </w:rPr>
      </w:pPr>
      <w:r w:rsidRPr="00ED0FFE">
        <w:rPr>
          <w:rFonts w:ascii="Times New Roman" w:eastAsia="Times New Roman" w:hAnsi="Times New Roman" w:cs="Times New Roman"/>
          <w:sz w:val="24"/>
          <w:szCs w:val="24"/>
          <w:lang w:val="en-US"/>
        </w:rPr>
        <w:t>Intocmit,</w:t>
      </w:r>
    </w:p>
    <w:p w14:paraId="7B336047" w14:textId="386E7DD7" w:rsidR="00ED0FFE" w:rsidRPr="00ED0FFE" w:rsidRDefault="008239F7" w:rsidP="008C3C69">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Inspector</w:t>
      </w:r>
      <w:r w:rsidR="00ED0FFE" w:rsidRPr="00ED0FFE">
        <w:rPr>
          <w:rFonts w:ascii="Times New Roman" w:eastAsia="Times New Roman" w:hAnsi="Times New Roman" w:cs="Times New Roman"/>
          <w:sz w:val="24"/>
          <w:szCs w:val="24"/>
          <w:lang w:val="en-US"/>
        </w:rPr>
        <w:t xml:space="preserve"> Superior</w:t>
      </w:r>
    </w:p>
    <w:p w14:paraId="7D018FAE" w14:textId="339FB1AF" w:rsidR="00ED0FFE" w:rsidRDefault="008239F7" w:rsidP="008C3C69">
      <w:pPr>
        <w:spacing w:after="0" w:line="240" w:lineRule="auto"/>
        <w:ind w:firstLine="708"/>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Tancan Oana Mariana</w:t>
      </w:r>
    </w:p>
    <w:p w14:paraId="7D1FAC1C" w14:textId="431AB3FE" w:rsidR="008239F7" w:rsidRDefault="008239F7" w:rsidP="00ED0FFE">
      <w:pPr>
        <w:spacing w:after="0" w:line="240" w:lineRule="auto"/>
        <w:ind w:firstLine="708"/>
        <w:rPr>
          <w:rFonts w:ascii="Times New Roman" w:eastAsia="Times New Roman" w:hAnsi="Times New Roman" w:cs="Times New Roman"/>
          <w:sz w:val="24"/>
          <w:szCs w:val="24"/>
          <w:lang w:val="en-US"/>
        </w:rPr>
      </w:pPr>
    </w:p>
    <w:p w14:paraId="727800FF" w14:textId="00CB1BCB" w:rsidR="008239F7" w:rsidRDefault="008239F7" w:rsidP="00ED0FFE">
      <w:pPr>
        <w:spacing w:after="0" w:line="240" w:lineRule="auto"/>
        <w:ind w:firstLine="708"/>
        <w:rPr>
          <w:rFonts w:ascii="Times New Roman" w:eastAsia="Times New Roman" w:hAnsi="Times New Roman" w:cs="Times New Roman"/>
          <w:sz w:val="24"/>
          <w:szCs w:val="24"/>
          <w:lang w:val="en-US"/>
        </w:rPr>
      </w:pPr>
    </w:p>
    <w:p w14:paraId="0AF5F69E" w14:textId="1902C3E6" w:rsidR="008239F7" w:rsidRDefault="008239F7" w:rsidP="00ED0FFE">
      <w:pPr>
        <w:spacing w:after="0" w:line="240" w:lineRule="auto"/>
        <w:ind w:firstLine="708"/>
        <w:rPr>
          <w:rFonts w:ascii="Times New Roman" w:eastAsia="Times New Roman" w:hAnsi="Times New Roman" w:cs="Times New Roman"/>
          <w:sz w:val="24"/>
          <w:szCs w:val="24"/>
          <w:lang w:val="en-US"/>
        </w:rPr>
      </w:pPr>
    </w:p>
    <w:p w14:paraId="1A220BE3" w14:textId="272EBD93" w:rsidR="008239F7" w:rsidRDefault="008239F7" w:rsidP="00ED0FFE">
      <w:pPr>
        <w:spacing w:after="0" w:line="240" w:lineRule="auto"/>
        <w:ind w:firstLine="708"/>
        <w:rPr>
          <w:rFonts w:ascii="Times New Roman" w:eastAsia="Times New Roman" w:hAnsi="Times New Roman" w:cs="Times New Roman"/>
          <w:sz w:val="24"/>
          <w:szCs w:val="24"/>
          <w:lang w:val="en-US"/>
        </w:rPr>
      </w:pPr>
    </w:p>
    <w:p w14:paraId="472B71C7" w14:textId="68B8B86B" w:rsidR="008239F7" w:rsidRDefault="008239F7" w:rsidP="00ED0FFE">
      <w:pPr>
        <w:spacing w:after="0" w:line="240" w:lineRule="auto"/>
        <w:ind w:firstLine="708"/>
        <w:rPr>
          <w:rFonts w:ascii="Times New Roman" w:eastAsia="Times New Roman" w:hAnsi="Times New Roman" w:cs="Times New Roman"/>
          <w:sz w:val="24"/>
          <w:szCs w:val="24"/>
          <w:lang w:val="en-US"/>
        </w:rPr>
      </w:pPr>
    </w:p>
    <w:p w14:paraId="1187D038" w14:textId="224BA4AD" w:rsidR="008239F7" w:rsidRDefault="008239F7" w:rsidP="00ED0FFE">
      <w:pPr>
        <w:spacing w:after="0" w:line="240" w:lineRule="auto"/>
        <w:ind w:firstLine="708"/>
        <w:rPr>
          <w:rFonts w:ascii="Times New Roman" w:eastAsia="Times New Roman" w:hAnsi="Times New Roman" w:cs="Times New Roman"/>
          <w:sz w:val="24"/>
          <w:szCs w:val="24"/>
          <w:lang w:val="en-US"/>
        </w:rPr>
      </w:pPr>
    </w:p>
    <w:p w14:paraId="4AF93A64" w14:textId="5641FB59" w:rsidR="008239F7" w:rsidRDefault="008239F7" w:rsidP="00ED0FFE">
      <w:pPr>
        <w:spacing w:after="0" w:line="240" w:lineRule="auto"/>
        <w:ind w:firstLine="708"/>
        <w:rPr>
          <w:rFonts w:ascii="Times New Roman" w:eastAsia="Times New Roman" w:hAnsi="Times New Roman" w:cs="Times New Roman"/>
          <w:sz w:val="24"/>
          <w:szCs w:val="24"/>
          <w:lang w:val="en-US"/>
        </w:rPr>
      </w:pPr>
    </w:p>
    <w:p w14:paraId="3C546A30" w14:textId="0D7A79A6" w:rsidR="008239F7" w:rsidRDefault="008239F7" w:rsidP="00ED0FFE">
      <w:pPr>
        <w:spacing w:after="0" w:line="240" w:lineRule="auto"/>
        <w:ind w:firstLine="708"/>
        <w:rPr>
          <w:rFonts w:ascii="Times New Roman" w:eastAsia="Times New Roman" w:hAnsi="Times New Roman" w:cs="Times New Roman"/>
          <w:sz w:val="24"/>
          <w:szCs w:val="24"/>
          <w:lang w:val="en-US"/>
        </w:rPr>
      </w:pPr>
    </w:p>
    <w:p w14:paraId="2E999059" w14:textId="54438544" w:rsidR="008239F7" w:rsidRDefault="008239F7" w:rsidP="00ED0FFE">
      <w:pPr>
        <w:spacing w:after="0" w:line="240" w:lineRule="auto"/>
        <w:ind w:firstLine="708"/>
        <w:rPr>
          <w:rFonts w:ascii="Times New Roman" w:eastAsia="Times New Roman" w:hAnsi="Times New Roman" w:cs="Times New Roman"/>
          <w:sz w:val="24"/>
          <w:szCs w:val="24"/>
          <w:lang w:val="en-US"/>
        </w:rPr>
      </w:pPr>
    </w:p>
    <w:p w14:paraId="3D5C60DD" w14:textId="1BFCCBFD" w:rsidR="008239F7" w:rsidRDefault="008239F7" w:rsidP="00ED0FFE">
      <w:pPr>
        <w:spacing w:after="0" w:line="240" w:lineRule="auto"/>
        <w:ind w:firstLine="708"/>
        <w:rPr>
          <w:rFonts w:ascii="Times New Roman" w:eastAsia="Times New Roman" w:hAnsi="Times New Roman" w:cs="Times New Roman"/>
          <w:sz w:val="24"/>
          <w:szCs w:val="24"/>
          <w:lang w:val="en-US"/>
        </w:rPr>
      </w:pPr>
    </w:p>
    <w:p w14:paraId="4C2A6A3F" w14:textId="123ADBB7" w:rsidR="008239F7" w:rsidRDefault="008239F7" w:rsidP="00ED0FFE">
      <w:pPr>
        <w:spacing w:after="0" w:line="240" w:lineRule="auto"/>
        <w:ind w:firstLine="708"/>
        <w:rPr>
          <w:rFonts w:ascii="Times New Roman" w:eastAsia="Times New Roman" w:hAnsi="Times New Roman" w:cs="Times New Roman"/>
          <w:sz w:val="24"/>
          <w:szCs w:val="24"/>
          <w:lang w:val="en-US"/>
        </w:rPr>
      </w:pPr>
    </w:p>
    <w:p w14:paraId="770BB360" w14:textId="16ED570C" w:rsidR="008239F7" w:rsidRDefault="008239F7" w:rsidP="00ED0FFE">
      <w:pPr>
        <w:spacing w:after="0" w:line="240" w:lineRule="auto"/>
        <w:ind w:firstLine="708"/>
        <w:rPr>
          <w:rFonts w:ascii="Times New Roman" w:eastAsia="Times New Roman" w:hAnsi="Times New Roman" w:cs="Times New Roman"/>
          <w:sz w:val="24"/>
          <w:szCs w:val="24"/>
          <w:lang w:val="en-US"/>
        </w:rPr>
      </w:pPr>
    </w:p>
    <w:p w14:paraId="2A3133DD" w14:textId="77777777" w:rsidR="008239F7" w:rsidRPr="00ED0FFE" w:rsidRDefault="008239F7" w:rsidP="00ED0FFE">
      <w:pPr>
        <w:spacing w:after="0" w:line="240" w:lineRule="auto"/>
        <w:ind w:firstLine="708"/>
        <w:rPr>
          <w:rFonts w:ascii="Arial" w:eastAsia="Times New Roman" w:hAnsi="Arial" w:cs="Times New Roman"/>
          <w:sz w:val="24"/>
          <w:szCs w:val="24"/>
          <w:lang w:eastAsia="ro-RO"/>
        </w:rPr>
      </w:pPr>
    </w:p>
    <w:tbl>
      <w:tblPr>
        <w:tblpPr w:leftFromText="180" w:rightFromText="180" w:vertAnchor="text" w:horzAnchor="margin" w:tblpXSpec="center" w:tblpY="50"/>
        <w:tblW w:w="10080" w:type="dxa"/>
        <w:tblLayout w:type="fixed"/>
        <w:tblCellMar>
          <w:left w:w="10" w:type="dxa"/>
          <w:right w:w="10" w:type="dxa"/>
        </w:tblCellMar>
        <w:tblLook w:val="0000" w:firstRow="0" w:lastRow="0" w:firstColumn="0" w:lastColumn="0" w:noHBand="0" w:noVBand="0"/>
      </w:tblPr>
      <w:tblGrid>
        <w:gridCol w:w="2574"/>
        <w:gridCol w:w="7506"/>
      </w:tblGrid>
      <w:tr w:rsidR="008239F7" w:rsidRPr="008239F7" w14:paraId="32074185" w14:textId="77777777" w:rsidTr="008239F7">
        <w:trPr>
          <w:cantSplit/>
        </w:trPr>
        <w:tc>
          <w:tcPr>
            <w:tcW w:w="2574" w:type="dxa"/>
            <w:shd w:val="clear" w:color="auto" w:fill="auto"/>
            <w:tcMar>
              <w:top w:w="0" w:type="dxa"/>
              <w:left w:w="0" w:type="dxa"/>
              <w:bottom w:w="0" w:type="dxa"/>
              <w:right w:w="0" w:type="dxa"/>
            </w:tcMar>
          </w:tcPr>
          <w:p w14:paraId="347B4E70" w14:textId="77777777" w:rsidR="008239F7" w:rsidRPr="008239F7" w:rsidRDefault="008239F7" w:rsidP="008239F7">
            <w:pPr>
              <w:suppressAutoHyphens/>
              <w:autoSpaceDN w:val="0"/>
              <w:snapToGrid w:val="0"/>
              <w:spacing w:before="240" w:after="60" w:line="240" w:lineRule="auto"/>
              <w:ind w:right="360"/>
              <w:jc w:val="center"/>
              <w:textAlignment w:val="baseline"/>
              <w:outlineLvl w:val="7"/>
              <w:rPr>
                <w:rFonts w:ascii="Calibri" w:eastAsia="Calibri" w:hAnsi="Calibri" w:cs="Times New Roman"/>
                <w:lang w:val="en-US"/>
              </w:rPr>
            </w:pPr>
            <w:bookmarkStart w:id="5" w:name="_Hlk216938913"/>
            <w:r w:rsidRPr="008239F7">
              <w:rPr>
                <w:rFonts w:ascii="Times New Roman" w:eastAsia="Times New Roman" w:hAnsi="Times New Roman" w:cs="Times New Roman"/>
                <w:b/>
                <w:iCs/>
                <w:sz w:val="24"/>
                <w:szCs w:val="24"/>
                <w:lang w:val="en-US" w:eastAsia="ar-SA"/>
              </w:rPr>
              <w:t xml:space="preserve">       ROM</w:t>
            </w:r>
            <w:r w:rsidRPr="008239F7">
              <w:rPr>
                <w:rFonts w:ascii="Times New Roman" w:eastAsia="Times New Roman" w:hAnsi="Times New Roman" w:cs="Times New Roman"/>
                <w:b/>
                <w:iCs/>
                <w:sz w:val="24"/>
                <w:szCs w:val="24"/>
                <w:lang w:eastAsia="ar-SA"/>
              </w:rPr>
              <w:t>ÂN</w:t>
            </w:r>
            <w:r w:rsidRPr="008239F7">
              <w:rPr>
                <w:rFonts w:ascii="Times New Roman" w:eastAsia="Times New Roman" w:hAnsi="Times New Roman" w:cs="Times New Roman"/>
                <w:b/>
                <w:iCs/>
                <w:sz w:val="24"/>
                <w:szCs w:val="24"/>
                <w:lang w:val="en-US" w:eastAsia="ar-SA"/>
              </w:rPr>
              <w:t>IA</w:t>
            </w:r>
          </w:p>
        </w:tc>
        <w:tc>
          <w:tcPr>
            <w:tcW w:w="7506" w:type="dxa"/>
            <w:shd w:val="clear" w:color="auto" w:fill="auto"/>
            <w:tcMar>
              <w:top w:w="0" w:type="dxa"/>
              <w:left w:w="0" w:type="dxa"/>
              <w:bottom w:w="0" w:type="dxa"/>
              <w:right w:w="0" w:type="dxa"/>
            </w:tcMar>
          </w:tcPr>
          <w:p w14:paraId="797CEDF5" w14:textId="77777777" w:rsidR="008239F7" w:rsidRPr="008239F7" w:rsidRDefault="008239F7" w:rsidP="008239F7">
            <w:pPr>
              <w:suppressAutoHyphens/>
              <w:autoSpaceDN w:val="0"/>
              <w:spacing w:after="0" w:line="240" w:lineRule="auto"/>
              <w:jc w:val="center"/>
              <w:textAlignment w:val="baseline"/>
              <w:rPr>
                <w:rFonts w:ascii="Times New Roman" w:eastAsia="Times New Roman" w:hAnsi="Times New Roman" w:cs="Times New Roman"/>
                <w:b/>
                <w:lang w:val="it-IT"/>
              </w:rPr>
            </w:pPr>
          </w:p>
          <w:p w14:paraId="48C1D6F3" w14:textId="77777777" w:rsidR="008239F7" w:rsidRPr="008239F7" w:rsidRDefault="008239F7" w:rsidP="008239F7">
            <w:pPr>
              <w:suppressAutoHyphens/>
              <w:autoSpaceDN w:val="0"/>
              <w:spacing w:after="0" w:line="240" w:lineRule="auto"/>
              <w:jc w:val="center"/>
              <w:textAlignment w:val="baseline"/>
              <w:rPr>
                <w:rFonts w:ascii="Calibri" w:eastAsia="Calibri" w:hAnsi="Calibri" w:cs="Times New Roman"/>
                <w:lang w:val="en-US"/>
              </w:rPr>
            </w:pPr>
            <w:r w:rsidRPr="008239F7">
              <w:rPr>
                <w:rFonts w:ascii="Times New Roman" w:eastAsia="Times New Roman" w:hAnsi="Times New Roman" w:cs="Times New Roman"/>
                <w:b/>
                <w:lang w:val="it-IT"/>
              </w:rPr>
              <w:t>COMUNA  B</w:t>
            </w:r>
            <w:r w:rsidRPr="008239F7">
              <w:rPr>
                <w:rFonts w:ascii="Calibri" w:eastAsia="Times New Roman" w:hAnsi="Calibri" w:cs="Times New Roman"/>
                <w:b/>
              </w:rPr>
              <w:t>Â</w:t>
            </w:r>
            <w:r w:rsidRPr="008239F7">
              <w:rPr>
                <w:rFonts w:ascii="Times New Roman" w:eastAsia="Times New Roman" w:hAnsi="Times New Roman" w:cs="Times New Roman"/>
                <w:b/>
                <w:lang w:val="it-IT"/>
              </w:rPr>
              <w:t>RSĂU</w:t>
            </w:r>
          </w:p>
          <w:p w14:paraId="4F60075C" w14:textId="77777777" w:rsidR="008239F7" w:rsidRPr="008239F7" w:rsidRDefault="008239F7" w:rsidP="008239F7">
            <w:pPr>
              <w:suppressAutoHyphens/>
              <w:autoSpaceDN w:val="0"/>
              <w:spacing w:after="0" w:line="240" w:lineRule="auto"/>
              <w:jc w:val="center"/>
              <w:textAlignment w:val="baseline"/>
              <w:rPr>
                <w:rFonts w:ascii="Calibri" w:eastAsia="Calibri" w:hAnsi="Calibri" w:cs="Times New Roman"/>
                <w:lang w:val="en-US"/>
              </w:rPr>
            </w:pPr>
            <w:r w:rsidRPr="008239F7">
              <w:rPr>
                <w:rFonts w:ascii="Times New Roman" w:eastAsia="Times New Roman" w:hAnsi="Times New Roman" w:cs="Times New Roman"/>
                <w:b/>
                <w:lang w:val="it-IT"/>
              </w:rPr>
              <w:t>JUDEŢUL SATU MARE</w:t>
            </w:r>
          </w:p>
        </w:tc>
      </w:tr>
      <w:tr w:rsidR="008239F7" w:rsidRPr="008239F7" w14:paraId="680FCB7D" w14:textId="77777777" w:rsidTr="008239F7">
        <w:trPr>
          <w:cantSplit/>
          <w:trHeight w:val="1288"/>
        </w:trPr>
        <w:tc>
          <w:tcPr>
            <w:tcW w:w="2574" w:type="dxa"/>
            <w:shd w:val="clear" w:color="auto" w:fill="auto"/>
            <w:tcMar>
              <w:top w:w="0" w:type="dxa"/>
              <w:left w:w="0" w:type="dxa"/>
              <w:bottom w:w="0" w:type="dxa"/>
              <w:right w:w="0" w:type="dxa"/>
            </w:tcMar>
          </w:tcPr>
          <w:p w14:paraId="5B6950C6" w14:textId="77777777" w:rsidR="008239F7" w:rsidRPr="008239F7" w:rsidRDefault="008239F7" w:rsidP="008239F7">
            <w:pPr>
              <w:tabs>
                <w:tab w:val="left" w:pos="9540"/>
              </w:tabs>
              <w:suppressAutoHyphens/>
              <w:autoSpaceDN w:val="0"/>
              <w:snapToGrid w:val="0"/>
              <w:spacing w:after="200" w:line="276" w:lineRule="auto"/>
              <w:jc w:val="center"/>
              <w:textAlignment w:val="baseline"/>
              <w:rPr>
                <w:rFonts w:ascii="Calibri" w:eastAsia="Calibri" w:hAnsi="Calibri" w:cs="Times New Roman"/>
                <w:lang w:val="en-US"/>
              </w:rPr>
            </w:pPr>
            <w:r w:rsidRPr="008239F7">
              <w:rPr>
                <w:rFonts w:ascii="Calibri" w:eastAsia="Times New Roman" w:hAnsi="Calibri" w:cs="Times New Roman"/>
                <w:noProof/>
                <w:lang w:val="en-US"/>
              </w:rPr>
              <w:drawing>
                <wp:inline distT="0" distB="0" distL="0" distR="0" wp14:anchorId="40FE6C27" wp14:editId="7B87E3AA">
                  <wp:extent cx="685800" cy="1076321"/>
                  <wp:effectExtent l="0" t="0" r="0" b="0"/>
                  <wp:docPr id="9" name="Picture 9" descr="Description: stema nou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85800" cy="1076321"/>
                          </a:xfrm>
                          <a:prstGeom prst="rect">
                            <a:avLst/>
                          </a:prstGeom>
                          <a:noFill/>
                          <a:ln>
                            <a:noFill/>
                            <a:prstDash/>
                          </a:ln>
                        </pic:spPr>
                      </pic:pic>
                    </a:graphicData>
                  </a:graphic>
                </wp:inline>
              </w:drawing>
            </w:r>
          </w:p>
        </w:tc>
        <w:tc>
          <w:tcPr>
            <w:tcW w:w="7506" w:type="dxa"/>
            <w:shd w:val="clear" w:color="auto" w:fill="auto"/>
            <w:tcMar>
              <w:top w:w="0" w:type="dxa"/>
              <w:left w:w="0" w:type="dxa"/>
              <w:bottom w:w="0" w:type="dxa"/>
              <w:right w:w="0" w:type="dxa"/>
            </w:tcMar>
          </w:tcPr>
          <w:p w14:paraId="724CA461" w14:textId="77777777" w:rsidR="008239F7" w:rsidRPr="008239F7" w:rsidRDefault="008239F7" w:rsidP="008239F7">
            <w:pPr>
              <w:suppressAutoHyphens/>
              <w:autoSpaceDN w:val="0"/>
              <w:spacing w:after="0" w:line="240" w:lineRule="auto"/>
              <w:jc w:val="center"/>
              <w:textAlignment w:val="baseline"/>
              <w:rPr>
                <w:rFonts w:ascii="Times New Roman" w:eastAsia="Times New Roman" w:hAnsi="Times New Roman" w:cs="Times New Roman"/>
                <w:sz w:val="28"/>
                <w:szCs w:val="28"/>
              </w:rPr>
            </w:pPr>
            <w:r w:rsidRPr="008239F7">
              <w:rPr>
                <w:rFonts w:ascii="Times New Roman" w:eastAsia="Times New Roman" w:hAnsi="Times New Roman" w:cs="Times New Roman"/>
                <w:sz w:val="28"/>
                <w:szCs w:val="28"/>
              </w:rPr>
              <w:t>447037</w:t>
            </w:r>
          </w:p>
          <w:p w14:paraId="014AFF06" w14:textId="77777777" w:rsidR="008239F7" w:rsidRPr="008239F7" w:rsidRDefault="008239F7" w:rsidP="008239F7">
            <w:pPr>
              <w:suppressAutoHyphens/>
              <w:autoSpaceDN w:val="0"/>
              <w:spacing w:after="0" w:line="240" w:lineRule="auto"/>
              <w:jc w:val="center"/>
              <w:textAlignment w:val="baseline"/>
              <w:rPr>
                <w:rFonts w:ascii="Times New Roman" w:eastAsia="Times New Roman" w:hAnsi="Times New Roman" w:cs="Times New Roman"/>
                <w:sz w:val="28"/>
                <w:szCs w:val="28"/>
              </w:rPr>
            </w:pPr>
            <w:r w:rsidRPr="008239F7">
              <w:rPr>
                <w:rFonts w:ascii="Times New Roman" w:eastAsia="Times New Roman" w:hAnsi="Times New Roman" w:cs="Times New Roman"/>
                <w:sz w:val="28"/>
                <w:szCs w:val="28"/>
              </w:rPr>
              <w:t>Barsau de Sus, Nr. 277, C.F. 3897289,</w:t>
            </w:r>
          </w:p>
          <w:p w14:paraId="35263E4E" w14:textId="77777777" w:rsidR="008239F7" w:rsidRPr="008239F7" w:rsidRDefault="008239F7" w:rsidP="008239F7">
            <w:pPr>
              <w:suppressAutoHyphens/>
              <w:autoSpaceDN w:val="0"/>
              <w:spacing w:after="0" w:line="240" w:lineRule="auto"/>
              <w:jc w:val="center"/>
              <w:textAlignment w:val="baseline"/>
              <w:rPr>
                <w:rFonts w:ascii="Times New Roman" w:eastAsia="Times New Roman" w:hAnsi="Times New Roman" w:cs="Times New Roman"/>
                <w:sz w:val="28"/>
                <w:szCs w:val="28"/>
              </w:rPr>
            </w:pPr>
            <w:r w:rsidRPr="008239F7">
              <w:rPr>
                <w:rFonts w:ascii="Times New Roman" w:eastAsia="Times New Roman" w:hAnsi="Times New Roman" w:cs="Times New Roman"/>
                <w:sz w:val="28"/>
                <w:szCs w:val="28"/>
              </w:rPr>
              <w:t>tel/fax: 0261876021,</w:t>
            </w:r>
          </w:p>
          <w:p w14:paraId="173107DD" w14:textId="77777777" w:rsidR="008239F7" w:rsidRPr="008239F7" w:rsidRDefault="008239F7" w:rsidP="008239F7">
            <w:pPr>
              <w:suppressAutoHyphens/>
              <w:autoSpaceDN w:val="0"/>
              <w:spacing w:after="0" w:line="240" w:lineRule="auto"/>
              <w:jc w:val="center"/>
              <w:textAlignment w:val="baseline"/>
              <w:rPr>
                <w:rFonts w:ascii="Calibri" w:eastAsia="Calibri" w:hAnsi="Calibri" w:cs="Times New Roman"/>
                <w:lang w:val="en-US"/>
              </w:rPr>
            </w:pPr>
            <w:r w:rsidRPr="008239F7">
              <w:rPr>
                <w:rFonts w:ascii="Times New Roman" w:eastAsia="Times New Roman" w:hAnsi="Times New Roman" w:cs="Times New Roman"/>
                <w:sz w:val="28"/>
                <w:szCs w:val="28"/>
              </w:rPr>
              <w:t xml:space="preserve">E-mail: </w:t>
            </w:r>
            <w:hyperlink r:id="rId11" w:history="1">
              <w:r w:rsidRPr="008239F7">
                <w:rPr>
                  <w:rFonts w:ascii="Calibri" w:eastAsia="Times New Roman" w:hAnsi="Calibri" w:cs="Times New Roman"/>
                  <w:b/>
                  <w:color w:val="0000FF"/>
                  <w:sz w:val="28"/>
                  <w:szCs w:val="28"/>
                  <w:u w:val="single"/>
                  <w:lang w:val="en-US"/>
                </w:rPr>
                <w:t>barsau@sm.e-adm.ro</w:t>
              </w:r>
            </w:hyperlink>
          </w:p>
          <w:p w14:paraId="4F0759E0" w14:textId="77777777" w:rsidR="008239F7" w:rsidRPr="008239F7" w:rsidRDefault="008239F7" w:rsidP="008239F7">
            <w:pPr>
              <w:suppressAutoHyphens/>
              <w:autoSpaceDN w:val="0"/>
              <w:spacing w:after="0" w:line="240" w:lineRule="auto"/>
              <w:jc w:val="center"/>
              <w:textAlignment w:val="baseline"/>
              <w:rPr>
                <w:rFonts w:ascii="Times New Roman" w:eastAsia="Times New Roman" w:hAnsi="Times New Roman" w:cs="Times New Roman"/>
                <w:i/>
                <w:sz w:val="24"/>
                <w:szCs w:val="24"/>
              </w:rPr>
            </w:pPr>
          </w:p>
        </w:tc>
      </w:tr>
      <w:bookmarkEnd w:id="5"/>
    </w:tbl>
    <w:p w14:paraId="3FF20B36" w14:textId="77777777" w:rsidR="00ED0FFE" w:rsidRPr="00ED0FFE" w:rsidRDefault="00ED0FFE" w:rsidP="00ED0FFE">
      <w:pPr>
        <w:spacing w:after="0" w:line="240" w:lineRule="auto"/>
        <w:rPr>
          <w:rFonts w:ascii="Times New Roman" w:eastAsia="Times New Roman" w:hAnsi="Times New Roman" w:cs="Times New Roman"/>
          <w:b/>
          <w:bCs/>
          <w:sz w:val="24"/>
          <w:szCs w:val="24"/>
          <w:lang w:eastAsia="ro-RO"/>
        </w:rPr>
      </w:pPr>
    </w:p>
    <w:p w14:paraId="6A541563" w14:textId="173E7988" w:rsidR="00ED0FFE" w:rsidRPr="00ED0FFE" w:rsidRDefault="008239F7" w:rsidP="00ED0FFE">
      <w:pPr>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Nr.3310/16.12.2025</w:t>
      </w:r>
    </w:p>
    <w:p w14:paraId="36C56556" w14:textId="77777777" w:rsidR="00ED0FFE" w:rsidRPr="00ED0FFE" w:rsidRDefault="00ED0FFE" w:rsidP="00ED0FFE">
      <w:pPr>
        <w:spacing w:after="200" w:line="240" w:lineRule="auto"/>
        <w:jc w:val="center"/>
        <w:rPr>
          <w:rFonts w:ascii="Times New Roman" w:eastAsia="Times New Roman" w:hAnsi="Times New Roman" w:cs="Times New Roman"/>
          <w:sz w:val="24"/>
          <w:szCs w:val="24"/>
          <w:lang w:val="pt-BR"/>
        </w:rPr>
      </w:pPr>
      <w:r w:rsidRPr="00ED0FFE">
        <w:rPr>
          <w:rFonts w:ascii="Times New Roman" w:eastAsia="Times New Roman" w:hAnsi="Times New Roman" w:cs="Times New Roman"/>
          <w:sz w:val="24"/>
          <w:szCs w:val="24"/>
          <w:lang w:val="pt-BR"/>
        </w:rPr>
        <w:t>REFERAT DE APROBARE</w:t>
      </w:r>
    </w:p>
    <w:p w14:paraId="4DCD5D12" w14:textId="77777777" w:rsidR="00ED0FFE" w:rsidRPr="00ED0FFE" w:rsidRDefault="00ED0FFE" w:rsidP="00ED0FFE">
      <w:pPr>
        <w:spacing w:after="200" w:line="240" w:lineRule="auto"/>
        <w:ind w:firstLine="708"/>
        <w:jc w:val="center"/>
        <w:rPr>
          <w:rFonts w:ascii="Times New Roman" w:eastAsia="Times New Roman" w:hAnsi="Times New Roman" w:cs="Times New Roman"/>
          <w:sz w:val="24"/>
          <w:szCs w:val="24"/>
          <w:lang w:val="pt-BR"/>
        </w:rPr>
      </w:pPr>
      <w:r w:rsidRPr="00ED0FFE">
        <w:rPr>
          <w:rFonts w:ascii="Times New Roman" w:eastAsia="Times New Roman" w:hAnsi="Times New Roman" w:cs="Times New Roman"/>
          <w:sz w:val="24"/>
          <w:szCs w:val="24"/>
          <w:lang w:val="pt-BR"/>
        </w:rPr>
        <w:t>privind stabilirea nivelurilor pentru valorile impozabile, impozitelor şi taxelor locale şi a altor taxe asimilate acestora, aplicabile începând cu anul 2026</w:t>
      </w:r>
    </w:p>
    <w:p w14:paraId="5A786AA8" w14:textId="77777777" w:rsidR="00ED0FFE" w:rsidRPr="00ED0FFE" w:rsidRDefault="00ED0FFE" w:rsidP="00ED0FFE">
      <w:pPr>
        <w:spacing w:after="200" w:line="240" w:lineRule="auto"/>
        <w:ind w:firstLine="708"/>
        <w:jc w:val="both"/>
        <w:rPr>
          <w:rFonts w:ascii="Times New Roman" w:eastAsia="Times New Roman" w:hAnsi="Times New Roman" w:cs="Times New Roman"/>
          <w:sz w:val="24"/>
          <w:szCs w:val="24"/>
          <w:lang w:val="en-US"/>
        </w:rPr>
      </w:pPr>
      <w:r w:rsidRPr="00ED0FFE">
        <w:rPr>
          <w:rFonts w:ascii="Times New Roman" w:eastAsia="Times New Roman" w:hAnsi="Times New Roman" w:cs="Times New Roman"/>
          <w:sz w:val="24"/>
          <w:szCs w:val="24"/>
          <w:lang w:val="en-US"/>
        </w:rPr>
        <w:t>Principiul autonomiei locale, statornicit prin dispozițiile din Ordonanța Guvernului nr.57/2019 privind Codul Administrativ, reprezintă, în esență, capacitatea fiecărei unități locale de a-și soluționa toate problemele ce intră în sfera proprie de activitate.</w:t>
      </w:r>
    </w:p>
    <w:p w14:paraId="58A0972E" w14:textId="77777777" w:rsidR="00ED0FFE" w:rsidRPr="00ED0FFE" w:rsidRDefault="00ED0FFE" w:rsidP="00ED0FFE">
      <w:pPr>
        <w:spacing w:after="200" w:line="240" w:lineRule="auto"/>
        <w:ind w:firstLine="708"/>
        <w:jc w:val="both"/>
        <w:rPr>
          <w:rFonts w:ascii="Times New Roman" w:eastAsia="Times New Roman" w:hAnsi="Times New Roman" w:cs="Times New Roman"/>
          <w:sz w:val="24"/>
          <w:szCs w:val="24"/>
          <w:lang w:val="en-US"/>
        </w:rPr>
      </w:pPr>
      <w:r w:rsidRPr="00ED0FFE">
        <w:rPr>
          <w:rFonts w:ascii="Times New Roman" w:eastAsia="Times New Roman" w:hAnsi="Times New Roman" w:cs="Times New Roman"/>
          <w:sz w:val="24"/>
          <w:szCs w:val="24"/>
          <w:lang w:val="en-US"/>
        </w:rPr>
        <w:t xml:space="preserve"> În conformitate cu prevederile art. 27 din Legea nr. 273/2006, privind finanțele publice locale, autoritățile administrației publice locale au competența de a stabili și aproba impozitele și taxele locale, în limitele și în condițiile prevăzute de lege. </w:t>
      </w:r>
    </w:p>
    <w:p w14:paraId="23D4ABFC" w14:textId="77777777" w:rsidR="00ED0FFE" w:rsidRPr="00ED0FFE" w:rsidRDefault="00ED0FFE" w:rsidP="00ED0FFE">
      <w:pPr>
        <w:spacing w:after="200" w:line="240" w:lineRule="auto"/>
        <w:ind w:firstLine="708"/>
        <w:jc w:val="both"/>
        <w:rPr>
          <w:rFonts w:ascii="Times New Roman" w:eastAsia="Times New Roman" w:hAnsi="Times New Roman" w:cs="Times New Roman"/>
          <w:sz w:val="24"/>
          <w:szCs w:val="24"/>
          <w:lang w:val="en-US"/>
        </w:rPr>
      </w:pPr>
      <w:r w:rsidRPr="00ED0FFE">
        <w:rPr>
          <w:rFonts w:ascii="Times New Roman" w:eastAsia="Times New Roman" w:hAnsi="Times New Roman" w:cs="Times New Roman"/>
          <w:sz w:val="24"/>
          <w:szCs w:val="24"/>
          <w:lang w:val="en-US"/>
        </w:rPr>
        <w:t xml:space="preserve">De asemenea, dispozițiile art. 489 din Legea 227/2015, privind Codul fiscal, cu modificările și completările ulterioare, instituie, în sarcina autorității publice locale, posibilitatea </w:t>
      </w:r>
      <w:proofErr w:type="gramStart"/>
      <w:r w:rsidRPr="00ED0FFE">
        <w:rPr>
          <w:rFonts w:ascii="Times New Roman" w:eastAsia="Times New Roman" w:hAnsi="Times New Roman" w:cs="Times New Roman"/>
          <w:sz w:val="24"/>
          <w:szCs w:val="24"/>
          <w:lang w:val="en-US"/>
        </w:rPr>
        <w:t>ca  până</w:t>
      </w:r>
      <w:proofErr w:type="gramEnd"/>
      <w:r w:rsidRPr="00ED0FFE">
        <w:rPr>
          <w:rFonts w:ascii="Times New Roman" w:eastAsia="Times New Roman" w:hAnsi="Times New Roman" w:cs="Times New Roman"/>
          <w:sz w:val="24"/>
          <w:szCs w:val="24"/>
          <w:lang w:val="en-US"/>
        </w:rPr>
        <w:t xml:space="preserve"> la finele anului fiscal, să adopte o hotărâre în vederea majorării sumelor reprezentând impozite și taxe locale, astfel: </w:t>
      </w:r>
    </w:p>
    <w:p w14:paraId="30D6A815" w14:textId="77777777" w:rsidR="00ED0FFE" w:rsidRPr="00ED0FFE" w:rsidRDefault="00ED0FFE" w:rsidP="00ED0FFE">
      <w:pPr>
        <w:spacing w:after="0" w:line="240" w:lineRule="auto"/>
        <w:ind w:firstLine="720"/>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In temeiul art. 491, alin.(1), (2) din Legea nr. 227/2015 privind Codul fiscal cu modificarile si completarile aduse prin Legea nr.239/15.12.2025 privind stabilirea unor măsuri de redresare și eficientizare a resurselor publice și pentru modificarea și completarea unor acte mormative.</w:t>
      </w:r>
    </w:p>
    <w:p w14:paraId="35FAF6AF" w14:textId="77777777" w:rsidR="00ED0FFE" w:rsidRPr="00ED0FFE" w:rsidRDefault="00ED0FFE" w:rsidP="00ED0FFE">
      <w:pPr>
        <w:spacing w:after="0" w:line="240" w:lineRule="auto"/>
        <w:ind w:firstLine="720"/>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xml:space="preserve"> La stabilirea nivelurilor impozitelor si taxelor locale si a altor sume care se fac venit al bugetului local pentru anul 2025 s-au avut in vedere urmatoarele: </w:t>
      </w:r>
    </w:p>
    <w:p w14:paraId="77D6753B" w14:textId="77777777" w:rsidR="00ED0FFE" w:rsidRPr="00ED0FFE" w:rsidRDefault="00ED0FFE" w:rsidP="00ED0FFE">
      <w:pPr>
        <w:spacing w:after="0" w:line="240" w:lineRule="auto"/>
        <w:ind w:firstLine="720"/>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xml:space="preserve">• Constitutia Romaniei, care la art. 56, alin. (1) prevede ca: „Cetatenii au obligatia sa contribuie prin impozite si taxe locale la cheltuielile publice.” </w:t>
      </w:r>
    </w:p>
    <w:p w14:paraId="795C5A95" w14:textId="77777777" w:rsidR="00ED0FFE" w:rsidRPr="00ED0FFE" w:rsidRDefault="00ED0FFE" w:rsidP="00ED0FFE">
      <w:pPr>
        <w:spacing w:after="0" w:line="240" w:lineRule="auto"/>
        <w:ind w:firstLine="720"/>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Prevederile art. 9 al Cartei europene a autonomiei locale, adoptata la Strasbourg la 15 oct. 1989 si ratificata prin Legea nr. 199/1997 si care la pct 3 stipuleaza: „Cel putin o parte din resursele financiare ale autoritatilor administratiei locale trebuie sa provina din taxele si impozitele locale, al caror nivel acestea au competenta sa il stabileasca in limitele legale.”;</w:t>
      </w:r>
    </w:p>
    <w:p w14:paraId="670BF399" w14:textId="77777777" w:rsidR="00ED0FFE" w:rsidRPr="00ED0FFE" w:rsidRDefault="00ED0FFE" w:rsidP="00ED0FFE">
      <w:pPr>
        <w:spacing w:after="0" w:line="240" w:lineRule="auto"/>
        <w:ind w:firstLine="720"/>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xml:space="preserve"> • Legea nr. 227/ 2015 privind Codul fiscal cu modificarile si completarile ulterioare; </w:t>
      </w:r>
    </w:p>
    <w:p w14:paraId="508D1CF5" w14:textId="77777777" w:rsidR="00ED0FFE" w:rsidRPr="00ED0FFE" w:rsidRDefault="00ED0FFE" w:rsidP="00ED0FFE">
      <w:pPr>
        <w:spacing w:after="0" w:line="240" w:lineRule="auto"/>
        <w:ind w:firstLine="720"/>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xml:space="preserve"> • Legea nr. 207 privind Codul de procedura fiscala cu modificarile si completarile ulterioare; </w:t>
      </w:r>
    </w:p>
    <w:p w14:paraId="509CBDD1" w14:textId="77777777" w:rsidR="00ED0FFE" w:rsidRPr="00ED0FFE" w:rsidRDefault="00ED0FFE" w:rsidP="00ED0FFE">
      <w:pPr>
        <w:spacing w:after="0" w:line="240" w:lineRule="auto"/>
        <w:ind w:firstLine="720"/>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xml:space="preserve"> • Legea nr. 273/2006 privind Finantele publice locale cu modificarile si completarile ulterioare; </w:t>
      </w:r>
    </w:p>
    <w:p w14:paraId="282ADA76" w14:textId="77777777" w:rsidR="00ED0FFE" w:rsidRPr="00ED0FFE" w:rsidRDefault="00ED0FFE" w:rsidP="00ED0FFE">
      <w:pPr>
        <w:spacing w:after="0" w:line="240" w:lineRule="auto"/>
        <w:ind w:firstLine="720"/>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xml:space="preserve"> • H.G. nr. 1/2016 pentru aprobarea Normelor Metodologice de aplicare a Legii 227/2015 privind Codul Fiscal cu modificarile </w:t>
      </w:r>
    </w:p>
    <w:p w14:paraId="0F0BAB0D" w14:textId="77777777" w:rsidR="00ED0FFE" w:rsidRPr="00ED0FFE" w:rsidRDefault="00ED0FFE" w:rsidP="00ED0FFE">
      <w:pPr>
        <w:spacing w:after="0" w:line="240" w:lineRule="auto"/>
        <w:ind w:firstLine="720"/>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Legea nr. 544/2001 privind liberul acces la informatiile de interes public, cu modificarile si completarile ulterioare;</w:t>
      </w:r>
    </w:p>
    <w:p w14:paraId="4DADBE74" w14:textId="77777777" w:rsidR="00ED0FFE" w:rsidRPr="00ED0FFE" w:rsidRDefault="00ED0FFE" w:rsidP="00ED0FFE">
      <w:pPr>
        <w:spacing w:after="0" w:line="240" w:lineRule="auto"/>
        <w:ind w:firstLine="720"/>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 xml:space="preserve"> • O.U.G. 57/2019 privind Codul administrativ:</w:t>
      </w:r>
    </w:p>
    <w:p w14:paraId="1D7052D7" w14:textId="77777777" w:rsidR="00ED0FFE" w:rsidRPr="00ED0FFE" w:rsidRDefault="00ED0FFE" w:rsidP="00ED0FFE">
      <w:pPr>
        <w:spacing w:after="0" w:line="240" w:lineRule="auto"/>
        <w:ind w:firstLine="720"/>
        <w:jc w:val="both"/>
        <w:rPr>
          <w:rFonts w:ascii="Times New Roman" w:eastAsia="Times New Roman" w:hAnsi="Times New Roman" w:cs="Times New Roman"/>
          <w:sz w:val="24"/>
          <w:szCs w:val="24"/>
          <w:lang w:eastAsia="ro-RO"/>
        </w:rPr>
      </w:pPr>
      <w:r w:rsidRPr="00ED0FFE">
        <w:rPr>
          <w:rFonts w:ascii="Times New Roman" w:eastAsia="Times New Roman" w:hAnsi="Times New Roman" w:cs="Times New Roman"/>
          <w:sz w:val="24"/>
          <w:szCs w:val="24"/>
          <w:lang w:eastAsia="ro-RO"/>
        </w:rPr>
        <w:t>Țin să precizez faptul că, potrivit ratei pozitiva a inflatiei pentru anul 2024 de 5,6 % comunicată pe site-urile oficiale ale Ministerului Finanţelor Publice şi Ministerului Dezvoltării Regionale şi Administraţiei Publice, impozitele si taxele locale, care nu au făcut obiectul Legii nr.239/2025 se indexeaza pentru anul 2026 tinand cont de acest procent.</w:t>
      </w:r>
    </w:p>
    <w:p w14:paraId="7926CEC1" w14:textId="77777777" w:rsidR="00ED0FFE" w:rsidRPr="00ED0FFE" w:rsidRDefault="00ED0FFE" w:rsidP="00ED0FFE">
      <w:pPr>
        <w:spacing w:after="200" w:line="240" w:lineRule="auto"/>
        <w:ind w:firstLine="708"/>
        <w:jc w:val="both"/>
        <w:rPr>
          <w:rFonts w:ascii="Times New Roman" w:eastAsia="Times New Roman" w:hAnsi="Times New Roman" w:cs="Times New Roman"/>
          <w:sz w:val="24"/>
          <w:szCs w:val="24"/>
          <w:lang w:val="en-US"/>
        </w:rPr>
      </w:pPr>
      <w:r w:rsidRPr="00ED0FFE">
        <w:rPr>
          <w:rFonts w:ascii="Times New Roman" w:eastAsia="Times New Roman" w:hAnsi="Times New Roman" w:cs="Times New Roman"/>
          <w:sz w:val="24"/>
          <w:szCs w:val="24"/>
          <w:lang w:val="en-US"/>
        </w:rPr>
        <w:t xml:space="preserve">In acest sens am inițiat un proiect de hotărâre </w:t>
      </w:r>
      <w:proofErr w:type="gramStart"/>
      <w:r w:rsidRPr="00ED0FFE">
        <w:rPr>
          <w:rFonts w:ascii="Times New Roman" w:eastAsia="Times New Roman" w:hAnsi="Times New Roman" w:cs="Times New Roman"/>
          <w:sz w:val="24"/>
          <w:szCs w:val="24"/>
          <w:lang w:val="en-US"/>
        </w:rPr>
        <w:t>privind  stabilirea</w:t>
      </w:r>
      <w:proofErr w:type="gramEnd"/>
      <w:r w:rsidRPr="00ED0FFE">
        <w:rPr>
          <w:rFonts w:ascii="Times New Roman" w:eastAsia="Times New Roman" w:hAnsi="Times New Roman" w:cs="Times New Roman"/>
          <w:sz w:val="24"/>
          <w:szCs w:val="24"/>
          <w:lang w:val="en-US"/>
        </w:rPr>
        <w:t xml:space="preserve"> nivelurilor pentru valorile impozabile, impozitelor şi taxelor locale şi a altor taxe asimilate acestora, aplicabile începând cu anul 2026.</w:t>
      </w:r>
    </w:p>
    <w:p w14:paraId="60D6BB58" w14:textId="77777777" w:rsidR="00ED0FFE" w:rsidRPr="00ED0FFE" w:rsidRDefault="00ED0FFE" w:rsidP="00ED0FFE">
      <w:pPr>
        <w:spacing w:after="200" w:line="240" w:lineRule="auto"/>
        <w:ind w:firstLine="708"/>
        <w:jc w:val="both"/>
        <w:rPr>
          <w:rFonts w:ascii="Times New Roman" w:eastAsia="Times New Roman" w:hAnsi="Times New Roman" w:cs="Times New Roman"/>
          <w:sz w:val="24"/>
          <w:szCs w:val="24"/>
          <w:lang w:val="pt-BR"/>
        </w:rPr>
      </w:pPr>
      <w:r w:rsidRPr="00ED0FFE">
        <w:rPr>
          <w:rFonts w:ascii="Times New Roman" w:eastAsia="Times New Roman" w:hAnsi="Times New Roman" w:cs="Times New Roman"/>
          <w:sz w:val="24"/>
          <w:szCs w:val="24"/>
          <w:lang w:val="en-US"/>
        </w:rPr>
        <w:t xml:space="preserve"> Luând în considerare cele mai sus iterate, propun adoptarea proiectului referitor la majorarea impozitelor și taxelor locale aplicabile începând cu anul 2026 în concordanță cu prevederile Legii nr.239/15.12.2025  </w:t>
      </w:r>
    </w:p>
    <w:p w14:paraId="6E4935A8" w14:textId="77777777" w:rsidR="008239F7" w:rsidRPr="00ED0FFE" w:rsidRDefault="008239F7" w:rsidP="008239F7">
      <w:pPr>
        <w:spacing w:after="0" w:line="240" w:lineRule="auto"/>
        <w:jc w:val="center"/>
        <w:rPr>
          <w:rFonts w:ascii="Times New Roman" w:eastAsia="Calibri" w:hAnsi="Times New Roman" w:cs="Times New Roman"/>
          <w:sz w:val="28"/>
          <w:szCs w:val="28"/>
        </w:rPr>
      </w:pPr>
      <w:r w:rsidRPr="00ED0FFE">
        <w:rPr>
          <w:rFonts w:ascii="Times New Roman" w:eastAsia="Calibri" w:hAnsi="Times New Roman" w:cs="Times New Roman"/>
          <w:sz w:val="28"/>
          <w:szCs w:val="28"/>
        </w:rPr>
        <w:t>PRIMAR COMUNA B</w:t>
      </w:r>
      <w:r>
        <w:rPr>
          <w:rFonts w:ascii="Times New Roman" w:eastAsia="Calibri" w:hAnsi="Times New Roman" w:cs="Times New Roman"/>
          <w:sz w:val="28"/>
          <w:szCs w:val="28"/>
        </w:rPr>
        <w:t>ARSAU</w:t>
      </w:r>
      <w:r w:rsidRPr="00ED0FFE">
        <w:rPr>
          <w:rFonts w:ascii="Times New Roman" w:eastAsia="Calibri" w:hAnsi="Times New Roman" w:cs="Times New Roman"/>
          <w:sz w:val="28"/>
          <w:szCs w:val="28"/>
        </w:rPr>
        <w:t>,</w:t>
      </w:r>
    </w:p>
    <w:p w14:paraId="099C536A" w14:textId="77777777" w:rsidR="008239F7" w:rsidRPr="00ED0FFE" w:rsidRDefault="008239F7" w:rsidP="008239F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Ing.Ciurdas Sofinel Lucian Longhin</w:t>
      </w:r>
    </w:p>
    <w:p w14:paraId="20C5001C" w14:textId="4D38B3D8" w:rsidR="00ED0FFE" w:rsidRDefault="00ED0FFE" w:rsidP="00ED0FFE">
      <w:pPr>
        <w:spacing w:after="0" w:line="240" w:lineRule="auto"/>
        <w:rPr>
          <w:rFonts w:ascii="Times New Roman" w:eastAsia="Times New Roman" w:hAnsi="Times New Roman" w:cs="Times New Roman"/>
          <w:bCs/>
          <w:sz w:val="24"/>
          <w:szCs w:val="24"/>
          <w:lang w:eastAsia="ro-RO"/>
        </w:rPr>
      </w:pPr>
    </w:p>
    <w:p w14:paraId="13583100" w14:textId="395C8413" w:rsidR="008239F7" w:rsidRDefault="008239F7" w:rsidP="00ED0FFE">
      <w:pPr>
        <w:spacing w:after="0" w:line="240" w:lineRule="auto"/>
        <w:rPr>
          <w:rFonts w:ascii="Times New Roman" w:eastAsia="Times New Roman" w:hAnsi="Times New Roman" w:cs="Times New Roman"/>
          <w:bCs/>
          <w:sz w:val="24"/>
          <w:szCs w:val="24"/>
          <w:lang w:eastAsia="ro-RO"/>
        </w:rPr>
      </w:pPr>
    </w:p>
    <w:p w14:paraId="2D4393C9" w14:textId="1489596B" w:rsidR="008239F7" w:rsidRDefault="008239F7" w:rsidP="00ED0FFE">
      <w:pPr>
        <w:spacing w:after="0" w:line="240" w:lineRule="auto"/>
        <w:rPr>
          <w:rFonts w:ascii="Times New Roman" w:eastAsia="Times New Roman" w:hAnsi="Times New Roman" w:cs="Times New Roman"/>
          <w:bCs/>
          <w:sz w:val="24"/>
          <w:szCs w:val="24"/>
          <w:lang w:eastAsia="ro-RO"/>
        </w:rPr>
      </w:pPr>
    </w:p>
    <w:p w14:paraId="743817B6" w14:textId="26F2AA03" w:rsidR="008239F7" w:rsidRDefault="008239F7" w:rsidP="00ED0FFE">
      <w:pPr>
        <w:spacing w:after="0" w:line="240" w:lineRule="auto"/>
        <w:rPr>
          <w:rFonts w:ascii="Times New Roman" w:eastAsia="Times New Roman" w:hAnsi="Times New Roman" w:cs="Times New Roman"/>
          <w:bCs/>
          <w:sz w:val="24"/>
          <w:szCs w:val="24"/>
          <w:lang w:eastAsia="ro-RO"/>
        </w:rPr>
      </w:pPr>
    </w:p>
    <w:p w14:paraId="46710989" w14:textId="79879B71" w:rsidR="008239F7" w:rsidRDefault="008239F7" w:rsidP="00ED0FFE">
      <w:pPr>
        <w:spacing w:after="0" w:line="240" w:lineRule="auto"/>
        <w:rPr>
          <w:rFonts w:ascii="Times New Roman" w:eastAsia="Times New Roman" w:hAnsi="Times New Roman" w:cs="Times New Roman"/>
          <w:bCs/>
          <w:sz w:val="24"/>
          <w:szCs w:val="24"/>
          <w:lang w:eastAsia="ro-RO"/>
        </w:rPr>
      </w:pPr>
    </w:p>
    <w:p w14:paraId="6263339D" w14:textId="12BFE7BA" w:rsidR="008239F7" w:rsidRDefault="008239F7" w:rsidP="00ED0FFE">
      <w:pPr>
        <w:spacing w:after="0" w:line="240" w:lineRule="auto"/>
        <w:rPr>
          <w:rFonts w:ascii="Times New Roman" w:eastAsia="Times New Roman" w:hAnsi="Times New Roman" w:cs="Times New Roman"/>
          <w:bCs/>
          <w:sz w:val="24"/>
          <w:szCs w:val="24"/>
          <w:lang w:eastAsia="ro-RO"/>
        </w:rPr>
      </w:pPr>
    </w:p>
    <w:p w14:paraId="67298E4E" w14:textId="404527F8" w:rsidR="008239F7" w:rsidRDefault="008239F7" w:rsidP="00ED0FFE">
      <w:pPr>
        <w:spacing w:after="0" w:line="240" w:lineRule="auto"/>
        <w:rPr>
          <w:rFonts w:ascii="Times New Roman" w:eastAsia="Times New Roman" w:hAnsi="Times New Roman" w:cs="Times New Roman"/>
          <w:bCs/>
          <w:sz w:val="24"/>
          <w:szCs w:val="24"/>
          <w:lang w:eastAsia="ro-RO"/>
        </w:rPr>
      </w:pPr>
    </w:p>
    <w:p w14:paraId="381B2292" w14:textId="040A0DD7" w:rsidR="008239F7" w:rsidRDefault="008239F7" w:rsidP="00ED0FFE">
      <w:pPr>
        <w:spacing w:after="0" w:line="240" w:lineRule="auto"/>
        <w:rPr>
          <w:rFonts w:ascii="Times New Roman" w:eastAsia="Times New Roman" w:hAnsi="Times New Roman" w:cs="Times New Roman"/>
          <w:bCs/>
          <w:sz w:val="24"/>
          <w:szCs w:val="24"/>
          <w:lang w:eastAsia="ro-RO"/>
        </w:rPr>
      </w:pPr>
    </w:p>
    <w:p w14:paraId="10C19992" w14:textId="6E2D2CCF" w:rsidR="008239F7" w:rsidRDefault="008239F7" w:rsidP="00ED0FFE">
      <w:pPr>
        <w:spacing w:after="0" w:line="240" w:lineRule="auto"/>
        <w:rPr>
          <w:rFonts w:ascii="Times New Roman" w:eastAsia="Times New Roman" w:hAnsi="Times New Roman" w:cs="Times New Roman"/>
          <w:bCs/>
          <w:sz w:val="24"/>
          <w:szCs w:val="24"/>
          <w:lang w:eastAsia="ro-RO"/>
        </w:rPr>
      </w:pPr>
    </w:p>
    <w:p w14:paraId="561CF8EF" w14:textId="3086CCDB" w:rsidR="008239F7" w:rsidRDefault="008239F7" w:rsidP="00ED0FFE">
      <w:pPr>
        <w:spacing w:after="0" w:line="240" w:lineRule="auto"/>
        <w:rPr>
          <w:rFonts w:ascii="Times New Roman" w:eastAsia="Times New Roman" w:hAnsi="Times New Roman" w:cs="Times New Roman"/>
          <w:bCs/>
          <w:sz w:val="24"/>
          <w:szCs w:val="24"/>
          <w:lang w:eastAsia="ro-RO"/>
        </w:rPr>
      </w:pPr>
    </w:p>
    <w:p w14:paraId="3E6DB3D7" w14:textId="1199277C" w:rsidR="008239F7" w:rsidRDefault="008239F7" w:rsidP="00ED0FFE">
      <w:pPr>
        <w:spacing w:after="0" w:line="240" w:lineRule="auto"/>
        <w:rPr>
          <w:rFonts w:ascii="Times New Roman" w:eastAsia="Times New Roman" w:hAnsi="Times New Roman" w:cs="Times New Roman"/>
          <w:bCs/>
          <w:sz w:val="24"/>
          <w:szCs w:val="24"/>
          <w:lang w:eastAsia="ro-RO"/>
        </w:rPr>
      </w:pPr>
    </w:p>
    <w:p w14:paraId="3B8C747F" w14:textId="165E0BAC" w:rsidR="008239F7" w:rsidRDefault="008239F7" w:rsidP="00ED0FFE">
      <w:pPr>
        <w:spacing w:after="0" w:line="240" w:lineRule="auto"/>
        <w:rPr>
          <w:rFonts w:ascii="Times New Roman" w:eastAsia="Times New Roman" w:hAnsi="Times New Roman" w:cs="Times New Roman"/>
          <w:bCs/>
          <w:sz w:val="24"/>
          <w:szCs w:val="24"/>
          <w:lang w:eastAsia="ro-RO"/>
        </w:rPr>
      </w:pPr>
    </w:p>
    <w:p w14:paraId="30F28FAA" w14:textId="647E3FDA" w:rsidR="008239F7" w:rsidRDefault="008239F7" w:rsidP="00ED0FFE">
      <w:pPr>
        <w:spacing w:after="0" w:line="240" w:lineRule="auto"/>
        <w:rPr>
          <w:rFonts w:ascii="Times New Roman" w:eastAsia="Times New Roman" w:hAnsi="Times New Roman" w:cs="Times New Roman"/>
          <w:bCs/>
          <w:sz w:val="24"/>
          <w:szCs w:val="24"/>
          <w:lang w:eastAsia="ro-RO"/>
        </w:rPr>
      </w:pPr>
    </w:p>
    <w:p w14:paraId="5A6478E4" w14:textId="5B7EB5D7" w:rsidR="008239F7" w:rsidRDefault="008239F7" w:rsidP="00ED0FFE">
      <w:pPr>
        <w:spacing w:after="0" w:line="240" w:lineRule="auto"/>
        <w:rPr>
          <w:rFonts w:ascii="Times New Roman" w:eastAsia="Times New Roman" w:hAnsi="Times New Roman" w:cs="Times New Roman"/>
          <w:bCs/>
          <w:sz w:val="24"/>
          <w:szCs w:val="24"/>
          <w:lang w:eastAsia="ro-RO"/>
        </w:rPr>
      </w:pPr>
    </w:p>
    <w:p w14:paraId="2712F257" w14:textId="1CE7C967" w:rsidR="008239F7" w:rsidRDefault="008239F7" w:rsidP="00ED0FFE">
      <w:pPr>
        <w:spacing w:after="0" w:line="240" w:lineRule="auto"/>
        <w:rPr>
          <w:rFonts w:ascii="Times New Roman" w:eastAsia="Times New Roman" w:hAnsi="Times New Roman" w:cs="Times New Roman"/>
          <w:bCs/>
          <w:sz w:val="24"/>
          <w:szCs w:val="24"/>
          <w:lang w:eastAsia="ro-RO"/>
        </w:rPr>
      </w:pPr>
    </w:p>
    <w:p w14:paraId="03262713" w14:textId="69B5AF49" w:rsidR="008239F7" w:rsidRDefault="008239F7" w:rsidP="00ED0FFE">
      <w:pPr>
        <w:spacing w:after="0" w:line="240" w:lineRule="auto"/>
        <w:rPr>
          <w:rFonts w:ascii="Times New Roman" w:eastAsia="Times New Roman" w:hAnsi="Times New Roman" w:cs="Times New Roman"/>
          <w:bCs/>
          <w:sz w:val="24"/>
          <w:szCs w:val="24"/>
          <w:lang w:eastAsia="ro-RO"/>
        </w:rPr>
      </w:pPr>
    </w:p>
    <w:p w14:paraId="7A1263E0" w14:textId="2E8E8FD9" w:rsidR="008239F7" w:rsidRDefault="008239F7" w:rsidP="00ED0FFE">
      <w:pPr>
        <w:spacing w:after="0" w:line="240" w:lineRule="auto"/>
        <w:rPr>
          <w:rFonts w:ascii="Times New Roman" w:eastAsia="Times New Roman" w:hAnsi="Times New Roman" w:cs="Times New Roman"/>
          <w:bCs/>
          <w:sz w:val="24"/>
          <w:szCs w:val="24"/>
          <w:lang w:eastAsia="ro-RO"/>
        </w:rPr>
      </w:pPr>
    </w:p>
    <w:p w14:paraId="2E313AE5" w14:textId="31AD2C79" w:rsidR="008239F7" w:rsidRDefault="008239F7" w:rsidP="00ED0FFE">
      <w:pPr>
        <w:spacing w:after="0" w:line="240" w:lineRule="auto"/>
        <w:rPr>
          <w:rFonts w:ascii="Times New Roman" w:eastAsia="Times New Roman" w:hAnsi="Times New Roman" w:cs="Times New Roman"/>
          <w:bCs/>
          <w:sz w:val="24"/>
          <w:szCs w:val="24"/>
          <w:lang w:eastAsia="ro-RO"/>
        </w:rPr>
      </w:pPr>
    </w:p>
    <w:p w14:paraId="5B8FEA28" w14:textId="3B16F652" w:rsidR="008239F7" w:rsidRDefault="008239F7" w:rsidP="00ED0FFE">
      <w:pPr>
        <w:spacing w:after="0" w:line="240" w:lineRule="auto"/>
        <w:rPr>
          <w:rFonts w:ascii="Times New Roman" w:eastAsia="Times New Roman" w:hAnsi="Times New Roman" w:cs="Times New Roman"/>
          <w:bCs/>
          <w:sz w:val="24"/>
          <w:szCs w:val="24"/>
          <w:lang w:eastAsia="ro-RO"/>
        </w:rPr>
      </w:pPr>
    </w:p>
    <w:p w14:paraId="7AF46FF1" w14:textId="0E776DAF" w:rsidR="008239F7" w:rsidRDefault="008239F7" w:rsidP="00ED0FFE">
      <w:pPr>
        <w:spacing w:after="0" w:line="240" w:lineRule="auto"/>
        <w:rPr>
          <w:rFonts w:ascii="Times New Roman" w:eastAsia="Times New Roman" w:hAnsi="Times New Roman" w:cs="Times New Roman"/>
          <w:bCs/>
          <w:sz w:val="24"/>
          <w:szCs w:val="24"/>
          <w:lang w:eastAsia="ro-RO"/>
        </w:rPr>
      </w:pPr>
    </w:p>
    <w:p w14:paraId="16B7933D" w14:textId="1B985BA3" w:rsidR="008239F7" w:rsidRDefault="008239F7" w:rsidP="00ED0FFE">
      <w:pPr>
        <w:spacing w:after="0" w:line="240" w:lineRule="auto"/>
        <w:rPr>
          <w:rFonts w:ascii="Times New Roman" w:eastAsia="Times New Roman" w:hAnsi="Times New Roman" w:cs="Times New Roman"/>
          <w:bCs/>
          <w:sz w:val="24"/>
          <w:szCs w:val="24"/>
          <w:lang w:eastAsia="ro-RO"/>
        </w:rPr>
      </w:pPr>
    </w:p>
    <w:p w14:paraId="3F0032D7" w14:textId="05AB258B" w:rsidR="008239F7" w:rsidRDefault="008239F7" w:rsidP="00ED0FFE">
      <w:pPr>
        <w:spacing w:after="0" w:line="240" w:lineRule="auto"/>
        <w:rPr>
          <w:rFonts w:ascii="Times New Roman" w:eastAsia="Times New Roman" w:hAnsi="Times New Roman" w:cs="Times New Roman"/>
          <w:bCs/>
          <w:sz w:val="24"/>
          <w:szCs w:val="24"/>
          <w:lang w:eastAsia="ro-RO"/>
        </w:rPr>
      </w:pPr>
    </w:p>
    <w:p w14:paraId="11CC0B42" w14:textId="5BD89A92" w:rsidR="008239F7" w:rsidRDefault="008239F7" w:rsidP="00ED0FFE">
      <w:pPr>
        <w:spacing w:after="0" w:line="240" w:lineRule="auto"/>
        <w:rPr>
          <w:rFonts w:ascii="Times New Roman" w:eastAsia="Times New Roman" w:hAnsi="Times New Roman" w:cs="Times New Roman"/>
          <w:bCs/>
          <w:sz w:val="24"/>
          <w:szCs w:val="24"/>
          <w:lang w:eastAsia="ro-RO"/>
        </w:rPr>
      </w:pPr>
    </w:p>
    <w:p w14:paraId="1FAECAB4" w14:textId="0FA311F1" w:rsidR="008239F7" w:rsidRDefault="008239F7" w:rsidP="00ED0FFE">
      <w:pPr>
        <w:spacing w:after="0" w:line="240" w:lineRule="auto"/>
        <w:rPr>
          <w:rFonts w:ascii="Times New Roman" w:eastAsia="Times New Roman" w:hAnsi="Times New Roman" w:cs="Times New Roman"/>
          <w:bCs/>
          <w:sz w:val="24"/>
          <w:szCs w:val="24"/>
          <w:lang w:eastAsia="ro-RO"/>
        </w:rPr>
      </w:pPr>
    </w:p>
    <w:p w14:paraId="7DF40704" w14:textId="15BE14B3" w:rsidR="008239F7" w:rsidRDefault="008239F7" w:rsidP="00ED0FFE">
      <w:pPr>
        <w:spacing w:after="0" w:line="240" w:lineRule="auto"/>
        <w:rPr>
          <w:rFonts w:ascii="Times New Roman" w:eastAsia="Times New Roman" w:hAnsi="Times New Roman" w:cs="Times New Roman"/>
          <w:bCs/>
          <w:sz w:val="24"/>
          <w:szCs w:val="24"/>
          <w:lang w:eastAsia="ro-RO"/>
        </w:rPr>
      </w:pPr>
    </w:p>
    <w:p w14:paraId="382CCE66" w14:textId="29F701D0" w:rsidR="008239F7" w:rsidRDefault="008239F7" w:rsidP="00ED0FFE">
      <w:pPr>
        <w:spacing w:after="0" w:line="240" w:lineRule="auto"/>
        <w:rPr>
          <w:rFonts w:ascii="Times New Roman" w:eastAsia="Times New Roman" w:hAnsi="Times New Roman" w:cs="Times New Roman"/>
          <w:bCs/>
          <w:sz w:val="24"/>
          <w:szCs w:val="24"/>
          <w:lang w:eastAsia="ro-RO"/>
        </w:rPr>
      </w:pPr>
    </w:p>
    <w:p w14:paraId="040D4B7A" w14:textId="0D1542AB" w:rsidR="008239F7" w:rsidRDefault="008239F7" w:rsidP="00ED0FFE">
      <w:pPr>
        <w:spacing w:after="0" w:line="240" w:lineRule="auto"/>
        <w:rPr>
          <w:rFonts w:ascii="Times New Roman" w:eastAsia="Times New Roman" w:hAnsi="Times New Roman" w:cs="Times New Roman"/>
          <w:bCs/>
          <w:sz w:val="24"/>
          <w:szCs w:val="24"/>
          <w:lang w:eastAsia="ro-RO"/>
        </w:rPr>
      </w:pPr>
    </w:p>
    <w:p w14:paraId="05CAA50B" w14:textId="77777777" w:rsidR="008239F7" w:rsidRPr="00ED0FFE" w:rsidRDefault="008239F7" w:rsidP="00ED0FFE">
      <w:pPr>
        <w:spacing w:after="0" w:line="240" w:lineRule="auto"/>
        <w:rPr>
          <w:rFonts w:ascii="Times New Roman" w:eastAsia="Times New Roman" w:hAnsi="Times New Roman" w:cs="Times New Roman"/>
          <w:bCs/>
          <w:sz w:val="24"/>
          <w:szCs w:val="24"/>
          <w:lang w:eastAsia="ro-RO"/>
        </w:rPr>
      </w:pPr>
    </w:p>
    <w:tbl>
      <w:tblPr>
        <w:tblpPr w:leftFromText="180" w:rightFromText="180" w:vertAnchor="text" w:horzAnchor="margin" w:tblpXSpec="right" w:tblpY="-719"/>
        <w:tblW w:w="10080" w:type="dxa"/>
        <w:tblLayout w:type="fixed"/>
        <w:tblCellMar>
          <w:left w:w="10" w:type="dxa"/>
          <w:right w:w="10" w:type="dxa"/>
        </w:tblCellMar>
        <w:tblLook w:val="0000" w:firstRow="0" w:lastRow="0" w:firstColumn="0" w:lastColumn="0" w:noHBand="0" w:noVBand="0"/>
      </w:tblPr>
      <w:tblGrid>
        <w:gridCol w:w="2574"/>
        <w:gridCol w:w="7506"/>
      </w:tblGrid>
      <w:tr w:rsidR="008239F7" w:rsidRPr="008239F7" w14:paraId="5B718F18" w14:textId="77777777" w:rsidTr="008239F7">
        <w:trPr>
          <w:cantSplit/>
        </w:trPr>
        <w:tc>
          <w:tcPr>
            <w:tcW w:w="2574" w:type="dxa"/>
            <w:shd w:val="clear" w:color="auto" w:fill="auto"/>
            <w:tcMar>
              <w:top w:w="0" w:type="dxa"/>
              <w:left w:w="0" w:type="dxa"/>
              <w:bottom w:w="0" w:type="dxa"/>
              <w:right w:w="0" w:type="dxa"/>
            </w:tcMar>
          </w:tcPr>
          <w:p w14:paraId="5EC039E7" w14:textId="77777777" w:rsidR="008239F7" w:rsidRPr="008239F7" w:rsidRDefault="008239F7" w:rsidP="008239F7">
            <w:pPr>
              <w:suppressAutoHyphens/>
              <w:autoSpaceDN w:val="0"/>
              <w:snapToGrid w:val="0"/>
              <w:spacing w:before="240" w:after="60" w:line="240" w:lineRule="auto"/>
              <w:ind w:right="360"/>
              <w:jc w:val="center"/>
              <w:textAlignment w:val="baseline"/>
              <w:outlineLvl w:val="7"/>
              <w:rPr>
                <w:rFonts w:ascii="Calibri" w:eastAsia="Calibri" w:hAnsi="Calibri" w:cs="Times New Roman"/>
                <w:lang w:val="en-US"/>
              </w:rPr>
            </w:pPr>
            <w:bookmarkStart w:id="6" w:name="_Hlk216940218"/>
            <w:r w:rsidRPr="008239F7">
              <w:rPr>
                <w:rFonts w:ascii="Times New Roman" w:eastAsia="Times New Roman" w:hAnsi="Times New Roman" w:cs="Times New Roman"/>
                <w:b/>
                <w:iCs/>
                <w:sz w:val="24"/>
                <w:szCs w:val="24"/>
                <w:lang w:val="en-US" w:eastAsia="ar-SA"/>
              </w:rPr>
              <w:t xml:space="preserve">       ROM</w:t>
            </w:r>
            <w:r w:rsidRPr="008239F7">
              <w:rPr>
                <w:rFonts w:ascii="Times New Roman" w:eastAsia="Times New Roman" w:hAnsi="Times New Roman" w:cs="Times New Roman"/>
                <w:b/>
                <w:iCs/>
                <w:sz w:val="24"/>
                <w:szCs w:val="24"/>
                <w:lang w:eastAsia="ar-SA"/>
              </w:rPr>
              <w:t>ÂN</w:t>
            </w:r>
            <w:r w:rsidRPr="008239F7">
              <w:rPr>
                <w:rFonts w:ascii="Times New Roman" w:eastAsia="Times New Roman" w:hAnsi="Times New Roman" w:cs="Times New Roman"/>
                <w:b/>
                <w:iCs/>
                <w:sz w:val="24"/>
                <w:szCs w:val="24"/>
                <w:lang w:val="en-US" w:eastAsia="ar-SA"/>
              </w:rPr>
              <w:t>IA</w:t>
            </w:r>
          </w:p>
        </w:tc>
        <w:tc>
          <w:tcPr>
            <w:tcW w:w="7506" w:type="dxa"/>
            <w:shd w:val="clear" w:color="auto" w:fill="auto"/>
            <w:tcMar>
              <w:top w:w="0" w:type="dxa"/>
              <w:left w:w="0" w:type="dxa"/>
              <w:bottom w:w="0" w:type="dxa"/>
              <w:right w:w="0" w:type="dxa"/>
            </w:tcMar>
          </w:tcPr>
          <w:p w14:paraId="0F7A3FDE" w14:textId="77777777" w:rsidR="008239F7" w:rsidRPr="008239F7" w:rsidRDefault="008239F7" w:rsidP="008239F7">
            <w:pPr>
              <w:suppressAutoHyphens/>
              <w:autoSpaceDN w:val="0"/>
              <w:spacing w:after="0" w:line="240" w:lineRule="auto"/>
              <w:jc w:val="center"/>
              <w:textAlignment w:val="baseline"/>
              <w:rPr>
                <w:rFonts w:ascii="Times New Roman" w:eastAsia="Times New Roman" w:hAnsi="Times New Roman" w:cs="Times New Roman"/>
                <w:b/>
                <w:lang w:val="it-IT"/>
              </w:rPr>
            </w:pPr>
          </w:p>
          <w:p w14:paraId="5FF0DF2B" w14:textId="77777777" w:rsidR="008239F7" w:rsidRPr="008239F7" w:rsidRDefault="008239F7" w:rsidP="008239F7">
            <w:pPr>
              <w:suppressAutoHyphens/>
              <w:autoSpaceDN w:val="0"/>
              <w:spacing w:after="0" w:line="240" w:lineRule="auto"/>
              <w:jc w:val="center"/>
              <w:textAlignment w:val="baseline"/>
              <w:rPr>
                <w:rFonts w:ascii="Calibri" w:eastAsia="Calibri" w:hAnsi="Calibri" w:cs="Times New Roman"/>
                <w:lang w:val="en-US"/>
              </w:rPr>
            </w:pPr>
            <w:r w:rsidRPr="008239F7">
              <w:rPr>
                <w:rFonts w:ascii="Times New Roman" w:eastAsia="Times New Roman" w:hAnsi="Times New Roman" w:cs="Times New Roman"/>
                <w:b/>
                <w:lang w:val="it-IT"/>
              </w:rPr>
              <w:t>COMUNA  B</w:t>
            </w:r>
            <w:r w:rsidRPr="008239F7">
              <w:rPr>
                <w:rFonts w:ascii="Calibri" w:eastAsia="Times New Roman" w:hAnsi="Calibri" w:cs="Times New Roman"/>
                <w:b/>
              </w:rPr>
              <w:t>Â</w:t>
            </w:r>
            <w:r w:rsidRPr="008239F7">
              <w:rPr>
                <w:rFonts w:ascii="Times New Roman" w:eastAsia="Times New Roman" w:hAnsi="Times New Roman" w:cs="Times New Roman"/>
                <w:b/>
                <w:lang w:val="it-IT"/>
              </w:rPr>
              <w:t>RSĂU</w:t>
            </w:r>
          </w:p>
          <w:p w14:paraId="36AE6550" w14:textId="77777777" w:rsidR="008239F7" w:rsidRPr="008239F7" w:rsidRDefault="008239F7" w:rsidP="008239F7">
            <w:pPr>
              <w:suppressAutoHyphens/>
              <w:autoSpaceDN w:val="0"/>
              <w:spacing w:after="0" w:line="240" w:lineRule="auto"/>
              <w:jc w:val="center"/>
              <w:textAlignment w:val="baseline"/>
              <w:rPr>
                <w:rFonts w:ascii="Calibri" w:eastAsia="Calibri" w:hAnsi="Calibri" w:cs="Times New Roman"/>
                <w:lang w:val="en-US"/>
              </w:rPr>
            </w:pPr>
            <w:r w:rsidRPr="008239F7">
              <w:rPr>
                <w:rFonts w:ascii="Times New Roman" w:eastAsia="Times New Roman" w:hAnsi="Times New Roman" w:cs="Times New Roman"/>
                <w:b/>
                <w:lang w:val="it-IT"/>
              </w:rPr>
              <w:t>JUDEŢUL SATU MARE</w:t>
            </w:r>
          </w:p>
        </w:tc>
      </w:tr>
      <w:tr w:rsidR="008239F7" w:rsidRPr="008239F7" w14:paraId="7B9174F8" w14:textId="77777777" w:rsidTr="008239F7">
        <w:trPr>
          <w:cantSplit/>
          <w:trHeight w:val="1288"/>
        </w:trPr>
        <w:tc>
          <w:tcPr>
            <w:tcW w:w="2574" w:type="dxa"/>
            <w:shd w:val="clear" w:color="auto" w:fill="auto"/>
            <w:tcMar>
              <w:top w:w="0" w:type="dxa"/>
              <w:left w:w="0" w:type="dxa"/>
              <w:bottom w:w="0" w:type="dxa"/>
              <w:right w:w="0" w:type="dxa"/>
            </w:tcMar>
          </w:tcPr>
          <w:p w14:paraId="2E8B6E2D" w14:textId="77777777" w:rsidR="008239F7" w:rsidRPr="008239F7" w:rsidRDefault="008239F7" w:rsidP="008239F7">
            <w:pPr>
              <w:tabs>
                <w:tab w:val="left" w:pos="9540"/>
              </w:tabs>
              <w:suppressAutoHyphens/>
              <w:autoSpaceDN w:val="0"/>
              <w:snapToGrid w:val="0"/>
              <w:spacing w:after="200" w:line="276" w:lineRule="auto"/>
              <w:jc w:val="center"/>
              <w:textAlignment w:val="baseline"/>
              <w:rPr>
                <w:rFonts w:ascii="Calibri" w:eastAsia="Calibri" w:hAnsi="Calibri" w:cs="Times New Roman"/>
                <w:lang w:val="en-US"/>
              </w:rPr>
            </w:pPr>
            <w:r w:rsidRPr="008239F7">
              <w:rPr>
                <w:rFonts w:ascii="Calibri" w:eastAsia="Times New Roman" w:hAnsi="Calibri" w:cs="Times New Roman"/>
                <w:noProof/>
                <w:lang w:val="en-US"/>
              </w:rPr>
              <w:drawing>
                <wp:inline distT="0" distB="0" distL="0" distR="0" wp14:anchorId="1641514C" wp14:editId="62D8862E">
                  <wp:extent cx="685800" cy="1076321"/>
                  <wp:effectExtent l="0" t="0" r="0" b="0"/>
                  <wp:docPr id="10" name="Picture 10" descr="Description: stema nou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85800" cy="1076321"/>
                          </a:xfrm>
                          <a:prstGeom prst="rect">
                            <a:avLst/>
                          </a:prstGeom>
                          <a:noFill/>
                          <a:ln>
                            <a:noFill/>
                            <a:prstDash/>
                          </a:ln>
                        </pic:spPr>
                      </pic:pic>
                    </a:graphicData>
                  </a:graphic>
                </wp:inline>
              </w:drawing>
            </w:r>
          </w:p>
        </w:tc>
        <w:tc>
          <w:tcPr>
            <w:tcW w:w="7506" w:type="dxa"/>
            <w:shd w:val="clear" w:color="auto" w:fill="auto"/>
            <w:tcMar>
              <w:top w:w="0" w:type="dxa"/>
              <w:left w:w="0" w:type="dxa"/>
              <w:bottom w:w="0" w:type="dxa"/>
              <w:right w:w="0" w:type="dxa"/>
            </w:tcMar>
          </w:tcPr>
          <w:p w14:paraId="360E81C0" w14:textId="77777777" w:rsidR="008239F7" w:rsidRPr="008239F7" w:rsidRDefault="008239F7" w:rsidP="008239F7">
            <w:pPr>
              <w:suppressAutoHyphens/>
              <w:autoSpaceDN w:val="0"/>
              <w:spacing w:after="0" w:line="240" w:lineRule="auto"/>
              <w:jc w:val="center"/>
              <w:textAlignment w:val="baseline"/>
              <w:rPr>
                <w:rFonts w:ascii="Times New Roman" w:eastAsia="Times New Roman" w:hAnsi="Times New Roman" w:cs="Times New Roman"/>
                <w:sz w:val="28"/>
                <w:szCs w:val="28"/>
              </w:rPr>
            </w:pPr>
            <w:r w:rsidRPr="008239F7">
              <w:rPr>
                <w:rFonts w:ascii="Times New Roman" w:eastAsia="Times New Roman" w:hAnsi="Times New Roman" w:cs="Times New Roman"/>
                <w:sz w:val="28"/>
                <w:szCs w:val="28"/>
              </w:rPr>
              <w:t>447037</w:t>
            </w:r>
          </w:p>
          <w:p w14:paraId="65946E93" w14:textId="77777777" w:rsidR="008239F7" w:rsidRPr="008239F7" w:rsidRDefault="008239F7" w:rsidP="008239F7">
            <w:pPr>
              <w:suppressAutoHyphens/>
              <w:autoSpaceDN w:val="0"/>
              <w:spacing w:after="0" w:line="240" w:lineRule="auto"/>
              <w:jc w:val="center"/>
              <w:textAlignment w:val="baseline"/>
              <w:rPr>
                <w:rFonts w:ascii="Times New Roman" w:eastAsia="Times New Roman" w:hAnsi="Times New Roman" w:cs="Times New Roman"/>
                <w:sz w:val="28"/>
                <w:szCs w:val="28"/>
              </w:rPr>
            </w:pPr>
            <w:r w:rsidRPr="008239F7">
              <w:rPr>
                <w:rFonts w:ascii="Times New Roman" w:eastAsia="Times New Roman" w:hAnsi="Times New Roman" w:cs="Times New Roman"/>
                <w:sz w:val="28"/>
                <w:szCs w:val="28"/>
              </w:rPr>
              <w:t>Barsau de Sus, Nr. 277, C.F. 3897289,</w:t>
            </w:r>
          </w:p>
          <w:p w14:paraId="0A62F6B7" w14:textId="77777777" w:rsidR="008239F7" w:rsidRPr="008239F7" w:rsidRDefault="008239F7" w:rsidP="008239F7">
            <w:pPr>
              <w:suppressAutoHyphens/>
              <w:autoSpaceDN w:val="0"/>
              <w:spacing w:after="0" w:line="240" w:lineRule="auto"/>
              <w:jc w:val="center"/>
              <w:textAlignment w:val="baseline"/>
              <w:rPr>
                <w:rFonts w:ascii="Times New Roman" w:eastAsia="Times New Roman" w:hAnsi="Times New Roman" w:cs="Times New Roman"/>
                <w:sz w:val="28"/>
                <w:szCs w:val="28"/>
              </w:rPr>
            </w:pPr>
            <w:r w:rsidRPr="008239F7">
              <w:rPr>
                <w:rFonts w:ascii="Times New Roman" w:eastAsia="Times New Roman" w:hAnsi="Times New Roman" w:cs="Times New Roman"/>
                <w:sz w:val="28"/>
                <w:szCs w:val="28"/>
              </w:rPr>
              <w:t>tel/fax: 0261876021,</w:t>
            </w:r>
          </w:p>
          <w:p w14:paraId="119F80E2" w14:textId="77777777" w:rsidR="008239F7" w:rsidRPr="008239F7" w:rsidRDefault="008239F7" w:rsidP="008239F7">
            <w:pPr>
              <w:suppressAutoHyphens/>
              <w:autoSpaceDN w:val="0"/>
              <w:spacing w:after="0" w:line="240" w:lineRule="auto"/>
              <w:jc w:val="center"/>
              <w:textAlignment w:val="baseline"/>
              <w:rPr>
                <w:rFonts w:ascii="Calibri" w:eastAsia="Calibri" w:hAnsi="Calibri" w:cs="Times New Roman"/>
                <w:lang w:val="en-US"/>
              </w:rPr>
            </w:pPr>
            <w:r w:rsidRPr="008239F7">
              <w:rPr>
                <w:rFonts w:ascii="Times New Roman" w:eastAsia="Times New Roman" w:hAnsi="Times New Roman" w:cs="Times New Roman"/>
                <w:sz w:val="28"/>
                <w:szCs w:val="28"/>
              </w:rPr>
              <w:t xml:space="preserve">E-mail: </w:t>
            </w:r>
            <w:hyperlink r:id="rId12" w:history="1">
              <w:r w:rsidRPr="008239F7">
                <w:rPr>
                  <w:rFonts w:ascii="Calibri" w:eastAsia="Times New Roman" w:hAnsi="Calibri" w:cs="Times New Roman"/>
                  <w:b/>
                  <w:color w:val="0000FF"/>
                  <w:sz w:val="28"/>
                  <w:szCs w:val="28"/>
                  <w:u w:val="single"/>
                  <w:lang w:val="en-US"/>
                </w:rPr>
                <w:t>barsau@sm.e-adm.ro</w:t>
              </w:r>
            </w:hyperlink>
          </w:p>
          <w:p w14:paraId="2F200CA2" w14:textId="77777777" w:rsidR="008239F7" w:rsidRPr="008239F7" w:rsidRDefault="008239F7" w:rsidP="008239F7">
            <w:pPr>
              <w:suppressAutoHyphens/>
              <w:autoSpaceDN w:val="0"/>
              <w:spacing w:after="0" w:line="240" w:lineRule="auto"/>
              <w:jc w:val="center"/>
              <w:textAlignment w:val="baseline"/>
              <w:rPr>
                <w:rFonts w:ascii="Times New Roman" w:eastAsia="Times New Roman" w:hAnsi="Times New Roman" w:cs="Times New Roman"/>
                <w:i/>
                <w:sz w:val="24"/>
                <w:szCs w:val="24"/>
              </w:rPr>
            </w:pPr>
          </w:p>
        </w:tc>
      </w:tr>
      <w:bookmarkEnd w:id="6"/>
    </w:tbl>
    <w:p w14:paraId="40A1ECFE" w14:textId="77777777" w:rsidR="00ED0FFE" w:rsidRPr="00ED0FFE" w:rsidRDefault="00ED0FFE" w:rsidP="00ED0FFE">
      <w:pPr>
        <w:spacing w:after="0" w:line="240" w:lineRule="auto"/>
        <w:rPr>
          <w:rFonts w:ascii="Times New Roman" w:eastAsia="Times New Roman" w:hAnsi="Times New Roman" w:cs="Times New Roman"/>
          <w:bCs/>
          <w:sz w:val="24"/>
          <w:szCs w:val="24"/>
          <w:lang w:eastAsia="ro-RO"/>
        </w:rPr>
      </w:pPr>
    </w:p>
    <w:p w14:paraId="0BDD1485" w14:textId="77777777" w:rsidR="00ED0FFE" w:rsidRPr="00ED0FFE" w:rsidRDefault="00ED0FFE" w:rsidP="00ED0FFE">
      <w:pPr>
        <w:spacing w:after="0" w:line="240" w:lineRule="auto"/>
        <w:jc w:val="center"/>
        <w:rPr>
          <w:rFonts w:ascii="Times New Roman" w:eastAsia="Times New Roman" w:hAnsi="Times New Roman" w:cs="Times New Roman"/>
          <w:b/>
          <w:bCs/>
          <w:sz w:val="28"/>
          <w:szCs w:val="28"/>
          <w:u w:val="single"/>
          <w:lang w:eastAsia="ro-RO"/>
        </w:rPr>
      </w:pPr>
      <w:r w:rsidRPr="00ED0FFE">
        <w:rPr>
          <w:rFonts w:ascii="Times New Roman" w:eastAsia="Times New Roman" w:hAnsi="Times New Roman" w:cs="Times New Roman"/>
          <w:b/>
          <w:bCs/>
          <w:sz w:val="28"/>
          <w:szCs w:val="28"/>
          <w:u w:val="single"/>
          <w:lang w:eastAsia="ro-RO"/>
        </w:rPr>
        <w:t xml:space="preserve"> </w:t>
      </w:r>
    </w:p>
    <w:p w14:paraId="3B68E498" w14:textId="77777777" w:rsidR="00ED0FFE" w:rsidRPr="00ED0FFE" w:rsidRDefault="00ED0FFE" w:rsidP="00ED0FFE">
      <w:pPr>
        <w:spacing w:after="0" w:line="240" w:lineRule="auto"/>
        <w:jc w:val="center"/>
        <w:rPr>
          <w:rFonts w:ascii="Times New Roman" w:eastAsia="Times New Roman" w:hAnsi="Times New Roman" w:cs="Times New Roman"/>
          <w:sz w:val="28"/>
          <w:szCs w:val="28"/>
        </w:rPr>
      </w:pPr>
      <w:r w:rsidRPr="00ED0FFE">
        <w:rPr>
          <w:rFonts w:ascii="Times New Roman" w:eastAsia="Times New Roman" w:hAnsi="Times New Roman" w:cs="Times New Roman"/>
          <w:sz w:val="28"/>
          <w:szCs w:val="28"/>
        </w:rPr>
        <w:t xml:space="preserve"> P R O I E C T  D E   H O T Ă R Â R E </w:t>
      </w:r>
    </w:p>
    <w:p w14:paraId="4216707D" w14:textId="642B2945" w:rsidR="00ED0FFE" w:rsidRPr="00ED0FFE" w:rsidRDefault="00ED0FFE" w:rsidP="00ED0FFE">
      <w:pPr>
        <w:spacing w:after="0" w:line="240" w:lineRule="auto"/>
        <w:jc w:val="center"/>
        <w:rPr>
          <w:rFonts w:ascii="Times New Roman" w:eastAsia="Times New Roman" w:hAnsi="Times New Roman" w:cs="Times New Roman"/>
          <w:sz w:val="28"/>
          <w:szCs w:val="28"/>
        </w:rPr>
      </w:pPr>
      <w:r w:rsidRPr="00ED0FFE">
        <w:rPr>
          <w:rFonts w:ascii="Times New Roman" w:eastAsia="Times New Roman" w:hAnsi="Times New Roman" w:cs="Times New Roman"/>
          <w:sz w:val="28"/>
          <w:szCs w:val="28"/>
        </w:rPr>
        <w:t>NR.</w:t>
      </w:r>
      <w:r w:rsidR="008239F7">
        <w:rPr>
          <w:rFonts w:ascii="Times New Roman" w:eastAsia="Times New Roman" w:hAnsi="Times New Roman" w:cs="Times New Roman"/>
          <w:sz w:val="28"/>
          <w:szCs w:val="28"/>
        </w:rPr>
        <w:t>4</w:t>
      </w:r>
      <w:r w:rsidR="00CF74C6">
        <w:rPr>
          <w:rFonts w:ascii="Times New Roman" w:eastAsia="Times New Roman" w:hAnsi="Times New Roman" w:cs="Times New Roman"/>
          <w:sz w:val="28"/>
          <w:szCs w:val="28"/>
        </w:rPr>
        <w:t>4</w:t>
      </w:r>
      <w:r w:rsidRPr="00ED0FFE">
        <w:rPr>
          <w:rFonts w:ascii="Times New Roman" w:eastAsia="Times New Roman" w:hAnsi="Times New Roman" w:cs="Times New Roman"/>
          <w:sz w:val="28"/>
          <w:szCs w:val="28"/>
        </w:rPr>
        <w:t xml:space="preserve"> din 16.12.2025</w:t>
      </w:r>
    </w:p>
    <w:p w14:paraId="71E63A02" w14:textId="77777777" w:rsidR="00ED0FFE" w:rsidRPr="00ED0FFE" w:rsidRDefault="00ED0FFE" w:rsidP="00ED0FFE">
      <w:pPr>
        <w:spacing w:after="0" w:line="240" w:lineRule="auto"/>
        <w:jc w:val="center"/>
        <w:rPr>
          <w:rFonts w:ascii="Times New Roman" w:eastAsia="Times New Roman" w:hAnsi="Times New Roman" w:cs="Times New Roman"/>
          <w:sz w:val="24"/>
          <w:szCs w:val="24"/>
          <w:lang w:val="pt-BR"/>
        </w:rPr>
      </w:pPr>
      <w:bookmarkStart w:id="7" w:name="_Hlk184631552"/>
      <w:r w:rsidRPr="00ED0FFE">
        <w:rPr>
          <w:rFonts w:ascii="Times New Roman" w:eastAsia="Times New Roman" w:hAnsi="Times New Roman" w:cs="Times New Roman"/>
          <w:sz w:val="24"/>
          <w:szCs w:val="24"/>
          <w:lang w:val="pt-BR"/>
        </w:rPr>
        <w:t>privind stabilirea nivelurilor pentru valorile impozabile, impozitelor şi taxelor locale şi a altor taxe asimilate acestora, aplicabile începând cu anul 2026</w:t>
      </w:r>
    </w:p>
    <w:bookmarkEnd w:id="7"/>
    <w:p w14:paraId="284C4D53" w14:textId="77777777" w:rsidR="00ED0FFE" w:rsidRPr="00ED0FFE" w:rsidRDefault="00ED0FFE" w:rsidP="00ED0FFE">
      <w:pPr>
        <w:spacing w:after="0" w:line="240" w:lineRule="auto"/>
        <w:jc w:val="center"/>
        <w:rPr>
          <w:rFonts w:ascii="Times New Roman" w:eastAsia="Times New Roman" w:hAnsi="Times New Roman" w:cs="Times New Roman"/>
          <w:b/>
          <w:sz w:val="24"/>
          <w:szCs w:val="24"/>
          <w:lang w:val="pt-BR"/>
        </w:rPr>
      </w:pPr>
    </w:p>
    <w:p w14:paraId="123F2087" w14:textId="28FF86F5" w:rsidR="00ED0FFE" w:rsidRPr="00ED0FFE" w:rsidRDefault="00ED0FFE" w:rsidP="00ED0FFE">
      <w:pPr>
        <w:spacing w:after="0" w:line="240" w:lineRule="auto"/>
        <w:jc w:val="both"/>
        <w:rPr>
          <w:rFonts w:ascii="Times New Roman" w:eastAsia="Times New Roman" w:hAnsi="Times New Roman" w:cs="Times New Roman"/>
          <w:b/>
          <w:sz w:val="24"/>
          <w:szCs w:val="24"/>
        </w:rPr>
      </w:pPr>
      <w:r w:rsidRPr="00ED0FFE">
        <w:rPr>
          <w:rFonts w:ascii="Times New Roman" w:eastAsia="Times New Roman" w:hAnsi="Times New Roman" w:cs="Times New Roman"/>
          <w:b/>
          <w:sz w:val="24"/>
          <w:szCs w:val="24"/>
          <w:lang w:val="pt-BR"/>
        </w:rPr>
        <w:t xml:space="preserve"> </w:t>
      </w:r>
      <w:r w:rsidRPr="00ED0FFE">
        <w:rPr>
          <w:rFonts w:ascii="Times New Roman" w:eastAsia="Times New Roman" w:hAnsi="Times New Roman" w:cs="Times New Roman"/>
          <w:b/>
          <w:sz w:val="24"/>
          <w:szCs w:val="24"/>
          <w:lang w:val="pt-BR"/>
        </w:rPr>
        <w:tab/>
      </w:r>
      <w:r w:rsidRPr="00ED0FFE">
        <w:rPr>
          <w:rFonts w:ascii="Times New Roman" w:eastAsia="Times New Roman" w:hAnsi="Times New Roman" w:cs="Times New Roman"/>
          <w:b/>
          <w:sz w:val="24"/>
          <w:szCs w:val="24"/>
        </w:rPr>
        <w:t xml:space="preserve">CONSILIUL LOCAL AL COMUNEI </w:t>
      </w:r>
      <w:r w:rsidR="00EB0C61">
        <w:rPr>
          <w:rFonts w:ascii="Times New Roman" w:eastAsia="Times New Roman" w:hAnsi="Times New Roman" w:cs="Times New Roman"/>
          <w:b/>
          <w:sz w:val="24"/>
          <w:szCs w:val="24"/>
        </w:rPr>
        <w:t>BARSAU</w:t>
      </w:r>
      <w:r w:rsidRPr="00ED0FFE">
        <w:rPr>
          <w:rFonts w:ascii="Times New Roman" w:eastAsia="Times New Roman" w:hAnsi="Times New Roman" w:cs="Times New Roman"/>
          <w:b/>
          <w:sz w:val="24"/>
          <w:szCs w:val="24"/>
        </w:rPr>
        <w:t xml:space="preserve"> judeţul </w:t>
      </w:r>
      <w:r w:rsidR="00EB0C61">
        <w:rPr>
          <w:rFonts w:ascii="Times New Roman" w:eastAsia="Times New Roman" w:hAnsi="Times New Roman" w:cs="Times New Roman"/>
          <w:b/>
          <w:sz w:val="24"/>
          <w:szCs w:val="24"/>
        </w:rPr>
        <w:t>Satu Mare</w:t>
      </w:r>
      <w:r w:rsidRPr="00ED0FFE">
        <w:rPr>
          <w:rFonts w:ascii="Times New Roman" w:eastAsia="Times New Roman" w:hAnsi="Times New Roman" w:cs="Times New Roman"/>
          <w:b/>
          <w:sz w:val="24"/>
          <w:szCs w:val="24"/>
        </w:rPr>
        <w:t>, întrunit în ședință ordinară ;</w:t>
      </w:r>
    </w:p>
    <w:p w14:paraId="1ACF9770" w14:textId="77777777" w:rsidR="00ED0FFE" w:rsidRPr="00ED0FFE" w:rsidRDefault="00ED0FFE" w:rsidP="00ED0FFE">
      <w:pPr>
        <w:spacing w:after="0" w:line="240" w:lineRule="auto"/>
        <w:ind w:firstLine="720"/>
        <w:jc w:val="both"/>
        <w:rPr>
          <w:rFonts w:ascii="Times New Roman" w:eastAsia="Times New Roman" w:hAnsi="Times New Roman" w:cs="Times New Roman"/>
          <w:color w:val="000000"/>
          <w:sz w:val="24"/>
          <w:szCs w:val="24"/>
          <w:lang w:val="pt-BR" w:eastAsia="ro-RO"/>
        </w:rPr>
      </w:pPr>
      <w:r w:rsidRPr="00ED0FFE">
        <w:rPr>
          <w:rFonts w:ascii="Times New Roman" w:eastAsia="Times New Roman" w:hAnsi="Times New Roman" w:cs="Times New Roman"/>
          <w:b/>
          <w:color w:val="000000"/>
          <w:sz w:val="24"/>
          <w:szCs w:val="24"/>
          <w:lang w:val="pt-BR" w:eastAsia="ro-RO"/>
        </w:rPr>
        <w:t>Luând act de</w:t>
      </w:r>
      <w:r w:rsidRPr="00ED0FFE">
        <w:rPr>
          <w:rFonts w:ascii="Times New Roman" w:eastAsia="Times New Roman" w:hAnsi="Times New Roman" w:cs="Times New Roman"/>
          <w:color w:val="000000"/>
          <w:sz w:val="24"/>
          <w:szCs w:val="24"/>
          <w:lang w:val="pt-BR" w:eastAsia="ro-RO"/>
        </w:rPr>
        <w:t>:</w:t>
      </w:r>
    </w:p>
    <w:p w14:paraId="28F1669A" w14:textId="10C98B61" w:rsidR="00ED0FFE" w:rsidRPr="00ED0FFE" w:rsidRDefault="00ED0FFE" w:rsidP="00ED0FFE">
      <w:pPr>
        <w:spacing w:after="0" w:line="240" w:lineRule="auto"/>
        <w:ind w:firstLine="720"/>
        <w:jc w:val="both"/>
        <w:rPr>
          <w:rFonts w:ascii="Times New Roman" w:eastAsia="Times New Roman" w:hAnsi="Times New Roman" w:cs="Times New Roman"/>
          <w:sz w:val="24"/>
          <w:szCs w:val="24"/>
          <w:lang w:val="pt-BR" w:eastAsia="ro-RO"/>
        </w:rPr>
      </w:pPr>
      <w:r w:rsidRPr="00ED0FFE">
        <w:rPr>
          <w:rFonts w:ascii="Times New Roman" w:eastAsia="Times New Roman" w:hAnsi="Times New Roman" w:cs="Times New Roman"/>
          <w:color w:val="000000"/>
          <w:sz w:val="24"/>
          <w:szCs w:val="24"/>
          <w:lang w:val="pt-BR" w:eastAsia="ro-RO"/>
        </w:rPr>
        <w:t>- Referatul de aprobare nr.</w:t>
      </w:r>
      <w:r w:rsidRPr="00ED0FFE">
        <w:rPr>
          <w:rFonts w:ascii="Times New Roman" w:eastAsia="Times New Roman" w:hAnsi="Times New Roman" w:cs="Times New Roman"/>
          <w:sz w:val="24"/>
          <w:szCs w:val="24"/>
          <w:lang w:val="pt-BR"/>
        </w:rPr>
        <w:t xml:space="preserve"> </w:t>
      </w:r>
      <w:r w:rsidR="008239F7">
        <w:rPr>
          <w:rFonts w:ascii="Times New Roman" w:eastAsia="Times New Roman" w:hAnsi="Times New Roman" w:cs="Times New Roman"/>
          <w:sz w:val="24"/>
          <w:szCs w:val="24"/>
          <w:lang w:val="pt-BR"/>
        </w:rPr>
        <w:t>3310</w:t>
      </w:r>
      <w:r w:rsidRPr="00ED0FFE">
        <w:rPr>
          <w:rFonts w:ascii="Times New Roman" w:eastAsia="Times New Roman" w:hAnsi="Times New Roman" w:cs="Times New Roman"/>
          <w:sz w:val="24"/>
          <w:szCs w:val="24"/>
          <w:lang w:val="pt-BR"/>
        </w:rPr>
        <w:t xml:space="preserve"> / 16.06.12.2025</w:t>
      </w:r>
      <w:r w:rsidRPr="00ED0FFE">
        <w:rPr>
          <w:rFonts w:ascii="Times New Roman" w:eastAsia="Times New Roman" w:hAnsi="Times New Roman" w:cs="Times New Roman"/>
          <w:sz w:val="24"/>
          <w:szCs w:val="24"/>
          <w:lang w:val="pt-BR" w:eastAsia="ro-RO"/>
        </w:rPr>
        <w:t xml:space="preserve"> prezentat de către primarul comunei B</w:t>
      </w:r>
      <w:r w:rsidR="008239F7">
        <w:rPr>
          <w:rFonts w:ascii="Times New Roman" w:eastAsia="Times New Roman" w:hAnsi="Times New Roman" w:cs="Times New Roman"/>
          <w:sz w:val="24"/>
          <w:szCs w:val="24"/>
          <w:lang w:val="pt-BR" w:eastAsia="ro-RO"/>
        </w:rPr>
        <w:t>arsau</w:t>
      </w:r>
      <w:r w:rsidRPr="00ED0FFE">
        <w:rPr>
          <w:rFonts w:ascii="Times New Roman" w:eastAsia="Times New Roman" w:hAnsi="Times New Roman" w:cs="Times New Roman"/>
          <w:sz w:val="24"/>
          <w:szCs w:val="24"/>
          <w:lang w:val="pt-BR" w:eastAsia="ro-RO"/>
        </w:rPr>
        <w:t xml:space="preserve"> , în calitatea sa de inițiator;</w:t>
      </w:r>
    </w:p>
    <w:p w14:paraId="4FF9DD4A" w14:textId="7AEF928D" w:rsidR="00ED0FFE" w:rsidRPr="00ED0FFE" w:rsidRDefault="00ED0FFE" w:rsidP="00ED0FFE">
      <w:pPr>
        <w:spacing w:after="0" w:line="240" w:lineRule="auto"/>
        <w:ind w:firstLine="720"/>
        <w:jc w:val="both"/>
        <w:rPr>
          <w:rFonts w:ascii="Times New Roman" w:eastAsia="Times New Roman" w:hAnsi="Times New Roman" w:cs="Times New Roman"/>
          <w:sz w:val="24"/>
          <w:szCs w:val="24"/>
          <w:lang w:val="pt-BR" w:eastAsia="ro-RO"/>
        </w:rPr>
      </w:pPr>
      <w:r w:rsidRPr="00ED0FFE">
        <w:rPr>
          <w:rFonts w:ascii="Times New Roman" w:eastAsia="Times New Roman" w:hAnsi="Times New Roman" w:cs="Times New Roman"/>
          <w:sz w:val="24"/>
          <w:szCs w:val="24"/>
          <w:lang w:val="pt-BR" w:eastAsia="ro-RO"/>
        </w:rPr>
        <w:t xml:space="preserve">- </w:t>
      </w:r>
      <w:r w:rsidRPr="00ED0FFE">
        <w:rPr>
          <w:rFonts w:ascii="Times New Roman" w:eastAsia="Times New Roman" w:hAnsi="Times New Roman" w:cs="Times New Roman"/>
          <w:color w:val="000000"/>
          <w:sz w:val="24"/>
          <w:szCs w:val="24"/>
          <w:lang w:val="pt-BR" w:eastAsia="ro-RO"/>
        </w:rPr>
        <w:t>Raportul compartimentului de resort nr.</w:t>
      </w:r>
      <w:r w:rsidRPr="00ED0FFE">
        <w:rPr>
          <w:rFonts w:ascii="Times New Roman" w:eastAsia="Times New Roman" w:hAnsi="Times New Roman" w:cs="Times New Roman"/>
          <w:sz w:val="24"/>
          <w:szCs w:val="24"/>
          <w:lang w:val="pt-BR"/>
        </w:rPr>
        <w:t xml:space="preserve"> </w:t>
      </w:r>
      <w:r w:rsidR="008239F7">
        <w:rPr>
          <w:rFonts w:ascii="Times New Roman" w:eastAsia="Times New Roman" w:hAnsi="Times New Roman" w:cs="Times New Roman"/>
          <w:sz w:val="24"/>
          <w:szCs w:val="24"/>
          <w:lang w:val="pt-BR"/>
        </w:rPr>
        <w:t>3311</w:t>
      </w:r>
      <w:r w:rsidRPr="00ED0FFE">
        <w:rPr>
          <w:rFonts w:ascii="Times New Roman" w:eastAsia="Times New Roman" w:hAnsi="Times New Roman" w:cs="Times New Roman"/>
          <w:sz w:val="24"/>
          <w:szCs w:val="24"/>
          <w:lang w:val="pt-BR"/>
        </w:rPr>
        <w:t xml:space="preserve"> / 16. 06.12.2025</w:t>
      </w:r>
      <w:r w:rsidRPr="00ED0FFE">
        <w:rPr>
          <w:rFonts w:ascii="Times New Roman" w:eastAsia="Times New Roman" w:hAnsi="Times New Roman" w:cs="Times New Roman"/>
          <w:color w:val="000000"/>
          <w:sz w:val="24"/>
          <w:szCs w:val="24"/>
          <w:lang w:val="pt-BR" w:eastAsia="ro-RO"/>
        </w:rPr>
        <w:t xml:space="preserve"> din cadrul aparatului de specialitate al primarului, prin care propune stabilirea nivelurilor</w:t>
      </w:r>
      <w:r w:rsidRPr="00ED0FFE">
        <w:rPr>
          <w:rFonts w:ascii="Times New Roman" w:eastAsia="Times New Roman" w:hAnsi="Times New Roman" w:cs="Times New Roman"/>
          <w:sz w:val="24"/>
          <w:szCs w:val="24"/>
          <w:lang w:val="pt-BR"/>
        </w:rPr>
        <w:t xml:space="preserve"> impozitelor şi taxelor locale începând cu anul 2026 ; </w:t>
      </w:r>
    </w:p>
    <w:p w14:paraId="3FAB3454" w14:textId="77777777" w:rsidR="00ED0FFE" w:rsidRPr="00ED0FFE" w:rsidRDefault="00ED0FFE" w:rsidP="00ED0FFE">
      <w:pPr>
        <w:spacing w:after="0" w:line="240" w:lineRule="auto"/>
        <w:ind w:firstLine="720"/>
        <w:jc w:val="both"/>
        <w:rPr>
          <w:rFonts w:ascii="Times New Roman" w:eastAsia="Times New Roman" w:hAnsi="Times New Roman" w:cs="Times New Roman"/>
          <w:sz w:val="24"/>
          <w:szCs w:val="24"/>
          <w:lang w:val="pt-BR"/>
        </w:rPr>
      </w:pPr>
      <w:r w:rsidRPr="00ED0FFE">
        <w:rPr>
          <w:rFonts w:ascii="Times New Roman" w:eastAsia="Times New Roman" w:hAnsi="Times New Roman" w:cs="Times New Roman"/>
          <w:sz w:val="24"/>
          <w:szCs w:val="24"/>
          <w:lang w:val="pt-BR"/>
        </w:rPr>
        <w:t>- avizul favorabil al ComisiiIor de specialitate, conform prevederilor art. 136, alin. (6) din OUG 57/2019 privind Codul Administrativ, cu modificările şi completările ulterioare;</w:t>
      </w:r>
    </w:p>
    <w:p w14:paraId="26034931" w14:textId="77777777" w:rsidR="00ED0FFE" w:rsidRPr="00ED0FFE" w:rsidRDefault="00ED0FFE" w:rsidP="00ED0FFE">
      <w:pPr>
        <w:spacing w:after="0" w:line="240" w:lineRule="auto"/>
        <w:ind w:firstLine="720"/>
        <w:jc w:val="both"/>
        <w:rPr>
          <w:rFonts w:ascii="Times New Roman" w:eastAsia="Times New Roman" w:hAnsi="Times New Roman" w:cs="Times New Roman"/>
          <w:sz w:val="24"/>
          <w:szCs w:val="24"/>
          <w:lang w:val="en-US" w:eastAsia="ro-RO"/>
        </w:rPr>
      </w:pPr>
      <w:r w:rsidRPr="00ED0FFE">
        <w:rPr>
          <w:rFonts w:ascii="Times New Roman" w:eastAsia="Times New Roman" w:hAnsi="Times New Roman" w:cs="Times New Roman"/>
          <w:b/>
          <w:sz w:val="24"/>
          <w:szCs w:val="24"/>
          <w:lang w:val="en-US" w:eastAsia="ro-RO"/>
        </w:rPr>
        <w:t>Având în vedere</w:t>
      </w:r>
      <w:r w:rsidRPr="00ED0FFE">
        <w:rPr>
          <w:rFonts w:ascii="Times New Roman" w:eastAsia="Times New Roman" w:hAnsi="Times New Roman" w:cs="Times New Roman"/>
          <w:sz w:val="24"/>
          <w:szCs w:val="24"/>
          <w:lang w:val="en-US" w:eastAsia="ro-RO"/>
        </w:rPr>
        <w:t xml:space="preserve"> temeiurile juridice, respectiv:</w:t>
      </w:r>
    </w:p>
    <w:p w14:paraId="671BABFF" w14:textId="77777777" w:rsidR="00ED0FFE" w:rsidRPr="00ED0FFE" w:rsidRDefault="00ED0FFE" w:rsidP="00ED0FFE">
      <w:pPr>
        <w:spacing w:after="0" w:line="240" w:lineRule="auto"/>
        <w:ind w:firstLine="708"/>
        <w:jc w:val="both"/>
        <w:rPr>
          <w:rFonts w:ascii="Times New Roman" w:eastAsia="Times New Roman" w:hAnsi="Times New Roman" w:cs="Times New Roman"/>
          <w:sz w:val="24"/>
          <w:szCs w:val="24"/>
          <w:lang w:val="en-US"/>
        </w:rPr>
      </w:pPr>
      <w:r w:rsidRPr="00ED0FFE">
        <w:rPr>
          <w:rFonts w:ascii="Times New Roman" w:eastAsia="Times New Roman" w:hAnsi="Times New Roman" w:cs="Times New Roman"/>
          <w:sz w:val="24"/>
          <w:szCs w:val="24"/>
          <w:lang w:val="en-US"/>
        </w:rPr>
        <w:t xml:space="preserve">- prevederile art. 7, alin. (2) din Legea nr. 287/2009 privind Codul civil, republicată, cu modificările și completările ulterioare; </w:t>
      </w:r>
    </w:p>
    <w:p w14:paraId="2BA2559E" w14:textId="77777777" w:rsidR="00ED0FFE" w:rsidRPr="00ED0FFE" w:rsidRDefault="00ED0FFE" w:rsidP="00ED0FFE">
      <w:pPr>
        <w:spacing w:after="0" w:line="240" w:lineRule="auto"/>
        <w:ind w:firstLine="708"/>
        <w:jc w:val="both"/>
        <w:rPr>
          <w:rFonts w:ascii="Times New Roman" w:eastAsia="Times New Roman" w:hAnsi="Times New Roman" w:cs="Times New Roman"/>
          <w:sz w:val="24"/>
          <w:szCs w:val="24"/>
          <w:lang w:val="en-US"/>
        </w:rPr>
      </w:pPr>
      <w:r w:rsidRPr="00ED0FFE">
        <w:rPr>
          <w:rFonts w:ascii="Times New Roman" w:eastAsia="Times New Roman" w:hAnsi="Times New Roman" w:cs="Times New Roman"/>
          <w:sz w:val="24"/>
          <w:szCs w:val="24"/>
          <w:lang w:val="en-US"/>
        </w:rPr>
        <w:t xml:space="preserve">- prevederile art. 5, alin. (1), lit. a) și alin. (2), art. 16, alin. (2), art. 20, alin. (1) lit. b), art. 27, art. 30 din Legea nr. 273/2006 privind finanțele publice locale, cu modificările și completările ulterioare; </w:t>
      </w:r>
    </w:p>
    <w:p w14:paraId="0DBB4B2B" w14:textId="77777777" w:rsidR="00ED0FFE" w:rsidRPr="00ED0FFE" w:rsidRDefault="00ED0FFE" w:rsidP="00ED0FFE">
      <w:pPr>
        <w:spacing w:after="0" w:line="240" w:lineRule="auto"/>
        <w:ind w:firstLine="708"/>
        <w:jc w:val="both"/>
        <w:rPr>
          <w:rFonts w:ascii="Times New Roman" w:eastAsia="Times New Roman" w:hAnsi="Times New Roman" w:cs="Times New Roman"/>
          <w:sz w:val="24"/>
          <w:szCs w:val="24"/>
          <w:lang w:val="en-US"/>
        </w:rPr>
      </w:pPr>
      <w:r w:rsidRPr="00ED0FFE">
        <w:rPr>
          <w:rFonts w:ascii="Times New Roman" w:eastAsia="Times New Roman" w:hAnsi="Times New Roman" w:cs="Times New Roman"/>
          <w:sz w:val="24"/>
          <w:szCs w:val="24"/>
          <w:lang w:val="en-US"/>
        </w:rPr>
        <w:t>- prevederile art. 1, art. 2, alin. (1), lit. h), precum şi pe cele ale titlului IX din Legea nr. 227/2015 privind Codul fiscal, cu modificările şi completările aduse prin Legea nr</w:t>
      </w:r>
      <w:bookmarkStart w:id="8" w:name="_Hlk216784950"/>
      <w:r w:rsidRPr="00ED0FFE">
        <w:rPr>
          <w:rFonts w:ascii="Times New Roman" w:eastAsia="Times New Roman" w:hAnsi="Times New Roman" w:cs="Times New Roman"/>
          <w:sz w:val="24"/>
          <w:szCs w:val="24"/>
          <w:lang w:val="en-US"/>
        </w:rPr>
        <w:t xml:space="preserve">.239/15.12.2025 privind stabilirea unor măsuri de redresare și eficientizare a resurselor publice și pentru modificarea și completarea unor acte mormative; </w:t>
      </w:r>
    </w:p>
    <w:bookmarkEnd w:id="8"/>
    <w:p w14:paraId="653F7002" w14:textId="77777777" w:rsidR="00ED0FFE" w:rsidRPr="00ED0FFE" w:rsidRDefault="00ED0FFE" w:rsidP="00ED0FFE">
      <w:pPr>
        <w:spacing w:after="0" w:line="240" w:lineRule="auto"/>
        <w:ind w:firstLine="708"/>
        <w:jc w:val="both"/>
        <w:rPr>
          <w:rFonts w:ascii="Times New Roman" w:eastAsia="Times New Roman" w:hAnsi="Times New Roman" w:cs="Times New Roman"/>
          <w:sz w:val="24"/>
          <w:szCs w:val="24"/>
          <w:lang w:val="en-US"/>
        </w:rPr>
      </w:pPr>
      <w:r w:rsidRPr="00ED0FFE">
        <w:rPr>
          <w:rFonts w:ascii="Times New Roman" w:eastAsia="Times New Roman" w:hAnsi="Times New Roman" w:cs="Times New Roman"/>
          <w:sz w:val="24"/>
          <w:szCs w:val="24"/>
          <w:lang w:val="en-US"/>
        </w:rPr>
        <w:t xml:space="preserve">- prevederile H.G. nr. 1/2016 pentru aprobarea Normelor metodologice de aplicare a Legii nr. 227/2015 privind Codul fiscal, cu modificările și completările ulterioare; </w:t>
      </w:r>
    </w:p>
    <w:p w14:paraId="4DB8F031" w14:textId="77777777" w:rsidR="00ED0FFE" w:rsidRPr="00ED0FFE" w:rsidRDefault="00ED0FFE" w:rsidP="00ED0FFE">
      <w:pPr>
        <w:spacing w:after="0" w:line="240" w:lineRule="auto"/>
        <w:ind w:firstLine="708"/>
        <w:jc w:val="both"/>
        <w:rPr>
          <w:rFonts w:ascii="Times New Roman" w:eastAsia="Times New Roman" w:hAnsi="Times New Roman" w:cs="Times New Roman"/>
          <w:sz w:val="24"/>
          <w:szCs w:val="24"/>
          <w:lang w:val="en-US"/>
        </w:rPr>
      </w:pPr>
      <w:r w:rsidRPr="00ED0FFE">
        <w:rPr>
          <w:rFonts w:ascii="Times New Roman" w:eastAsia="Times New Roman" w:hAnsi="Times New Roman" w:cs="Times New Roman"/>
          <w:sz w:val="24"/>
          <w:szCs w:val="24"/>
          <w:lang w:val="en-US"/>
        </w:rPr>
        <w:t>- prevederile art. 344 din Legea nr. 207/2015 privind Codul de procedură fiscală, cu modificările și completările ulterioare;</w:t>
      </w:r>
    </w:p>
    <w:p w14:paraId="4AE35E1E" w14:textId="77777777" w:rsidR="00ED0FFE" w:rsidRPr="00ED0FFE" w:rsidRDefault="00ED0FFE" w:rsidP="00ED0FFE">
      <w:pPr>
        <w:spacing w:after="0" w:line="240" w:lineRule="auto"/>
        <w:ind w:firstLine="708"/>
        <w:jc w:val="both"/>
        <w:rPr>
          <w:rFonts w:ascii="Times New Roman" w:eastAsia="Times New Roman" w:hAnsi="Times New Roman" w:cs="Times New Roman"/>
          <w:sz w:val="24"/>
          <w:szCs w:val="24"/>
          <w:lang w:val="en-US"/>
        </w:rPr>
      </w:pPr>
      <w:r w:rsidRPr="00ED0FFE">
        <w:rPr>
          <w:rFonts w:ascii="Times New Roman" w:eastAsia="Times New RᑯༀሀĀ鰀ᣴŁ" w:hAnsi="Times New Roman" w:cs="Times New Roman"/>
          <w:sz w:val="23"/>
          <w:szCs w:val="23"/>
          <w:lang w:val="it-IT" w:eastAsia="ro-RO"/>
        </w:rPr>
        <w:t>- Anunțul nr.7473 din 16.12.2025 privind aducerea la cunoștință publică a acestui proiect de hotărâre;</w:t>
      </w:r>
    </w:p>
    <w:p w14:paraId="0F9E8855" w14:textId="77777777" w:rsidR="00ED0FFE" w:rsidRPr="00ED0FFE" w:rsidRDefault="00ED0FFE" w:rsidP="00ED0FFE">
      <w:pPr>
        <w:spacing w:after="0" w:line="240" w:lineRule="auto"/>
        <w:ind w:firstLine="708"/>
        <w:jc w:val="both"/>
        <w:rPr>
          <w:rFonts w:ascii="Times New Roman" w:eastAsia="Times New Roman" w:hAnsi="Times New Roman" w:cs="Times New Roman"/>
          <w:sz w:val="24"/>
          <w:szCs w:val="24"/>
          <w:lang w:val="en-US"/>
        </w:rPr>
      </w:pPr>
      <w:r w:rsidRPr="00ED0FFE">
        <w:rPr>
          <w:rFonts w:ascii="Times New Roman" w:eastAsia="Times New Roman" w:hAnsi="Times New Roman" w:cs="Times New Roman"/>
          <w:sz w:val="24"/>
          <w:szCs w:val="24"/>
          <w:lang w:val="en-US"/>
        </w:rPr>
        <w:t xml:space="preserve"> - prevederile art. 7, alin. (13) din Legea nr. 52/2003 privind transparența decizională în administrația publică, republicată, potrivit caruia </w:t>
      </w:r>
      <w:proofErr w:type="gramStart"/>
      <w:r w:rsidRPr="00ED0FFE">
        <w:rPr>
          <w:rFonts w:ascii="Times New Roman" w:eastAsia="Times New Roman" w:hAnsi="Times New Roman" w:cs="Times New Roman"/>
          <w:sz w:val="24"/>
          <w:szCs w:val="24"/>
          <w:lang w:val="en-US"/>
        </w:rPr>
        <w:t>“ În</w:t>
      </w:r>
      <w:proofErr w:type="gramEnd"/>
      <w:r w:rsidRPr="00ED0FFE">
        <w:rPr>
          <w:rFonts w:ascii="Times New Roman" w:eastAsia="Times New Roman" w:hAnsi="Times New Roman" w:cs="Times New Roman"/>
          <w:sz w:val="24"/>
          <w:szCs w:val="24"/>
          <w:lang w:val="en-US"/>
        </w:rPr>
        <w:t xml:space="preserve"> cazul reglementării unei situaţii care, din cauza circumstanţelor sale excepţionale, impune adoptarea de soluţii imediate, în vederea evitării unei grave atingeri aduse interesului public, proiectele de acte normative se supun adoptării în procedura de urgenţă prevăzută de reglementările în vigoare.”</w:t>
      </w:r>
    </w:p>
    <w:p w14:paraId="4FE0D9C7" w14:textId="41540889" w:rsidR="00ED0FFE" w:rsidRDefault="00ED0FFE" w:rsidP="00ED0FFE">
      <w:pPr>
        <w:spacing w:after="0" w:line="240" w:lineRule="auto"/>
        <w:ind w:firstLine="708"/>
        <w:jc w:val="both"/>
        <w:rPr>
          <w:rFonts w:ascii="Times New Roman" w:eastAsia="Times New Roman" w:hAnsi="Times New Roman" w:cs="Times New Roman"/>
          <w:sz w:val="24"/>
          <w:szCs w:val="24"/>
          <w:lang w:val="en-US"/>
        </w:rPr>
      </w:pPr>
      <w:r w:rsidRPr="00ED0FFE">
        <w:rPr>
          <w:rFonts w:ascii="Times New Roman" w:eastAsia="Times New Roman" w:hAnsi="Times New Roman" w:cs="Times New Roman"/>
          <w:sz w:val="24"/>
          <w:szCs w:val="24"/>
          <w:lang w:val="en-US"/>
        </w:rPr>
        <w:t xml:space="preserve"> În temeiul art.75, art.87, </w:t>
      </w:r>
      <w:proofErr w:type="gramStart"/>
      <w:r w:rsidRPr="00ED0FFE">
        <w:rPr>
          <w:rFonts w:ascii="Times New Roman" w:eastAsia="Times New Roman" w:hAnsi="Times New Roman" w:cs="Times New Roman"/>
          <w:sz w:val="24"/>
          <w:szCs w:val="24"/>
          <w:lang w:val="en-US"/>
        </w:rPr>
        <w:t>alin.(</w:t>
      </w:r>
      <w:proofErr w:type="gramEnd"/>
      <w:r w:rsidRPr="00ED0FFE">
        <w:rPr>
          <w:rFonts w:ascii="Times New Roman" w:eastAsia="Times New Roman" w:hAnsi="Times New Roman" w:cs="Times New Roman"/>
          <w:sz w:val="24"/>
          <w:szCs w:val="24"/>
          <w:lang w:val="en-US"/>
        </w:rPr>
        <w:t>3), art. 129, alin. (2), lit. b) și alin. (4), lit. c</w:t>
      </w:r>
      <w:proofErr w:type="gramStart"/>
      <w:r w:rsidRPr="00ED0FFE">
        <w:rPr>
          <w:rFonts w:ascii="Times New Roman" w:eastAsia="Times New Roman" w:hAnsi="Times New Roman" w:cs="Times New Roman"/>
          <w:sz w:val="24"/>
          <w:szCs w:val="24"/>
          <w:lang w:val="en-US"/>
        </w:rPr>
        <w:t>),art.</w:t>
      </w:r>
      <w:proofErr w:type="gramEnd"/>
      <w:r w:rsidRPr="00ED0FFE">
        <w:rPr>
          <w:rFonts w:ascii="Times New Roman" w:eastAsia="Times New Roman" w:hAnsi="Times New Roman" w:cs="Times New Roman"/>
          <w:sz w:val="24"/>
          <w:szCs w:val="24"/>
          <w:lang w:val="en-US"/>
        </w:rPr>
        <w:t xml:space="preserve">136 alin.(1) art. 139, alin. (3), lit. c), coroborat cu art. 5, lit. cc), art.196 </w:t>
      </w:r>
      <w:proofErr w:type="gramStart"/>
      <w:r w:rsidRPr="00ED0FFE">
        <w:rPr>
          <w:rFonts w:ascii="Times New Roman" w:eastAsia="Times New Roman" w:hAnsi="Times New Roman" w:cs="Times New Roman"/>
          <w:sz w:val="24"/>
          <w:szCs w:val="24"/>
          <w:lang w:val="en-US"/>
        </w:rPr>
        <w:t>alin.(</w:t>
      </w:r>
      <w:proofErr w:type="gramEnd"/>
      <w:r w:rsidRPr="00ED0FFE">
        <w:rPr>
          <w:rFonts w:ascii="Times New Roman" w:eastAsia="Times New Roman" w:hAnsi="Times New Roman" w:cs="Times New Roman"/>
          <w:sz w:val="24"/>
          <w:szCs w:val="24"/>
          <w:lang w:val="en-US"/>
        </w:rPr>
        <w:t>1), lit.„a” și art.243 din OUG nr. 57/2019 privind Codul administrativ, cu modificările și completările ulterioare;</w:t>
      </w:r>
    </w:p>
    <w:p w14:paraId="4FD84E7A" w14:textId="77777777" w:rsidR="00435E9E" w:rsidRPr="00ED0FFE" w:rsidRDefault="00435E9E" w:rsidP="00ED0FFE">
      <w:pPr>
        <w:spacing w:after="0" w:line="240" w:lineRule="auto"/>
        <w:ind w:firstLine="708"/>
        <w:jc w:val="both"/>
        <w:rPr>
          <w:rFonts w:ascii="Times New Roman" w:eastAsia="Times New Roman" w:hAnsi="Times New Roman" w:cs="Times New Roman"/>
          <w:sz w:val="24"/>
          <w:szCs w:val="24"/>
          <w:lang w:val="en-US"/>
        </w:rPr>
      </w:pPr>
    </w:p>
    <w:p w14:paraId="000F8A47" w14:textId="77777777" w:rsidR="00ED0FFE" w:rsidRPr="00ED0FFE" w:rsidRDefault="00ED0FFE" w:rsidP="00ED0FFE">
      <w:pPr>
        <w:spacing w:after="0" w:line="240" w:lineRule="auto"/>
        <w:ind w:firstLine="708"/>
        <w:rPr>
          <w:rFonts w:ascii="Times New Roman" w:eastAsia="Times New Roman" w:hAnsi="Times New Roman" w:cs="Times New Roman"/>
          <w:sz w:val="24"/>
          <w:szCs w:val="24"/>
          <w:lang w:val="en-US"/>
        </w:rPr>
      </w:pPr>
    </w:p>
    <w:p w14:paraId="6F38773E" w14:textId="77777777" w:rsidR="00ED0FFE" w:rsidRPr="00ED0FFE" w:rsidRDefault="00ED0FFE" w:rsidP="00ED0FFE">
      <w:pPr>
        <w:spacing w:after="0" w:line="240" w:lineRule="auto"/>
        <w:jc w:val="center"/>
        <w:rPr>
          <w:rFonts w:ascii="Times New Roman" w:eastAsia="Times New Roman" w:hAnsi="Times New Roman" w:cs="Times New Roman"/>
          <w:sz w:val="24"/>
          <w:szCs w:val="24"/>
          <w:lang w:val="en-US"/>
        </w:rPr>
      </w:pPr>
      <w:r w:rsidRPr="00ED0FFE">
        <w:rPr>
          <w:rFonts w:ascii="Times New Roman" w:eastAsia="Times New Roman" w:hAnsi="Times New Roman" w:cs="Times New Roman"/>
          <w:sz w:val="24"/>
          <w:szCs w:val="24"/>
          <w:lang w:val="en-US"/>
        </w:rPr>
        <w:t xml:space="preserve">H O T Ă R Ă Ş T </w:t>
      </w:r>
      <w:proofErr w:type="gramStart"/>
      <w:r w:rsidRPr="00ED0FFE">
        <w:rPr>
          <w:rFonts w:ascii="Times New Roman" w:eastAsia="Times New Roman" w:hAnsi="Times New Roman" w:cs="Times New Roman"/>
          <w:sz w:val="24"/>
          <w:szCs w:val="24"/>
          <w:lang w:val="en-US"/>
        </w:rPr>
        <w:t>E :</w:t>
      </w:r>
      <w:proofErr w:type="gramEnd"/>
      <w:r w:rsidRPr="00ED0FFE">
        <w:rPr>
          <w:rFonts w:ascii="Times New Roman" w:eastAsia="Times New Roman" w:hAnsi="Times New Roman" w:cs="Times New Roman"/>
          <w:sz w:val="24"/>
          <w:szCs w:val="24"/>
          <w:lang w:val="en-US"/>
        </w:rPr>
        <w:t xml:space="preserve"> </w:t>
      </w:r>
    </w:p>
    <w:p w14:paraId="6443813B" w14:textId="38478EF0" w:rsidR="00ED0FFE" w:rsidRDefault="00ED0FFE" w:rsidP="00ED0FFE">
      <w:pPr>
        <w:spacing w:after="0" w:line="240" w:lineRule="auto"/>
        <w:jc w:val="center"/>
        <w:rPr>
          <w:rFonts w:ascii="Times New Roman" w:eastAsia="Times New Roman" w:hAnsi="Times New Roman" w:cs="Times New Roman"/>
          <w:b/>
          <w:sz w:val="24"/>
          <w:szCs w:val="24"/>
          <w:lang w:val="pt-BR" w:eastAsia="ro-RO"/>
        </w:rPr>
      </w:pPr>
    </w:p>
    <w:p w14:paraId="2C436741" w14:textId="77777777" w:rsidR="00435E9E" w:rsidRPr="00ED0FFE" w:rsidRDefault="00435E9E" w:rsidP="00ED0FFE">
      <w:pPr>
        <w:spacing w:after="0" w:line="240" w:lineRule="auto"/>
        <w:jc w:val="center"/>
        <w:rPr>
          <w:rFonts w:ascii="Times New Roman" w:eastAsia="Times New Roman" w:hAnsi="Times New Roman" w:cs="Times New Roman"/>
          <w:b/>
          <w:sz w:val="24"/>
          <w:szCs w:val="24"/>
          <w:lang w:val="pt-BR" w:eastAsia="ro-RO"/>
        </w:rPr>
      </w:pPr>
    </w:p>
    <w:p w14:paraId="11195153" w14:textId="77777777" w:rsidR="00CF74C6" w:rsidRDefault="00CF74C6" w:rsidP="00CF74C6">
      <w:pPr>
        <w:tabs>
          <w:tab w:val="left" w:pos="6113"/>
        </w:tabs>
        <w:spacing w:after="0" w:line="240" w:lineRule="auto"/>
        <w:ind w:firstLine="1080"/>
        <w:jc w:val="both"/>
        <w:rPr>
          <w:rFonts w:ascii="Times New Roman" w:eastAsia="Times New Roman" w:hAnsi="Times New Roman" w:cs="Times New Roman"/>
          <w:sz w:val="24"/>
          <w:szCs w:val="24"/>
          <w:lang w:val="pt-BR"/>
        </w:rPr>
      </w:pPr>
      <w:r w:rsidRPr="00562A73">
        <w:rPr>
          <w:rFonts w:ascii="Times New Roman" w:eastAsia="Times New Roman" w:hAnsi="Times New Roman" w:cs="Times New Roman"/>
          <w:b/>
          <w:sz w:val="24"/>
          <w:szCs w:val="24"/>
          <w:lang w:val="pt-BR"/>
        </w:rPr>
        <w:t>Art. 1</w:t>
      </w:r>
      <w:r w:rsidRPr="00562A73">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lang w:val="pt-BR"/>
        </w:rPr>
        <w:t xml:space="preserve">– Se stabilesc nivelurile pentru valorile impozabile, impozitelor şi taxelor locale şi a altor taxe asimilate acestora, aplicabile începând cu anul 2026, după cum urmează: </w:t>
      </w:r>
    </w:p>
    <w:p w14:paraId="1351A024" w14:textId="182FE0AF" w:rsidR="00CF74C6" w:rsidRPr="00562A73" w:rsidRDefault="00CF74C6" w:rsidP="00562A73">
      <w:pPr>
        <w:pStyle w:val="ListParagraph"/>
        <w:numPr>
          <w:ilvl w:val="1"/>
          <w:numId w:val="8"/>
        </w:numPr>
        <w:tabs>
          <w:tab w:val="left" w:pos="6113"/>
        </w:tabs>
        <w:spacing w:after="0" w:line="240" w:lineRule="auto"/>
        <w:jc w:val="both"/>
        <w:rPr>
          <w:rFonts w:ascii="Times New Roman" w:hAnsi="Times New Roman"/>
          <w:sz w:val="24"/>
          <w:szCs w:val="24"/>
          <w:lang w:val="pt-BR"/>
        </w:rPr>
      </w:pPr>
      <w:r w:rsidRPr="00562A73">
        <w:rPr>
          <w:rFonts w:ascii="Times New Roman" w:hAnsi="Times New Roman"/>
          <w:sz w:val="24"/>
          <w:szCs w:val="24"/>
          <w:lang w:val="pt-BR"/>
        </w:rPr>
        <w:t xml:space="preserve">nivelurile stabilite în sume fixe sunt prevăzute în Tabloul cuprinzând impozitele şi taxele locale pentru anul 2026, constituind </w:t>
      </w:r>
      <w:r w:rsidRPr="00562A73">
        <w:rPr>
          <w:rFonts w:ascii="Times New Roman" w:hAnsi="Times New Roman"/>
          <w:b/>
          <w:sz w:val="24"/>
          <w:szCs w:val="24"/>
          <w:u w:val="single"/>
          <w:lang w:val="pt-BR"/>
        </w:rPr>
        <w:t>Anexa nr.1</w:t>
      </w:r>
      <w:r w:rsidRPr="00562A73">
        <w:rPr>
          <w:rFonts w:ascii="Times New Roman" w:hAnsi="Times New Roman"/>
          <w:sz w:val="24"/>
          <w:szCs w:val="24"/>
          <w:lang w:val="pt-BR"/>
        </w:rPr>
        <w:t>, care face parte integrantă din prezenta hotărâre;</w:t>
      </w:r>
    </w:p>
    <w:p w14:paraId="062FC148" w14:textId="43740FA8" w:rsidR="00562A73" w:rsidRPr="00562A73" w:rsidRDefault="00562A73" w:rsidP="00562A73">
      <w:pPr>
        <w:pStyle w:val="ListParagraph"/>
        <w:tabs>
          <w:tab w:val="left" w:pos="6113"/>
        </w:tabs>
        <w:spacing w:after="0" w:line="240" w:lineRule="auto"/>
        <w:ind w:left="570"/>
        <w:jc w:val="both"/>
        <w:rPr>
          <w:rFonts w:ascii="Times New Roman" w:hAnsi="Times New Roman"/>
          <w:sz w:val="24"/>
          <w:szCs w:val="24"/>
          <w:lang w:val="pt-BR"/>
        </w:rPr>
      </w:pPr>
      <w:r w:rsidRPr="00562A73">
        <w:rPr>
          <w:rFonts w:ascii="Times New Roman" w:hAnsi="Times New Roman"/>
          <w:b/>
          <w:sz w:val="24"/>
          <w:szCs w:val="24"/>
          <w:lang w:val="pt-BR"/>
        </w:rPr>
        <w:t>Art.2</w:t>
      </w:r>
      <w:r w:rsidRPr="00562A73">
        <w:rPr>
          <w:rFonts w:ascii="Times New Roman" w:hAnsi="Times New Roman"/>
          <w:sz w:val="24"/>
          <w:szCs w:val="24"/>
          <w:lang w:val="pt-BR"/>
        </w:rPr>
        <w:t xml:space="preserve">. Se aprobă lista facilităţilor fiscal acordate contribuabililor din comuna </w:t>
      </w:r>
      <w:r w:rsidR="00662F6D">
        <w:rPr>
          <w:rFonts w:ascii="Times New Roman" w:hAnsi="Times New Roman"/>
          <w:sz w:val="24"/>
          <w:szCs w:val="24"/>
          <w:lang w:val="pt-BR"/>
        </w:rPr>
        <w:t>Barsau</w:t>
      </w:r>
      <w:r w:rsidRPr="00562A73">
        <w:rPr>
          <w:rFonts w:ascii="Times New Roman" w:hAnsi="Times New Roman"/>
          <w:sz w:val="24"/>
          <w:szCs w:val="24"/>
          <w:lang w:val="pt-BR"/>
        </w:rPr>
        <w:t xml:space="preserve"> pentru impozitele şi taxele locale datorate începând cu anul 2026, conform </w:t>
      </w:r>
      <w:r w:rsidRPr="00562A73">
        <w:rPr>
          <w:rFonts w:ascii="Times New Roman" w:hAnsi="Times New Roman"/>
          <w:b/>
          <w:sz w:val="24"/>
          <w:szCs w:val="24"/>
          <w:u w:val="single"/>
          <w:lang w:val="pt-BR"/>
        </w:rPr>
        <w:t>anexei nr.2,</w:t>
      </w:r>
      <w:r w:rsidRPr="00562A73">
        <w:rPr>
          <w:rFonts w:ascii="Times New Roman" w:hAnsi="Times New Roman"/>
          <w:sz w:val="24"/>
          <w:szCs w:val="24"/>
          <w:lang w:val="pt-BR"/>
        </w:rPr>
        <w:t xml:space="preserve"> care face parte integrantă din prezenta hotărâre.</w:t>
      </w:r>
    </w:p>
    <w:p w14:paraId="7EFBAD2F" w14:textId="77777777" w:rsidR="00562A73" w:rsidRPr="00562A73" w:rsidRDefault="00562A73" w:rsidP="00562A73">
      <w:pPr>
        <w:tabs>
          <w:tab w:val="left" w:pos="6113"/>
        </w:tabs>
        <w:spacing w:after="0" w:line="240" w:lineRule="auto"/>
        <w:jc w:val="both"/>
        <w:rPr>
          <w:rFonts w:ascii="Times New Roman" w:hAnsi="Times New Roman"/>
          <w:sz w:val="24"/>
          <w:szCs w:val="24"/>
          <w:lang w:val="pt-BR"/>
        </w:rPr>
      </w:pPr>
    </w:p>
    <w:p w14:paraId="7330ABFD" w14:textId="302D5916" w:rsidR="00435E9E" w:rsidRPr="00435E9E" w:rsidRDefault="00435E9E" w:rsidP="00435E9E">
      <w:pPr>
        <w:pStyle w:val="BodyText"/>
        <w:ind w:firstLine="720"/>
        <w:jc w:val="both"/>
        <w:rPr>
          <w:bCs/>
          <w:sz w:val="24"/>
          <w:szCs w:val="24"/>
          <w:lang w:val="fr-FR"/>
        </w:rPr>
      </w:pPr>
      <w:r w:rsidRPr="00435E9E">
        <w:rPr>
          <w:b/>
          <w:sz w:val="24"/>
          <w:szCs w:val="24"/>
          <w:lang w:val="fr-FR"/>
        </w:rPr>
        <w:t xml:space="preserve">Art. </w:t>
      </w:r>
      <w:proofErr w:type="gramStart"/>
      <w:r w:rsidR="00562A73">
        <w:rPr>
          <w:b/>
          <w:sz w:val="24"/>
          <w:szCs w:val="24"/>
          <w:lang w:val="fr-FR"/>
        </w:rPr>
        <w:t>3</w:t>
      </w:r>
      <w:r w:rsidRPr="00435E9E">
        <w:rPr>
          <w:b/>
          <w:sz w:val="24"/>
          <w:szCs w:val="24"/>
          <w:lang w:val="fr-FR"/>
        </w:rPr>
        <w:t>.</w:t>
      </w:r>
      <w:r w:rsidRPr="00435E9E">
        <w:rPr>
          <w:bCs/>
          <w:sz w:val="24"/>
          <w:szCs w:val="24"/>
          <w:lang w:val="fr-FR"/>
        </w:rPr>
        <w:t>Încadrarea</w:t>
      </w:r>
      <w:proofErr w:type="gramEnd"/>
      <w:r w:rsidRPr="00435E9E">
        <w:rPr>
          <w:bCs/>
          <w:sz w:val="24"/>
          <w:szCs w:val="24"/>
          <w:lang w:val="fr-FR"/>
        </w:rPr>
        <w:t xml:space="preserve"> și delimitarea pe rang de localitate si zone conform art.453 lit.(h),(i) la nivelul teritoriului administrativ al Comunei Barsau ,Județul Satu Mare ,în scopul stabilirii taxelor și impozitelor locale este următoarea conform </w:t>
      </w:r>
      <w:r w:rsidRPr="00435E9E">
        <w:rPr>
          <w:b/>
          <w:bCs/>
          <w:sz w:val="24"/>
          <w:szCs w:val="24"/>
          <w:lang w:val="fr-FR"/>
        </w:rPr>
        <w:t>Anexei nr.2</w:t>
      </w:r>
      <w:r w:rsidRPr="00435E9E">
        <w:rPr>
          <w:bCs/>
          <w:sz w:val="24"/>
          <w:szCs w:val="24"/>
          <w:lang w:val="fr-FR"/>
        </w:rPr>
        <w:t> :</w:t>
      </w:r>
    </w:p>
    <w:p w14:paraId="2D430DD6" w14:textId="08EF650A" w:rsidR="00435E9E" w:rsidRPr="00435E9E" w:rsidRDefault="00435E9E" w:rsidP="00435E9E">
      <w:pPr>
        <w:pStyle w:val="BodyText"/>
        <w:jc w:val="both"/>
        <w:rPr>
          <w:bCs/>
          <w:sz w:val="24"/>
          <w:szCs w:val="24"/>
          <w:lang w:val="fr-FR"/>
        </w:rPr>
      </w:pPr>
      <w:r w:rsidRPr="00435E9E">
        <w:rPr>
          <w:b/>
          <w:sz w:val="24"/>
          <w:szCs w:val="24"/>
          <w:lang w:val="it-IT"/>
        </w:rPr>
        <w:t xml:space="preserve">            Art. </w:t>
      </w:r>
      <w:r w:rsidR="00562A73">
        <w:rPr>
          <w:b/>
          <w:sz w:val="24"/>
          <w:szCs w:val="24"/>
          <w:lang w:val="it-IT"/>
        </w:rPr>
        <w:t>4</w:t>
      </w:r>
      <w:r w:rsidRPr="00435E9E">
        <w:rPr>
          <w:b/>
          <w:sz w:val="24"/>
          <w:szCs w:val="24"/>
          <w:lang w:val="it-IT"/>
        </w:rPr>
        <w:t>.</w:t>
      </w:r>
      <w:r w:rsidRPr="00435E9E">
        <w:rPr>
          <w:bCs/>
          <w:sz w:val="24"/>
          <w:szCs w:val="24"/>
          <w:lang w:val="fr-FR"/>
        </w:rPr>
        <w:t xml:space="preserve">(1) </w:t>
      </w:r>
      <w:r w:rsidRPr="00435E9E">
        <w:rPr>
          <w:sz w:val="24"/>
          <w:szCs w:val="24"/>
          <w:lang w:val="fr-FR"/>
        </w:rPr>
        <w:t xml:space="preserve">Impozitul pe clădiri, impozitul pe teren şi impozitul pe mijloacele de transport sunt creanţe fiscale anuale, care se plătesc în două rate egale, </w:t>
      </w:r>
      <w:r w:rsidRPr="00435E9E">
        <w:rPr>
          <w:b/>
          <w:bCs/>
          <w:sz w:val="24"/>
          <w:szCs w:val="24"/>
          <w:lang w:val="fr-FR"/>
        </w:rPr>
        <w:t xml:space="preserve">până la 31 martie, </w:t>
      </w:r>
      <w:r w:rsidRPr="00435E9E">
        <w:rPr>
          <w:bCs/>
          <w:sz w:val="24"/>
          <w:szCs w:val="24"/>
          <w:lang w:val="fr-FR"/>
        </w:rPr>
        <w:t>respectiv</w:t>
      </w:r>
      <w:r w:rsidRPr="00435E9E">
        <w:rPr>
          <w:b/>
          <w:bCs/>
          <w:sz w:val="24"/>
          <w:szCs w:val="24"/>
          <w:lang w:val="fr-FR"/>
        </w:rPr>
        <w:t xml:space="preserve"> 30 septembrie</w:t>
      </w:r>
      <w:r w:rsidRPr="00435E9E">
        <w:rPr>
          <w:sz w:val="24"/>
          <w:szCs w:val="24"/>
          <w:lang w:val="fr-FR"/>
        </w:rPr>
        <w:t xml:space="preserve"> inclusiv.</w:t>
      </w:r>
    </w:p>
    <w:p w14:paraId="00768737" w14:textId="4C2B150F" w:rsidR="00435E9E" w:rsidRPr="00435E9E" w:rsidRDefault="00435E9E" w:rsidP="00435E9E">
      <w:pPr>
        <w:pStyle w:val="BodyText"/>
        <w:jc w:val="both"/>
        <w:rPr>
          <w:sz w:val="24"/>
          <w:szCs w:val="24"/>
          <w:lang w:val="it-IT"/>
        </w:rPr>
      </w:pPr>
      <w:r w:rsidRPr="00435E9E">
        <w:rPr>
          <w:sz w:val="24"/>
          <w:szCs w:val="24"/>
          <w:lang w:val="fr-FR"/>
        </w:rPr>
        <w:t xml:space="preserve">                       (</w:t>
      </w:r>
      <w:proofErr w:type="gramStart"/>
      <w:r w:rsidRPr="00435E9E">
        <w:rPr>
          <w:sz w:val="24"/>
          <w:szCs w:val="24"/>
          <w:lang w:val="fr-FR"/>
        </w:rPr>
        <w:t>2)Pentru</w:t>
      </w:r>
      <w:proofErr w:type="gramEnd"/>
      <w:r w:rsidRPr="00435E9E">
        <w:rPr>
          <w:sz w:val="24"/>
          <w:szCs w:val="24"/>
          <w:lang w:val="fr-FR"/>
        </w:rPr>
        <w:t xml:space="preserve"> neplata la termenele enunţate la alin. (1) şi (2), contribuabilii datorează majorări de întârziere de </w:t>
      </w:r>
      <w:r w:rsidRPr="00435E9E">
        <w:rPr>
          <w:b/>
          <w:sz w:val="24"/>
          <w:szCs w:val="24"/>
          <w:lang w:val="fr-FR"/>
        </w:rPr>
        <w:t>1%,</w:t>
      </w:r>
      <w:r w:rsidRPr="00435E9E">
        <w:rPr>
          <w:rFonts w:eastAsia="Calibri"/>
          <w:sz w:val="24"/>
          <w:szCs w:val="24"/>
          <w:lang w:val="it-IT"/>
        </w:rPr>
        <w:t xml:space="preserve"> pentru fiecare lună sau frac</w:t>
      </w:r>
      <w:r w:rsidRPr="00435E9E">
        <w:rPr>
          <w:sz w:val="24"/>
          <w:szCs w:val="24"/>
          <w:lang w:val="it-IT"/>
        </w:rPr>
        <w:t>ţiune de lună, începând cu ziua imediat următoare termenului de scadenţă ş</w:t>
      </w:r>
      <w:r w:rsidRPr="00435E9E">
        <w:rPr>
          <w:rFonts w:eastAsia="Calibri"/>
          <w:sz w:val="24"/>
          <w:szCs w:val="24"/>
          <w:lang w:val="it-IT"/>
        </w:rPr>
        <w:t xml:space="preserve">i </w:t>
      </w:r>
      <w:r w:rsidRPr="00435E9E">
        <w:rPr>
          <w:sz w:val="24"/>
          <w:szCs w:val="24"/>
          <w:lang w:val="it-IT"/>
        </w:rPr>
        <w:t>până</w:t>
      </w:r>
      <w:r w:rsidRPr="00435E9E">
        <w:rPr>
          <w:rFonts w:eastAsia="Calibri"/>
          <w:sz w:val="24"/>
          <w:szCs w:val="24"/>
          <w:lang w:val="it-IT"/>
        </w:rPr>
        <w:t xml:space="preserve"> la data stingerii su</w:t>
      </w:r>
      <w:r w:rsidRPr="00435E9E">
        <w:rPr>
          <w:sz w:val="24"/>
          <w:szCs w:val="24"/>
          <w:lang w:val="it-IT"/>
        </w:rPr>
        <w:t>mei datorate inclusiv.</w:t>
      </w:r>
    </w:p>
    <w:p w14:paraId="5E2DEC7F" w14:textId="28C2C74B" w:rsidR="00435E9E" w:rsidRPr="00435E9E" w:rsidRDefault="00435E9E" w:rsidP="00435E9E">
      <w:pPr>
        <w:pStyle w:val="BodyText"/>
        <w:ind w:firstLine="720"/>
        <w:jc w:val="both"/>
        <w:rPr>
          <w:sz w:val="24"/>
          <w:szCs w:val="24"/>
          <w:lang w:val="fr-FR"/>
        </w:rPr>
      </w:pPr>
      <w:r w:rsidRPr="00435E9E">
        <w:rPr>
          <w:b/>
          <w:sz w:val="24"/>
          <w:szCs w:val="24"/>
          <w:lang w:val="it-IT"/>
        </w:rPr>
        <w:t xml:space="preserve">Art. </w:t>
      </w:r>
      <w:r w:rsidR="00562A73">
        <w:rPr>
          <w:b/>
          <w:sz w:val="24"/>
          <w:szCs w:val="24"/>
          <w:lang w:val="it-IT"/>
        </w:rPr>
        <w:t>5</w:t>
      </w:r>
      <w:r w:rsidRPr="00435E9E">
        <w:rPr>
          <w:b/>
          <w:sz w:val="24"/>
          <w:szCs w:val="24"/>
          <w:lang w:val="it-IT"/>
        </w:rPr>
        <w:t>.</w:t>
      </w:r>
      <w:r w:rsidRPr="00435E9E">
        <w:rPr>
          <w:sz w:val="24"/>
          <w:szCs w:val="24"/>
          <w:lang w:val="fr-FR"/>
        </w:rPr>
        <w:t xml:space="preserve">Impozitul anual pe clădiri, teren şi mijloace de transport, datorat bugetului local de către contribuabilii persoane fizice şi/sau juridice, în cuantum de până la </w:t>
      </w:r>
      <w:r w:rsidRPr="00435E9E">
        <w:rPr>
          <w:bCs/>
          <w:sz w:val="24"/>
          <w:szCs w:val="24"/>
          <w:lang w:val="fr-FR"/>
        </w:rPr>
        <w:t xml:space="preserve">50 de lei </w:t>
      </w:r>
      <w:r w:rsidRPr="00435E9E">
        <w:rPr>
          <w:sz w:val="24"/>
          <w:szCs w:val="24"/>
          <w:lang w:val="fr-FR"/>
        </w:rPr>
        <w:t>inclusiv, fiecare, se plăteşte integral până la primul termen de plată.</w:t>
      </w:r>
    </w:p>
    <w:p w14:paraId="22D6A1BA" w14:textId="48B2AA1A" w:rsidR="00435E9E" w:rsidRPr="00435E9E" w:rsidRDefault="00435E9E" w:rsidP="00435E9E">
      <w:pPr>
        <w:spacing w:after="120"/>
        <w:ind w:firstLine="720"/>
        <w:jc w:val="both"/>
        <w:rPr>
          <w:rFonts w:ascii="Times New Roman" w:hAnsi="Times New Roman" w:cs="Times New Roman"/>
          <w:b/>
          <w:i/>
          <w:sz w:val="24"/>
          <w:szCs w:val="24"/>
        </w:rPr>
      </w:pPr>
      <w:r w:rsidRPr="00435E9E">
        <w:rPr>
          <w:rFonts w:ascii="Times New Roman" w:hAnsi="Times New Roman" w:cs="Times New Roman"/>
          <w:b/>
          <w:bCs/>
          <w:sz w:val="24"/>
          <w:szCs w:val="24"/>
        </w:rPr>
        <w:t xml:space="preserve">Art. </w:t>
      </w:r>
      <w:r w:rsidR="00562A73">
        <w:rPr>
          <w:rFonts w:ascii="Times New Roman" w:hAnsi="Times New Roman" w:cs="Times New Roman"/>
          <w:b/>
          <w:bCs/>
          <w:sz w:val="24"/>
          <w:szCs w:val="24"/>
        </w:rPr>
        <w:t>6</w:t>
      </w:r>
      <w:r w:rsidRPr="00435E9E">
        <w:rPr>
          <w:rFonts w:ascii="Times New Roman" w:hAnsi="Times New Roman" w:cs="Times New Roman"/>
          <w:sz w:val="24"/>
          <w:szCs w:val="24"/>
        </w:rPr>
        <w:t xml:space="preserve">. Bonificaţia prevăzută la art. 462 alin. (2), art. 467 alin. (2), art. 472 alin. (2) din Legea nr. 227/2015 privind Codul fiscal, se stabileşte pentru contribuabilii </w:t>
      </w:r>
      <w:r w:rsidRPr="00435E9E">
        <w:rPr>
          <w:rFonts w:ascii="Times New Roman" w:hAnsi="Times New Roman" w:cs="Times New Roman"/>
          <w:bCs/>
          <w:sz w:val="24"/>
          <w:szCs w:val="24"/>
        </w:rPr>
        <w:t>persoane fizice si juridice</w:t>
      </w:r>
      <w:r w:rsidRPr="00435E9E">
        <w:rPr>
          <w:rFonts w:ascii="Times New Roman" w:hAnsi="Times New Roman" w:cs="Times New Roman"/>
          <w:sz w:val="24"/>
          <w:szCs w:val="24"/>
        </w:rPr>
        <w:t xml:space="preserve"> după cum urmează:</w:t>
      </w:r>
    </w:p>
    <w:p w14:paraId="1F07167E" w14:textId="77777777" w:rsidR="00435E9E" w:rsidRPr="00435E9E" w:rsidRDefault="00435E9E" w:rsidP="000E31DB">
      <w:pPr>
        <w:numPr>
          <w:ilvl w:val="0"/>
          <w:numId w:val="7"/>
        </w:numPr>
        <w:spacing w:after="0" w:line="240" w:lineRule="auto"/>
        <w:ind w:left="284" w:hanging="284"/>
        <w:jc w:val="both"/>
        <w:rPr>
          <w:rFonts w:ascii="Times New Roman" w:hAnsi="Times New Roman" w:cs="Times New Roman"/>
          <w:b/>
          <w:i/>
          <w:sz w:val="24"/>
          <w:szCs w:val="24"/>
        </w:rPr>
      </w:pPr>
      <w:proofErr w:type="gramStart"/>
      <w:r w:rsidRPr="00435E9E">
        <w:rPr>
          <w:rFonts w:ascii="Times New Roman" w:hAnsi="Times New Roman" w:cs="Times New Roman"/>
          <w:sz w:val="24"/>
          <w:szCs w:val="24"/>
          <w:lang w:val="fr-FR"/>
        </w:rPr>
        <w:t>în</w:t>
      </w:r>
      <w:proofErr w:type="gramEnd"/>
      <w:r w:rsidRPr="00435E9E">
        <w:rPr>
          <w:rFonts w:ascii="Times New Roman" w:hAnsi="Times New Roman" w:cs="Times New Roman"/>
          <w:sz w:val="24"/>
          <w:szCs w:val="24"/>
          <w:lang w:val="fr-FR"/>
        </w:rPr>
        <w:t xml:space="preserve"> cazul impozitului pe clădiri la 10 %;</w:t>
      </w:r>
    </w:p>
    <w:p w14:paraId="6DF6A2E8" w14:textId="77777777" w:rsidR="00435E9E" w:rsidRPr="00435E9E" w:rsidRDefault="00435E9E" w:rsidP="000E31DB">
      <w:pPr>
        <w:numPr>
          <w:ilvl w:val="0"/>
          <w:numId w:val="7"/>
        </w:numPr>
        <w:spacing w:after="0" w:line="240" w:lineRule="auto"/>
        <w:ind w:left="284" w:hanging="284"/>
        <w:jc w:val="both"/>
        <w:rPr>
          <w:rFonts w:ascii="Times New Roman" w:hAnsi="Times New Roman" w:cs="Times New Roman"/>
          <w:b/>
          <w:i/>
          <w:sz w:val="24"/>
          <w:szCs w:val="24"/>
        </w:rPr>
      </w:pPr>
      <w:proofErr w:type="gramStart"/>
      <w:r w:rsidRPr="00435E9E">
        <w:rPr>
          <w:rFonts w:ascii="Times New Roman" w:hAnsi="Times New Roman" w:cs="Times New Roman"/>
          <w:sz w:val="24"/>
          <w:szCs w:val="24"/>
          <w:lang w:val="fr-FR"/>
        </w:rPr>
        <w:t>în</w:t>
      </w:r>
      <w:proofErr w:type="gramEnd"/>
      <w:r w:rsidRPr="00435E9E">
        <w:rPr>
          <w:rFonts w:ascii="Times New Roman" w:hAnsi="Times New Roman" w:cs="Times New Roman"/>
          <w:sz w:val="24"/>
          <w:szCs w:val="24"/>
          <w:lang w:val="fr-FR"/>
        </w:rPr>
        <w:t xml:space="preserve"> cazul impozitului pe teren la  10 %;</w:t>
      </w:r>
    </w:p>
    <w:p w14:paraId="29D494E5" w14:textId="77777777" w:rsidR="00435E9E" w:rsidRPr="00435E9E" w:rsidRDefault="00435E9E" w:rsidP="000E31DB">
      <w:pPr>
        <w:numPr>
          <w:ilvl w:val="0"/>
          <w:numId w:val="7"/>
        </w:numPr>
        <w:spacing w:after="0" w:line="240" w:lineRule="auto"/>
        <w:ind w:left="284" w:hanging="284"/>
        <w:jc w:val="both"/>
        <w:rPr>
          <w:rFonts w:ascii="Times New Roman" w:hAnsi="Times New Roman" w:cs="Times New Roman"/>
          <w:b/>
          <w:i/>
          <w:sz w:val="24"/>
          <w:szCs w:val="24"/>
        </w:rPr>
      </w:pPr>
      <w:proofErr w:type="gramStart"/>
      <w:r w:rsidRPr="00435E9E">
        <w:rPr>
          <w:rFonts w:ascii="Times New Roman" w:hAnsi="Times New Roman" w:cs="Times New Roman"/>
          <w:sz w:val="24"/>
          <w:szCs w:val="24"/>
          <w:lang w:val="fr-FR"/>
        </w:rPr>
        <w:t>în</w:t>
      </w:r>
      <w:proofErr w:type="gramEnd"/>
      <w:r w:rsidRPr="00435E9E">
        <w:rPr>
          <w:rFonts w:ascii="Times New Roman" w:hAnsi="Times New Roman" w:cs="Times New Roman"/>
          <w:sz w:val="24"/>
          <w:szCs w:val="24"/>
          <w:lang w:val="fr-FR"/>
        </w:rPr>
        <w:t xml:space="preserve"> cazul impozitului pe mijloacele de transport la 10 %.</w:t>
      </w:r>
    </w:p>
    <w:p w14:paraId="41F49E5F" w14:textId="3DA426F4" w:rsidR="00435E9E" w:rsidRPr="00435E9E" w:rsidRDefault="00435E9E" w:rsidP="00435E9E">
      <w:pPr>
        <w:jc w:val="both"/>
        <w:rPr>
          <w:rFonts w:ascii="Times New Roman" w:hAnsi="Times New Roman" w:cs="Times New Roman"/>
          <w:sz w:val="24"/>
          <w:szCs w:val="24"/>
          <w:lang w:val="fr-FR"/>
        </w:rPr>
      </w:pPr>
      <w:r>
        <w:rPr>
          <w:rFonts w:ascii="Times New Roman" w:hAnsi="Times New Roman" w:cs="Times New Roman"/>
          <w:b/>
          <w:sz w:val="24"/>
          <w:szCs w:val="24"/>
          <w:lang w:val="fr-FR"/>
        </w:rPr>
        <w:t xml:space="preserve">          </w:t>
      </w:r>
      <w:r w:rsidRPr="00435E9E">
        <w:rPr>
          <w:rFonts w:ascii="Times New Roman" w:hAnsi="Times New Roman" w:cs="Times New Roman"/>
          <w:b/>
          <w:sz w:val="24"/>
          <w:szCs w:val="24"/>
          <w:lang w:val="fr-FR"/>
        </w:rPr>
        <w:t xml:space="preserve">Art. </w:t>
      </w:r>
      <w:r w:rsidR="00562A73">
        <w:rPr>
          <w:rFonts w:ascii="Times New Roman" w:hAnsi="Times New Roman" w:cs="Times New Roman"/>
          <w:b/>
          <w:sz w:val="24"/>
          <w:szCs w:val="24"/>
          <w:lang w:val="fr-FR"/>
        </w:rPr>
        <w:t>7</w:t>
      </w:r>
      <w:r w:rsidRPr="00435E9E">
        <w:rPr>
          <w:rFonts w:ascii="Times New Roman" w:hAnsi="Times New Roman" w:cs="Times New Roman"/>
          <w:b/>
          <w:sz w:val="24"/>
          <w:szCs w:val="24"/>
          <w:lang w:val="fr-FR"/>
        </w:rPr>
        <w:t>.</w:t>
      </w:r>
      <w:r w:rsidRPr="00435E9E">
        <w:rPr>
          <w:rFonts w:ascii="Times New Roman" w:hAnsi="Times New Roman" w:cs="Times New Roman"/>
          <w:sz w:val="24"/>
          <w:szCs w:val="24"/>
          <w:lang w:val="fr-FR"/>
        </w:rPr>
        <w:t xml:space="preserve"> Hotărârea intră în vigoare de la 1 ianuarie 2026 şi este aplicabilă în anul fiscal 2026.</w:t>
      </w:r>
    </w:p>
    <w:p w14:paraId="5BC36CF7" w14:textId="3E7CFDDC" w:rsidR="00435E9E" w:rsidRDefault="00435E9E" w:rsidP="00435E9E">
      <w:pPr>
        <w:jc w:val="both"/>
        <w:rPr>
          <w:rFonts w:ascii="Times New Roman" w:hAnsi="Times New Roman" w:cs="Times New Roman"/>
          <w:sz w:val="24"/>
          <w:szCs w:val="24"/>
          <w:lang w:eastAsia="ro-RO"/>
        </w:rPr>
      </w:pPr>
      <w:r>
        <w:rPr>
          <w:rFonts w:ascii="Times New Roman" w:hAnsi="Times New Roman" w:cs="Times New Roman"/>
          <w:b/>
          <w:sz w:val="24"/>
          <w:szCs w:val="24"/>
          <w:lang w:val="fr-FR"/>
        </w:rPr>
        <w:t xml:space="preserve">        </w:t>
      </w:r>
      <w:r w:rsidRPr="00435E9E">
        <w:rPr>
          <w:rFonts w:ascii="Times New Roman" w:hAnsi="Times New Roman" w:cs="Times New Roman"/>
          <w:b/>
          <w:sz w:val="24"/>
          <w:szCs w:val="24"/>
          <w:lang w:val="fr-FR"/>
        </w:rPr>
        <w:t xml:space="preserve">Art. </w:t>
      </w:r>
      <w:r w:rsidR="00562A73">
        <w:rPr>
          <w:rFonts w:ascii="Times New Roman" w:hAnsi="Times New Roman" w:cs="Times New Roman"/>
          <w:b/>
          <w:sz w:val="24"/>
          <w:szCs w:val="24"/>
          <w:lang w:val="fr-FR"/>
        </w:rPr>
        <w:t>8</w:t>
      </w:r>
      <w:r w:rsidRPr="00435E9E">
        <w:rPr>
          <w:rFonts w:ascii="Times New Roman" w:hAnsi="Times New Roman" w:cs="Times New Roman"/>
          <w:b/>
          <w:sz w:val="24"/>
          <w:szCs w:val="24"/>
          <w:lang w:val="fr-FR"/>
        </w:rPr>
        <w:t xml:space="preserve">. </w:t>
      </w:r>
      <w:r w:rsidRPr="00435E9E">
        <w:rPr>
          <w:rFonts w:ascii="Times New Roman" w:hAnsi="Times New Roman" w:cs="Times New Roman"/>
          <w:sz w:val="24"/>
          <w:szCs w:val="24"/>
          <w:lang w:eastAsia="ro-RO"/>
        </w:rPr>
        <w:t xml:space="preserve">Aducerea la îndeplinire a prezentei hotărâri se asigură de către primarul comunei  Barsau, prin aparatul său de specialitate. </w:t>
      </w:r>
    </w:p>
    <w:p w14:paraId="3E9123E5" w14:textId="611AD9C9" w:rsidR="00CF74C6" w:rsidRDefault="00CF74C6" w:rsidP="00435E9E">
      <w:pPr>
        <w:jc w:val="both"/>
        <w:rPr>
          <w:rFonts w:ascii="Times New Roman" w:hAnsi="Times New Roman" w:cs="Times New Roman"/>
          <w:sz w:val="24"/>
          <w:szCs w:val="24"/>
          <w:lang w:eastAsia="ro-RO"/>
        </w:rPr>
      </w:pPr>
    </w:p>
    <w:p w14:paraId="5E21ECCD" w14:textId="56866D2E" w:rsidR="00CF74C6" w:rsidRDefault="00CF74C6" w:rsidP="00435E9E">
      <w:pPr>
        <w:jc w:val="both"/>
        <w:rPr>
          <w:rFonts w:ascii="Times New Roman" w:hAnsi="Times New Roman" w:cs="Times New Roman"/>
          <w:sz w:val="24"/>
          <w:szCs w:val="24"/>
          <w:lang w:eastAsia="ro-RO"/>
        </w:rPr>
      </w:pPr>
    </w:p>
    <w:p w14:paraId="7E176F73" w14:textId="641B84A3" w:rsidR="00CF74C6" w:rsidRDefault="00CF74C6" w:rsidP="00435E9E">
      <w:pPr>
        <w:jc w:val="both"/>
        <w:rPr>
          <w:rFonts w:ascii="Times New Roman" w:hAnsi="Times New Roman" w:cs="Times New Roman"/>
          <w:sz w:val="24"/>
          <w:szCs w:val="24"/>
          <w:lang w:eastAsia="ro-RO"/>
        </w:rPr>
      </w:pPr>
    </w:p>
    <w:p w14:paraId="0EBC56C8" w14:textId="6A59E9E8" w:rsidR="00CF74C6" w:rsidRDefault="00CF74C6" w:rsidP="00435E9E">
      <w:pPr>
        <w:jc w:val="both"/>
        <w:rPr>
          <w:rFonts w:ascii="Times New Roman" w:hAnsi="Times New Roman" w:cs="Times New Roman"/>
          <w:sz w:val="24"/>
          <w:szCs w:val="24"/>
          <w:lang w:eastAsia="ro-RO"/>
        </w:rPr>
      </w:pPr>
    </w:p>
    <w:p w14:paraId="166F4C6A" w14:textId="77777777" w:rsidR="00CF74C6" w:rsidRPr="00CF74C6" w:rsidRDefault="00CF74C6" w:rsidP="00435E9E">
      <w:pPr>
        <w:jc w:val="both"/>
        <w:rPr>
          <w:rFonts w:ascii="Times New Roman" w:hAnsi="Times New Roman" w:cs="Times New Roman"/>
          <w:sz w:val="24"/>
          <w:szCs w:val="24"/>
          <w:lang w:eastAsia="ro-RO"/>
        </w:rPr>
      </w:pPr>
    </w:p>
    <w:p w14:paraId="5C33D735" w14:textId="628F9333" w:rsidR="00435E9E" w:rsidRPr="00435E9E" w:rsidRDefault="00435E9E" w:rsidP="00435E9E">
      <w:pPr>
        <w:jc w:val="both"/>
        <w:rPr>
          <w:rFonts w:ascii="Times New Roman" w:hAnsi="Times New Roman" w:cs="Times New Roman"/>
          <w:sz w:val="24"/>
          <w:szCs w:val="24"/>
        </w:rPr>
      </w:pPr>
      <w:r w:rsidRPr="00435E9E">
        <w:rPr>
          <w:rFonts w:ascii="Times New Roman" w:hAnsi="Times New Roman" w:cs="Times New Roman"/>
          <w:b/>
          <w:bCs/>
          <w:sz w:val="24"/>
          <w:szCs w:val="24"/>
          <w:lang w:val="fr-FR" w:eastAsia="ro-RO"/>
        </w:rPr>
        <w:t xml:space="preserve">Art. </w:t>
      </w:r>
      <w:r w:rsidR="00562A73">
        <w:rPr>
          <w:rFonts w:ascii="Times New Roman" w:hAnsi="Times New Roman" w:cs="Times New Roman"/>
          <w:b/>
          <w:bCs/>
          <w:sz w:val="24"/>
          <w:szCs w:val="24"/>
          <w:lang w:val="fr-FR" w:eastAsia="ro-RO"/>
        </w:rPr>
        <w:t>9</w:t>
      </w:r>
      <w:r w:rsidRPr="00435E9E">
        <w:rPr>
          <w:rFonts w:ascii="Times New Roman" w:hAnsi="Times New Roman" w:cs="Times New Roman"/>
          <w:b/>
          <w:bCs/>
          <w:sz w:val="24"/>
          <w:szCs w:val="24"/>
          <w:lang w:val="fr-FR" w:eastAsia="ro-RO"/>
        </w:rPr>
        <w:t>.</w:t>
      </w:r>
      <w:r w:rsidRPr="00435E9E">
        <w:rPr>
          <w:rFonts w:ascii="Times New Roman" w:hAnsi="Times New Roman" w:cs="Times New Roman"/>
          <w:bCs/>
          <w:sz w:val="24"/>
          <w:szCs w:val="24"/>
          <w:lang w:val="fr-FR" w:eastAsia="ro-RO"/>
        </w:rPr>
        <w:t xml:space="preserve"> P</w:t>
      </w:r>
      <w:r w:rsidRPr="00435E9E">
        <w:rPr>
          <w:rFonts w:ascii="Times New Roman" w:hAnsi="Times New Roman" w:cs="Times New Roman"/>
          <w:sz w:val="24"/>
          <w:szCs w:val="24"/>
          <w:lang w:val="fr-FR" w:eastAsia="ro-RO"/>
        </w:rPr>
        <w:t xml:space="preserve">rezenta hotărâre se comunică, prin intermediul secretarului comunei Barsau în termenul prevăzut de lege, primarului comunei Barsau și prefectului județului Satu Mare și se aduce la cunoștință publică prin afișarea la Primărie, în spațiul accesibil publicului, precum și pe pagina de internet </w:t>
      </w:r>
      <w:hyperlink r:id="rId13" w:history="1">
        <w:r w:rsidRPr="00435E9E">
          <w:rPr>
            <w:rStyle w:val="Hyperlink"/>
            <w:rFonts w:ascii="Times New Roman" w:hAnsi="Times New Roman"/>
            <w:sz w:val="24"/>
            <w:szCs w:val="24"/>
          </w:rPr>
          <w:t>www.comunabarsau.ro</w:t>
        </w:r>
      </w:hyperlink>
    </w:p>
    <w:p w14:paraId="28684966" w14:textId="4FABCE0E" w:rsidR="00ED0FFE" w:rsidRPr="00435E9E" w:rsidRDefault="00ED0FFE" w:rsidP="00435E9E">
      <w:pPr>
        <w:rPr>
          <w:rFonts w:ascii="Times New Roman" w:eastAsia="Times New Roman" w:hAnsi="Times New Roman" w:cs="Times New Roman"/>
          <w:sz w:val="24"/>
          <w:szCs w:val="24"/>
          <w:lang w:val="pt-BR"/>
        </w:rPr>
      </w:pPr>
      <w:r w:rsidRPr="00435E9E">
        <w:rPr>
          <w:rFonts w:ascii="Times New Roman" w:eastAsia="Times New Roman" w:hAnsi="Times New Roman" w:cs="Times New Roman"/>
          <w:sz w:val="24"/>
          <w:szCs w:val="24"/>
          <w:lang w:val="pt-BR"/>
        </w:rPr>
        <w:t>.</w:t>
      </w:r>
    </w:p>
    <w:p w14:paraId="43D488E0" w14:textId="77777777" w:rsidR="00ED0FFE" w:rsidRPr="00435E9E" w:rsidRDefault="00ED0FFE" w:rsidP="00435E9E">
      <w:pPr>
        <w:rPr>
          <w:rFonts w:ascii="Times New Roman" w:eastAsia="Times New Roman" w:hAnsi="Times New Roman" w:cs="Times New Roman"/>
          <w:sz w:val="24"/>
          <w:szCs w:val="24"/>
          <w:lang w:eastAsia="zh-CN"/>
        </w:rPr>
      </w:pPr>
    </w:p>
    <w:p w14:paraId="4B93C367" w14:textId="77777777" w:rsidR="00ED0FFE" w:rsidRPr="00ED0FFE" w:rsidRDefault="00ED0FFE" w:rsidP="00ED0FFE">
      <w:pPr>
        <w:spacing w:after="0" w:line="240" w:lineRule="auto"/>
        <w:jc w:val="both"/>
        <w:rPr>
          <w:rFonts w:ascii="Arial Narrow" w:eastAsia="Times New Roman" w:hAnsi="Arial Narrow" w:cs="Arial"/>
          <w:sz w:val="18"/>
          <w:lang w:eastAsia="zh-CN"/>
        </w:rPr>
      </w:pPr>
    </w:p>
    <w:p w14:paraId="7EBC31F0" w14:textId="77777777" w:rsidR="00ED0FFE" w:rsidRPr="00ED0FFE" w:rsidRDefault="00ED0FFE" w:rsidP="00ED0FFE">
      <w:pPr>
        <w:spacing w:after="0" w:line="240" w:lineRule="auto"/>
        <w:jc w:val="both"/>
        <w:rPr>
          <w:rFonts w:ascii="Arial Narrow" w:eastAsia="Times New Roman" w:hAnsi="Arial Narrow" w:cs="Arial"/>
          <w:sz w:val="18"/>
          <w:lang w:eastAsia="zh-CN"/>
        </w:rPr>
      </w:pPr>
    </w:p>
    <w:p w14:paraId="14D4B721" w14:textId="77777777" w:rsidR="00ED0FFE" w:rsidRPr="00ED0FFE" w:rsidRDefault="00ED0FFE" w:rsidP="00ED0FFE">
      <w:pPr>
        <w:spacing w:after="0" w:line="240" w:lineRule="auto"/>
        <w:jc w:val="both"/>
        <w:rPr>
          <w:rFonts w:ascii="Arial Narrow" w:eastAsia="Times New Roman" w:hAnsi="Arial Narrow" w:cs="Arial"/>
          <w:sz w:val="18"/>
          <w:lang w:eastAsia="zh-CN"/>
        </w:rPr>
      </w:pPr>
    </w:p>
    <w:p w14:paraId="3F82390A" w14:textId="77777777" w:rsidR="00ED0FFE" w:rsidRPr="00ED0FFE" w:rsidRDefault="00ED0FFE" w:rsidP="00ED0FFE">
      <w:pPr>
        <w:spacing w:after="0" w:line="240" w:lineRule="auto"/>
        <w:jc w:val="both"/>
        <w:rPr>
          <w:rFonts w:ascii="Arial Narrow" w:eastAsia="Times New Roman" w:hAnsi="Arial Narrow" w:cs="Arial"/>
          <w:sz w:val="18"/>
          <w:lang w:eastAsia="zh-CN"/>
        </w:rPr>
      </w:pPr>
    </w:p>
    <w:p w14:paraId="458095DE" w14:textId="77777777" w:rsidR="00435E9E" w:rsidRDefault="00435E9E" w:rsidP="00435E9E">
      <w:pPr>
        <w:rPr>
          <w:rFonts w:ascii="Times New Roman" w:eastAsia="Calibri" w:hAnsi="Times New Roman" w:cs="Times New Roman"/>
          <w:b/>
          <w:color w:val="000000"/>
          <w:sz w:val="24"/>
        </w:rPr>
      </w:pPr>
      <w:r>
        <w:rPr>
          <w:rFonts w:ascii="Times New Roman" w:eastAsia="Calibri" w:hAnsi="Times New Roman" w:cs="Times New Roman"/>
          <w:b/>
          <w:color w:val="000000"/>
          <w:sz w:val="24"/>
        </w:rPr>
        <w:t xml:space="preserve">                        PRIMAR</w:t>
      </w:r>
      <w:r w:rsidRPr="0053322C">
        <w:rPr>
          <w:rFonts w:ascii="Times New Roman" w:eastAsia="Calibri" w:hAnsi="Times New Roman" w:cs="Times New Roman"/>
          <w:b/>
          <w:color w:val="000000"/>
          <w:sz w:val="24"/>
        </w:rPr>
        <w:t xml:space="preserve">                                       </w:t>
      </w:r>
    </w:p>
    <w:p w14:paraId="71023B70" w14:textId="3D49A244" w:rsidR="00435E9E" w:rsidRPr="0053322C" w:rsidRDefault="00662F6D" w:rsidP="00435E9E">
      <w:pPr>
        <w:rPr>
          <w:rFonts w:ascii="Times New Roman" w:eastAsia="Calibri" w:hAnsi="Times New Roman" w:cs="Times New Roman"/>
          <w:b/>
          <w:color w:val="000000"/>
          <w:sz w:val="24"/>
        </w:rPr>
      </w:pPr>
      <w:r>
        <w:rPr>
          <w:rFonts w:ascii="Times New Roman" w:eastAsia="Calibri" w:hAnsi="Times New Roman" w:cs="Times New Roman"/>
          <w:b/>
          <w:color w:val="000000"/>
          <w:sz w:val="24"/>
        </w:rPr>
        <w:t>Ing.</w:t>
      </w:r>
      <w:r w:rsidR="00435E9E">
        <w:rPr>
          <w:rFonts w:ascii="Times New Roman" w:eastAsia="Calibri" w:hAnsi="Times New Roman" w:cs="Times New Roman"/>
          <w:b/>
          <w:color w:val="000000"/>
          <w:sz w:val="24"/>
        </w:rPr>
        <w:t>CIURDAS SOFINEL LUCIAN LONGHIN</w:t>
      </w:r>
      <w:r w:rsidR="00435E9E" w:rsidRPr="0053322C">
        <w:rPr>
          <w:rFonts w:ascii="Times New Roman" w:eastAsia="Calibri" w:hAnsi="Times New Roman" w:cs="Times New Roman"/>
          <w:b/>
          <w:color w:val="000000"/>
          <w:sz w:val="24"/>
        </w:rPr>
        <w:t xml:space="preserve">                               </w:t>
      </w:r>
      <w:r w:rsidR="00435E9E">
        <w:rPr>
          <w:rFonts w:ascii="Times New Roman" w:eastAsia="Calibri" w:hAnsi="Times New Roman" w:cs="Times New Roman"/>
          <w:b/>
          <w:color w:val="000000"/>
          <w:sz w:val="24"/>
        </w:rPr>
        <w:t xml:space="preserve">          Avizat </w:t>
      </w:r>
      <w:r w:rsidR="00435E9E" w:rsidRPr="0053322C">
        <w:rPr>
          <w:rFonts w:ascii="Times New Roman" w:eastAsia="Calibri" w:hAnsi="Times New Roman" w:cs="Times New Roman"/>
          <w:b/>
          <w:color w:val="000000"/>
          <w:sz w:val="24"/>
        </w:rPr>
        <w:t xml:space="preserve">, </w:t>
      </w:r>
    </w:p>
    <w:p w14:paraId="7DAF3710" w14:textId="77777777" w:rsidR="00435E9E" w:rsidRPr="0053322C" w:rsidRDefault="00435E9E" w:rsidP="00435E9E">
      <w:pPr>
        <w:rPr>
          <w:rFonts w:ascii="Times New Roman" w:eastAsia="Calibri" w:hAnsi="Times New Roman" w:cs="Times New Roman"/>
          <w:b/>
          <w:color w:val="000000"/>
          <w:sz w:val="24"/>
        </w:rPr>
      </w:pPr>
      <w:r w:rsidRPr="0053322C">
        <w:rPr>
          <w:rFonts w:ascii="Times New Roman" w:eastAsia="Calibri" w:hAnsi="Times New Roman" w:cs="Times New Roman"/>
          <w:b/>
          <w:color w:val="000000"/>
          <w:sz w:val="24"/>
        </w:rPr>
        <w:t xml:space="preserve">                                                                                        SECRETAR GENERAL al COMUNEI</w:t>
      </w:r>
    </w:p>
    <w:p w14:paraId="45E058EC" w14:textId="77777777" w:rsidR="00435E9E" w:rsidRPr="0053322C" w:rsidRDefault="00435E9E" w:rsidP="00435E9E">
      <w:pPr>
        <w:rPr>
          <w:rFonts w:ascii="Times New Roman" w:eastAsia="Calibri" w:hAnsi="Times New Roman" w:cs="Times New Roman"/>
          <w:b/>
          <w:color w:val="000000"/>
          <w:sz w:val="24"/>
        </w:rPr>
      </w:pPr>
      <w:r w:rsidRPr="0053322C">
        <w:rPr>
          <w:rFonts w:ascii="Times New Roman" w:eastAsia="Calibri" w:hAnsi="Times New Roman" w:cs="Times New Roman"/>
          <w:b/>
          <w:color w:val="000000"/>
          <w:sz w:val="24"/>
        </w:rPr>
        <w:tab/>
        <w:t xml:space="preserve">                                                                                           Muresan Simona Maria </w:t>
      </w:r>
    </w:p>
    <w:p w14:paraId="470598C8" w14:textId="77777777" w:rsidR="00ED0FFE" w:rsidRPr="00ED0FFE" w:rsidRDefault="00ED0FFE" w:rsidP="00ED0FFE">
      <w:pPr>
        <w:spacing w:after="0" w:line="240" w:lineRule="auto"/>
        <w:rPr>
          <w:rFonts w:ascii="Times New Roman" w:eastAsia="Times New Roman" w:hAnsi="Times New Roman" w:cs="Times New Roman"/>
          <w:color w:val="000000"/>
          <w:sz w:val="24"/>
          <w:szCs w:val="24"/>
          <w:lang w:eastAsia="en-GB"/>
        </w:rPr>
      </w:pPr>
    </w:p>
    <w:p w14:paraId="3CC312F6" w14:textId="77777777" w:rsidR="00ED0FFE" w:rsidRPr="00ED0FFE" w:rsidRDefault="00ED0FFE" w:rsidP="00ED0FFE">
      <w:pPr>
        <w:spacing w:after="0" w:line="240" w:lineRule="auto"/>
        <w:rPr>
          <w:rFonts w:ascii="Times New Roman" w:eastAsia="Times New Roman" w:hAnsi="Times New Roman" w:cs="Times New Roman"/>
          <w:color w:val="000000"/>
          <w:sz w:val="24"/>
          <w:szCs w:val="24"/>
          <w:lang w:eastAsia="en-GB"/>
        </w:rPr>
      </w:pPr>
    </w:p>
    <w:p w14:paraId="22BB4D32" w14:textId="77777777" w:rsidR="00ED0FFE" w:rsidRPr="00ED0FFE" w:rsidRDefault="00ED0FFE" w:rsidP="00ED0FFE">
      <w:pPr>
        <w:spacing w:after="0" w:line="240" w:lineRule="auto"/>
        <w:rPr>
          <w:rFonts w:ascii="Times New Roman" w:eastAsia="Times New Roman" w:hAnsi="Times New Roman" w:cs="Times New Roman"/>
          <w:color w:val="000000"/>
          <w:sz w:val="24"/>
          <w:szCs w:val="24"/>
          <w:lang w:eastAsia="en-GB"/>
        </w:rPr>
      </w:pPr>
    </w:p>
    <w:p w14:paraId="068D4B3D" w14:textId="77777777" w:rsidR="00ED0FFE" w:rsidRPr="00ED0FFE" w:rsidRDefault="00ED0FFE" w:rsidP="00ED0FFE">
      <w:pPr>
        <w:spacing w:after="0" w:line="240" w:lineRule="auto"/>
        <w:rPr>
          <w:rFonts w:ascii="Times New Roman" w:eastAsia="Times New Roman" w:hAnsi="Times New Roman" w:cs="Times New Roman"/>
          <w:color w:val="000000"/>
          <w:sz w:val="24"/>
          <w:szCs w:val="24"/>
          <w:lang w:eastAsia="en-GB"/>
        </w:rPr>
      </w:pPr>
    </w:p>
    <w:p w14:paraId="758C0EFE" w14:textId="4AC0362B" w:rsidR="00ED0FFE" w:rsidRPr="00ED0FFE" w:rsidRDefault="00ED0FFE" w:rsidP="00ED0FFE">
      <w:pPr>
        <w:spacing w:after="0" w:line="240" w:lineRule="auto"/>
        <w:rPr>
          <w:rFonts w:ascii="Times New Roman" w:eastAsia="Times New Roman" w:hAnsi="Times New Roman" w:cs="Times New Roman"/>
          <w:color w:val="000000"/>
          <w:sz w:val="24"/>
          <w:szCs w:val="24"/>
          <w:lang w:eastAsia="en-GB"/>
        </w:rPr>
      </w:pPr>
    </w:p>
    <w:p w14:paraId="19280A15" w14:textId="77777777" w:rsidR="00ED0FFE" w:rsidRPr="00ED0FFE" w:rsidRDefault="00ED0FFE" w:rsidP="00ED0FFE">
      <w:pPr>
        <w:spacing w:after="0" w:line="240" w:lineRule="auto"/>
        <w:jc w:val="both"/>
        <w:rPr>
          <w:rFonts w:ascii="Arial Narrow" w:eastAsia="Times New Roman" w:hAnsi="Arial Narrow" w:cs="Arial"/>
          <w:sz w:val="18"/>
          <w:lang w:eastAsia="zh-CN"/>
        </w:rPr>
      </w:pPr>
    </w:p>
    <w:p w14:paraId="30177902" w14:textId="77777777" w:rsidR="00ED0FFE" w:rsidRPr="00ED0FFE" w:rsidRDefault="00ED0FFE" w:rsidP="00ED0FFE">
      <w:pPr>
        <w:spacing w:after="0" w:line="240" w:lineRule="auto"/>
        <w:jc w:val="both"/>
        <w:rPr>
          <w:rFonts w:ascii="Arial Narrow" w:eastAsia="Times New Roman" w:hAnsi="Arial Narrow" w:cs="Arial"/>
          <w:sz w:val="18"/>
          <w:lang w:eastAsia="zh-CN"/>
        </w:rPr>
      </w:pPr>
    </w:p>
    <w:p w14:paraId="0F8A101B" w14:textId="77777777" w:rsidR="00ED0FFE" w:rsidRPr="00ED0FFE" w:rsidRDefault="00ED0FFE" w:rsidP="00ED0FFE">
      <w:pPr>
        <w:spacing w:after="0" w:line="240" w:lineRule="auto"/>
        <w:jc w:val="both"/>
        <w:rPr>
          <w:rFonts w:ascii="Arial Narrow" w:eastAsia="Times New Roman" w:hAnsi="Arial Narrow" w:cs="Arial"/>
          <w:sz w:val="18"/>
          <w:lang w:eastAsia="zh-CN"/>
        </w:rPr>
      </w:pPr>
    </w:p>
    <w:p w14:paraId="3E988F23" w14:textId="77777777" w:rsidR="00ED0FFE" w:rsidRPr="00ED0FFE" w:rsidRDefault="00ED0FFE" w:rsidP="00ED0FFE">
      <w:pPr>
        <w:spacing w:after="0" w:line="240" w:lineRule="auto"/>
        <w:jc w:val="both"/>
        <w:rPr>
          <w:rFonts w:ascii="Arial Narrow" w:eastAsia="Times New Roman" w:hAnsi="Arial Narrow" w:cs="Arial"/>
          <w:sz w:val="18"/>
          <w:lang w:eastAsia="zh-CN"/>
        </w:rPr>
      </w:pPr>
    </w:p>
    <w:p w14:paraId="7DB7F572" w14:textId="77777777" w:rsidR="00ED0FFE" w:rsidRPr="00ED0FFE" w:rsidRDefault="00ED0FFE" w:rsidP="00ED0FFE">
      <w:pPr>
        <w:spacing w:after="0" w:line="240" w:lineRule="auto"/>
        <w:jc w:val="both"/>
        <w:rPr>
          <w:rFonts w:ascii="Arial Narrow" w:eastAsia="Times New Roman" w:hAnsi="Arial Narrow" w:cs="Arial"/>
          <w:sz w:val="18"/>
          <w:lang w:eastAsia="zh-CN"/>
        </w:rPr>
      </w:pPr>
    </w:p>
    <w:p w14:paraId="15501E69" w14:textId="77777777" w:rsidR="00ED0FFE" w:rsidRPr="00ED0FFE" w:rsidRDefault="00ED0FFE" w:rsidP="00ED0FFE">
      <w:pPr>
        <w:spacing w:after="0" w:line="240" w:lineRule="auto"/>
        <w:jc w:val="both"/>
        <w:rPr>
          <w:rFonts w:ascii="Arial Narrow" w:eastAsia="Times New Roman" w:hAnsi="Arial Narrow" w:cs="Arial"/>
          <w:sz w:val="18"/>
          <w:lang w:eastAsia="zh-CN"/>
        </w:rPr>
      </w:pPr>
    </w:p>
    <w:p w14:paraId="3DAB6FB2" w14:textId="77777777" w:rsidR="00ED0FFE" w:rsidRPr="00ED0FFE" w:rsidRDefault="00ED0FFE" w:rsidP="00ED0FFE">
      <w:pPr>
        <w:spacing w:after="0" w:line="240" w:lineRule="auto"/>
        <w:jc w:val="both"/>
        <w:rPr>
          <w:rFonts w:ascii="Arial Narrow" w:eastAsia="Times New Roman" w:hAnsi="Arial Narrow" w:cs="Arial"/>
          <w:sz w:val="18"/>
          <w:lang w:eastAsia="zh-CN"/>
        </w:rPr>
      </w:pPr>
    </w:p>
    <w:p w14:paraId="74E8D96D" w14:textId="77777777" w:rsidR="00ED0FFE" w:rsidRPr="00ED0FFE" w:rsidRDefault="00ED0FFE" w:rsidP="00ED0FFE">
      <w:pPr>
        <w:spacing w:after="0" w:line="240" w:lineRule="auto"/>
        <w:jc w:val="both"/>
        <w:rPr>
          <w:rFonts w:ascii="Arial Narrow" w:eastAsia="Times New Roman" w:hAnsi="Arial Narrow" w:cs="Arial"/>
          <w:sz w:val="18"/>
          <w:lang w:eastAsia="zh-CN"/>
        </w:rPr>
      </w:pPr>
    </w:p>
    <w:p w14:paraId="23EA1BAB" w14:textId="77777777" w:rsidR="00ED0FFE" w:rsidRPr="00ED0FFE" w:rsidRDefault="00ED0FFE" w:rsidP="00ED0FFE">
      <w:pPr>
        <w:spacing w:after="0" w:line="240" w:lineRule="auto"/>
        <w:jc w:val="both"/>
        <w:rPr>
          <w:rFonts w:ascii="Arial Narrow" w:eastAsia="Times New Roman" w:hAnsi="Arial Narrow" w:cs="Arial"/>
          <w:sz w:val="18"/>
          <w:lang w:eastAsia="zh-CN"/>
        </w:rPr>
      </w:pPr>
    </w:p>
    <w:p w14:paraId="67342657" w14:textId="77777777" w:rsidR="00ED0FFE" w:rsidRPr="00ED0FFE" w:rsidRDefault="00ED0FFE" w:rsidP="00ED0FFE">
      <w:pPr>
        <w:spacing w:after="0" w:line="240" w:lineRule="auto"/>
        <w:jc w:val="both"/>
        <w:rPr>
          <w:rFonts w:ascii="Arial Narrow" w:eastAsia="Times New Roman" w:hAnsi="Arial Narrow" w:cs="Arial"/>
          <w:sz w:val="18"/>
          <w:lang w:eastAsia="zh-CN"/>
        </w:rPr>
      </w:pPr>
    </w:p>
    <w:p w14:paraId="56AFD2C9" w14:textId="77777777" w:rsidR="00ED0FFE" w:rsidRPr="00ED0FFE" w:rsidRDefault="00ED0FFE" w:rsidP="00ED0FFE">
      <w:pPr>
        <w:spacing w:after="0" w:line="240" w:lineRule="auto"/>
        <w:jc w:val="both"/>
        <w:rPr>
          <w:rFonts w:ascii="Arial Narrow" w:eastAsia="Times New Roman" w:hAnsi="Arial Narrow" w:cs="Arial"/>
          <w:sz w:val="18"/>
          <w:lang w:eastAsia="zh-CN"/>
        </w:rPr>
      </w:pPr>
    </w:p>
    <w:p w14:paraId="32365A89" w14:textId="77777777" w:rsidR="00ED0FFE" w:rsidRPr="00ED0FFE" w:rsidRDefault="00ED0FFE" w:rsidP="00ED0FFE">
      <w:pPr>
        <w:spacing w:after="0" w:line="240" w:lineRule="auto"/>
        <w:jc w:val="both"/>
        <w:rPr>
          <w:rFonts w:ascii="Arial Narrow" w:eastAsia="Times New Roman" w:hAnsi="Arial Narrow" w:cs="Arial"/>
          <w:sz w:val="18"/>
          <w:lang w:eastAsia="zh-CN"/>
        </w:rPr>
      </w:pPr>
    </w:p>
    <w:p w14:paraId="6A3C1AB9" w14:textId="77777777" w:rsidR="00ED0FFE" w:rsidRPr="00ED0FFE" w:rsidRDefault="00ED0FFE" w:rsidP="00ED0FFE">
      <w:pPr>
        <w:spacing w:after="0" w:line="240" w:lineRule="auto"/>
        <w:jc w:val="both"/>
        <w:rPr>
          <w:rFonts w:ascii="Arial Narrow" w:eastAsia="Times New Roman" w:hAnsi="Arial Narrow" w:cs="Arial"/>
          <w:sz w:val="18"/>
          <w:lang w:eastAsia="zh-CN"/>
        </w:rPr>
      </w:pPr>
    </w:p>
    <w:p w14:paraId="1EDA2D0F" w14:textId="77777777" w:rsidR="00ED0FFE" w:rsidRPr="00ED0FFE" w:rsidRDefault="00ED0FFE" w:rsidP="00ED0FFE">
      <w:pPr>
        <w:spacing w:after="0" w:line="240" w:lineRule="auto"/>
        <w:jc w:val="both"/>
        <w:rPr>
          <w:rFonts w:ascii="Arial Narrow" w:eastAsia="Times New Roman" w:hAnsi="Arial Narrow" w:cs="Arial"/>
          <w:sz w:val="18"/>
          <w:lang w:eastAsia="zh-CN"/>
        </w:rPr>
      </w:pPr>
    </w:p>
    <w:p w14:paraId="32FF69F9" w14:textId="77777777" w:rsidR="00ED0FFE" w:rsidRPr="00ED0FFE" w:rsidRDefault="00ED0FFE" w:rsidP="00ED0FFE">
      <w:pPr>
        <w:spacing w:after="0" w:line="240" w:lineRule="auto"/>
        <w:jc w:val="both"/>
        <w:rPr>
          <w:rFonts w:ascii="Arial Narrow" w:eastAsia="Times New Roman" w:hAnsi="Arial Narrow" w:cs="Arial"/>
          <w:sz w:val="18"/>
          <w:lang w:eastAsia="zh-CN"/>
        </w:rPr>
      </w:pPr>
    </w:p>
    <w:p w14:paraId="0B9140EA" w14:textId="77777777" w:rsidR="00ED0FFE" w:rsidRPr="00ED0FFE" w:rsidRDefault="00ED0FFE" w:rsidP="00ED0FFE">
      <w:pPr>
        <w:spacing w:after="0" w:line="240" w:lineRule="auto"/>
        <w:jc w:val="both"/>
        <w:rPr>
          <w:rFonts w:ascii="Arial Narrow" w:eastAsia="Times New Roman" w:hAnsi="Arial Narrow" w:cs="Arial"/>
          <w:sz w:val="18"/>
          <w:lang w:eastAsia="zh-CN"/>
        </w:rPr>
      </w:pPr>
    </w:p>
    <w:p w14:paraId="5E74011C" w14:textId="77777777" w:rsidR="00ED0FFE" w:rsidRPr="00ED0FFE" w:rsidRDefault="00ED0FFE" w:rsidP="00ED0FFE">
      <w:pPr>
        <w:spacing w:after="0" w:line="240" w:lineRule="auto"/>
        <w:jc w:val="both"/>
        <w:rPr>
          <w:rFonts w:ascii="Arial Narrow" w:eastAsia="Times New Roman" w:hAnsi="Arial Narrow" w:cs="Arial"/>
          <w:sz w:val="18"/>
          <w:lang w:eastAsia="zh-CN"/>
        </w:rPr>
      </w:pPr>
    </w:p>
    <w:p w14:paraId="235B808A" w14:textId="77777777" w:rsidR="00ED0FFE" w:rsidRPr="00ED0FFE" w:rsidRDefault="00ED0FFE" w:rsidP="00ED0FFE">
      <w:pPr>
        <w:spacing w:after="0" w:line="240" w:lineRule="auto"/>
        <w:jc w:val="both"/>
        <w:rPr>
          <w:rFonts w:ascii="Arial Narrow" w:eastAsia="Times New Roman" w:hAnsi="Arial Narrow" w:cs="Arial"/>
          <w:sz w:val="18"/>
          <w:lang w:eastAsia="zh-CN"/>
        </w:rPr>
      </w:pPr>
    </w:p>
    <w:p w14:paraId="085F0128" w14:textId="77777777" w:rsidR="00ED0FFE" w:rsidRPr="00ED0FFE" w:rsidRDefault="00ED0FFE" w:rsidP="00ED0FFE">
      <w:pPr>
        <w:spacing w:after="0" w:line="240" w:lineRule="auto"/>
        <w:jc w:val="both"/>
        <w:rPr>
          <w:rFonts w:ascii="Arial Narrow" w:eastAsia="Times New Roman" w:hAnsi="Arial Narrow" w:cs="Arial"/>
          <w:sz w:val="18"/>
          <w:lang w:eastAsia="zh-CN"/>
        </w:rPr>
      </w:pPr>
    </w:p>
    <w:p w14:paraId="3FBC18E6" w14:textId="77777777" w:rsidR="00ED0FFE" w:rsidRPr="00ED0FFE" w:rsidRDefault="00ED0FFE" w:rsidP="00ED0FFE">
      <w:pPr>
        <w:spacing w:after="0" w:line="240" w:lineRule="auto"/>
        <w:jc w:val="both"/>
        <w:rPr>
          <w:rFonts w:ascii="Arial Narrow" w:eastAsia="Times New Roman" w:hAnsi="Arial Narrow" w:cs="Arial"/>
          <w:sz w:val="18"/>
          <w:lang w:eastAsia="zh-CN"/>
        </w:rPr>
      </w:pPr>
    </w:p>
    <w:p w14:paraId="2E140054" w14:textId="77777777" w:rsidR="00ED0FFE" w:rsidRPr="00ED0FFE" w:rsidRDefault="00ED0FFE" w:rsidP="00ED0FFE">
      <w:pPr>
        <w:spacing w:after="0" w:line="240" w:lineRule="auto"/>
        <w:jc w:val="both"/>
        <w:rPr>
          <w:rFonts w:ascii="Arial Narrow" w:eastAsia="Times New Roman" w:hAnsi="Arial Narrow" w:cs="Arial"/>
          <w:sz w:val="18"/>
          <w:lang w:eastAsia="zh-CN"/>
        </w:rPr>
      </w:pPr>
    </w:p>
    <w:p w14:paraId="58CABB76" w14:textId="77777777" w:rsidR="00ED0FFE" w:rsidRPr="00ED0FFE" w:rsidRDefault="00ED0FFE" w:rsidP="00ED0FFE">
      <w:pPr>
        <w:spacing w:after="0" w:line="240" w:lineRule="auto"/>
        <w:rPr>
          <w:rFonts w:ascii="Times New Roman" w:eastAsia="Times New Roman" w:hAnsi="Times New Roman" w:cs="Times New Roman"/>
          <w:b/>
          <w:bCs/>
          <w:sz w:val="24"/>
          <w:szCs w:val="24"/>
          <w:lang w:eastAsia="ro-RO"/>
        </w:rPr>
      </w:pPr>
    </w:p>
    <w:p w14:paraId="748684D1" w14:textId="77777777" w:rsidR="00ED0FFE" w:rsidRPr="00ED0FFE" w:rsidRDefault="00ED0FFE" w:rsidP="00ED0FFE">
      <w:pPr>
        <w:spacing w:after="0" w:line="240" w:lineRule="auto"/>
        <w:rPr>
          <w:rFonts w:ascii="Times New Roman" w:eastAsia="Times New Roman" w:hAnsi="Times New Roman" w:cs="Times New Roman"/>
          <w:b/>
          <w:bCs/>
          <w:sz w:val="24"/>
          <w:szCs w:val="24"/>
          <w:lang w:eastAsia="ro-RO"/>
        </w:rPr>
      </w:pPr>
    </w:p>
    <w:p w14:paraId="67A235CB" w14:textId="77777777" w:rsidR="00ED0FFE" w:rsidRPr="00ED0FFE" w:rsidRDefault="00ED0FFE" w:rsidP="00ED0FFE">
      <w:pPr>
        <w:spacing w:after="0" w:line="240" w:lineRule="auto"/>
        <w:rPr>
          <w:rFonts w:ascii="Times New Roman" w:eastAsia="Times New Roman" w:hAnsi="Times New Roman" w:cs="Times New Roman"/>
          <w:b/>
          <w:bCs/>
          <w:sz w:val="24"/>
          <w:szCs w:val="24"/>
          <w:lang w:eastAsia="ro-RO"/>
        </w:rPr>
      </w:pPr>
    </w:p>
    <w:p w14:paraId="54F68DED" w14:textId="77777777" w:rsidR="00ED0FFE" w:rsidRPr="00ED0FFE" w:rsidRDefault="00ED0FFE" w:rsidP="00ED0FFE">
      <w:pPr>
        <w:spacing w:after="0" w:line="240" w:lineRule="auto"/>
        <w:rPr>
          <w:rFonts w:ascii="Times New Roman" w:eastAsia="Times New Roman" w:hAnsi="Times New Roman" w:cs="Times New Roman"/>
          <w:b/>
          <w:bCs/>
          <w:sz w:val="24"/>
          <w:szCs w:val="24"/>
          <w:lang w:eastAsia="ro-RO"/>
        </w:rPr>
      </w:pPr>
    </w:p>
    <w:tbl>
      <w:tblPr>
        <w:tblpPr w:leftFromText="180" w:rightFromText="180" w:vertAnchor="text" w:horzAnchor="margin" w:tblpXSpec="right" w:tblpY="-719"/>
        <w:tblW w:w="10080" w:type="dxa"/>
        <w:tblLayout w:type="fixed"/>
        <w:tblCellMar>
          <w:left w:w="10" w:type="dxa"/>
          <w:right w:w="10" w:type="dxa"/>
        </w:tblCellMar>
        <w:tblLook w:val="0000" w:firstRow="0" w:lastRow="0" w:firstColumn="0" w:lastColumn="0" w:noHBand="0" w:noVBand="0"/>
      </w:tblPr>
      <w:tblGrid>
        <w:gridCol w:w="2574"/>
        <w:gridCol w:w="7506"/>
      </w:tblGrid>
      <w:tr w:rsidR="00E50789" w:rsidRPr="008239F7" w14:paraId="230CDB11" w14:textId="77777777" w:rsidTr="00FA13A2">
        <w:trPr>
          <w:cantSplit/>
        </w:trPr>
        <w:tc>
          <w:tcPr>
            <w:tcW w:w="2574" w:type="dxa"/>
            <w:shd w:val="clear" w:color="auto" w:fill="auto"/>
            <w:tcMar>
              <w:top w:w="0" w:type="dxa"/>
              <w:left w:w="0" w:type="dxa"/>
              <w:bottom w:w="0" w:type="dxa"/>
              <w:right w:w="0" w:type="dxa"/>
            </w:tcMar>
          </w:tcPr>
          <w:p w14:paraId="0D2A8BB3" w14:textId="77777777" w:rsidR="00E50789" w:rsidRPr="008239F7" w:rsidRDefault="00E50789" w:rsidP="00FA13A2">
            <w:pPr>
              <w:suppressAutoHyphens/>
              <w:autoSpaceDN w:val="0"/>
              <w:snapToGrid w:val="0"/>
              <w:spacing w:before="240" w:after="60" w:line="240" w:lineRule="auto"/>
              <w:ind w:right="360"/>
              <w:jc w:val="center"/>
              <w:textAlignment w:val="baseline"/>
              <w:outlineLvl w:val="7"/>
              <w:rPr>
                <w:rFonts w:ascii="Calibri" w:eastAsia="Calibri" w:hAnsi="Calibri" w:cs="Times New Roman"/>
                <w:lang w:val="en-US"/>
              </w:rPr>
            </w:pPr>
            <w:r w:rsidRPr="008239F7">
              <w:rPr>
                <w:rFonts w:ascii="Times New Roman" w:eastAsia="Times New Roman" w:hAnsi="Times New Roman" w:cs="Times New Roman"/>
                <w:b/>
                <w:iCs/>
                <w:sz w:val="24"/>
                <w:szCs w:val="24"/>
                <w:lang w:val="en-US" w:eastAsia="ar-SA"/>
              </w:rPr>
              <w:t xml:space="preserve">       ROM</w:t>
            </w:r>
            <w:r w:rsidRPr="008239F7">
              <w:rPr>
                <w:rFonts w:ascii="Times New Roman" w:eastAsia="Times New Roman" w:hAnsi="Times New Roman" w:cs="Times New Roman"/>
                <w:b/>
                <w:iCs/>
                <w:sz w:val="24"/>
                <w:szCs w:val="24"/>
                <w:lang w:eastAsia="ar-SA"/>
              </w:rPr>
              <w:t>ÂN</w:t>
            </w:r>
            <w:r w:rsidRPr="008239F7">
              <w:rPr>
                <w:rFonts w:ascii="Times New Roman" w:eastAsia="Times New Roman" w:hAnsi="Times New Roman" w:cs="Times New Roman"/>
                <w:b/>
                <w:iCs/>
                <w:sz w:val="24"/>
                <w:szCs w:val="24"/>
                <w:lang w:val="en-US" w:eastAsia="ar-SA"/>
              </w:rPr>
              <w:t>IA</w:t>
            </w:r>
          </w:p>
        </w:tc>
        <w:tc>
          <w:tcPr>
            <w:tcW w:w="7506" w:type="dxa"/>
            <w:shd w:val="clear" w:color="auto" w:fill="auto"/>
            <w:tcMar>
              <w:top w:w="0" w:type="dxa"/>
              <w:left w:w="0" w:type="dxa"/>
              <w:bottom w:w="0" w:type="dxa"/>
              <w:right w:w="0" w:type="dxa"/>
            </w:tcMar>
          </w:tcPr>
          <w:p w14:paraId="343E0401" w14:textId="77777777" w:rsidR="00E50789" w:rsidRPr="008239F7" w:rsidRDefault="00E50789" w:rsidP="00FA13A2">
            <w:pPr>
              <w:suppressAutoHyphens/>
              <w:autoSpaceDN w:val="0"/>
              <w:spacing w:after="0" w:line="240" w:lineRule="auto"/>
              <w:jc w:val="center"/>
              <w:textAlignment w:val="baseline"/>
              <w:rPr>
                <w:rFonts w:ascii="Times New Roman" w:eastAsia="Times New Roman" w:hAnsi="Times New Roman" w:cs="Times New Roman"/>
                <w:b/>
                <w:lang w:val="it-IT"/>
              </w:rPr>
            </w:pPr>
          </w:p>
          <w:p w14:paraId="4A2C7A1F" w14:textId="77777777" w:rsidR="00E50789" w:rsidRPr="008239F7" w:rsidRDefault="00E50789" w:rsidP="00FA13A2">
            <w:pPr>
              <w:suppressAutoHyphens/>
              <w:autoSpaceDN w:val="0"/>
              <w:spacing w:after="0" w:line="240" w:lineRule="auto"/>
              <w:jc w:val="center"/>
              <w:textAlignment w:val="baseline"/>
              <w:rPr>
                <w:rFonts w:ascii="Calibri" w:eastAsia="Calibri" w:hAnsi="Calibri" w:cs="Times New Roman"/>
                <w:lang w:val="en-US"/>
              </w:rPr>
            </w:pPr>
            <w:r w:rsidRPr="008239F7">
              <w:rPr>
                <w:rFonts w:ascii="Times New Roman" w:eastAsia="Times New Roman" w:hAnsi="Times New Roman" w:cs="Times New Roman"/>
                <w:b/>
                <w:lang w:val="it-IT"/>
              </w:rPr>
              <w:t>COMUNA  B</w:t>
            </w:r>
            <w:r w:rsidRPr="008239F7">
              <w:rPr>
                <w:rFonts w:ascii="Calibri" w:eastAsia="Times New Roman" w:hAnsi="Calibri" w:cs="Times New Roman"/>
                <w:b/>
              </w:rPr>
              <w:t>Â</w:t>
            </w:r>
            <w:r w:rsidRPr="008239F7">
              <w:rPr>
                <w:rFonts w:ascii="Times New Roman" w:eastAsia="Times New Roman" w:hAnsi="Times New Roman" w:cs="Times New Roman"/>
                <w:b/>
                <w:lang w:val="it-IT"/>
              </w:rPr>
              <w:t>RSĂU</w:t>
            </w:r>
          </w:p>
          <w:p w14:paraId="2755D659" w14:textId="77777777" w:rsidR="00E50789" w:rsidRPr="008239F7" w:rsidRDefault="00E50789" w:rsidP="00FA13A2">
            <w:pPr>
              <w:suppressAutoHyphens/>
              <w:autoSpaceDN w:val="0"/>
              <w:spacing w:after="0" w:line="240" w:lineRule="auto"/>
              <w:jc w:val="center"/>
              <w:textAlignment w:val="baseline"/>
              <w:rPr>
                <w:rFonts w:ascii="Calibri" w:eastAsia="Calibri" w:hAnsi="Calibri" w:cs="Times New Roman"/>
                <w:lang w:val="en-US"/>
              </w:rPr>
            </w:pPr>
            <w:r w:rsidRPr="008239F7">
              <w:rPr>
                <w:rFonts w:ascii="Times New Roman" w:eastAsia="Times New Roman" w:hAnsi="Times New Roman" w:cs="Times New Roman"/>
                <w:b/>
                <w:lang w:val="it-IT"/>
              </w:rPr>
              <w:t>JUDEŢUL SATU MARE</w:t>
            </w:r>
          </w:p>
        </w:tc>
      </w:tr>
      <w:tr w:rsidR="00E50789" w:rsidRPr="008239F7" w14:paraId="14E20BA0" w14:textId="77777777" w:rsidTr="00FA13A2">
        <w:trPr>
          <w:cantSplit/>
          <w:trHeight w:val="1288"/>
        </w:trPr>
        <w:tc>
          <w:tcPr>
            <w:tcW w:w="2574" w:type="dxa"/>
            <w:shd w:val="clear" w:color="auto" w:fill="auto"/>
            <w:tcMar>
              <w:top w:w="0" w:type="dxa"/>
              <w:left w:w="0" w:type="dxa"/>
              <w:bottom w:w="0" w:type="dxa"/>
              <w:right w:w="0" w:type="dxa"/>
            </w:tcMar>
          </w:tcPr>
          <w:p w14:paraId="3F3CE0A2" w14:textId="77777777" w:rsidR="00E50789" w:rsidRPr="008239F7" w:rsidRDefault="00E50789" w:rsidP="00FA13A2">
            <w:pPr>
              <w:tabs>
                <w:tab w:val="left" w:pos="9540"/>
              </w:tabs>
              <w:suppressAutoHyphens/>
              <w:autoSpaceDN w:val="0"/>
              <w:snapToGrid w:val="0"/>
              <w:spacing w:after="200" w:line="276" w:lineRule="auto"/>
              <w:jc w:val="center"/>
              <w:textAlignment w:val="baseline"/>
              <w:rPr>
                <w:rFonts w:ascii="Calibri" w:eastAsia="Calibri" w:hAnsi="Calibri" w:cs="Times New Roman"/>
                <w:lang w:val="en-US"/>
              </w:rPr>
            </w:pPr>
            <w:r w:rsidRPr="008239F7">
              <w:rPr>
                <w:rFonts w:ascii="Calibri" w:eastAsia="Times New Roman" w:hAnsi="Calibri" w:cs="Times New Roman"/>
                <w:noProof/>
                <w:lang w:val="en-US"/>
              </w:rPr>
              <w:drawing>
                <wp:inline distT="0" distB="0" distL="0" distR="0" wp14:anchorId="3EE4C7A6" wp14:editId="69CC12EE">
                  <wp:extent cx="685800" cy="1076321"/>
                  <wp:effectExtent l="0" t="0" r="0" b="0"/>
                  <wp:docPr id="11" name="Picture 11" descr="Description: stema nou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85800" cy="1076321"/>
                          </a:xfrm>
                          <a:prstGeom prst="rect">
                            <a:avLst/>
                          </a:prstGeom>
                          <a:noFill/>
                          <a:ln>
                            <a:noFill/>
                            <a:prstDash/>
                          </a:ln>
                        </pic:spPr>
                      </pic:pic>
                    </a:graphicData>
                  </a:graphic>
                </wp:inline>
              </w:drawing>
            </w:r>
          </w:p>
        </w:tc>
        <w:tc>
          <w:tcPr>
            <w:tcW w:w="7506" w:type="dxa"/>
            <w:shd w:val="clear" w:color="auto" w:fill="auto"/>
            <w:tcMar>
              <w:top w:w="0" w:type="dxa"/>
              <w:left w:w="0" w:type="dxa"/>
              <w:bottom w:w="0" w:type="dxa"/>
              <w:right w:w="0" w:type="dxa"/>
            </w:tcMar>
          </w:tcPr>
          <w:p w14:paraId="1D828F4E" w14:textId="77777777" w:rsidR="00E50789" w:rsidRPr="008239F7" w:rsidRDefault="00E50789" w:rsidP="00FA13A2">
            <w:pPr>
              <w:suppressAutoHyphens/>
              <w:autoSpaceDN w:val="0"/>
              <w:spacing w:after="0" w:line="240" w:lineRule="auto"/>
              <w:jc w:val="center"/>
              <w:textAlignment w:val="baseline"/>
              <w:rPr>
                <w:rFonts w:ascii="Times New Roman" w:eastAsia="Times New Roman" w:hAnsi="Times New Roman" w:cs="Times New Roman"/>
                <w:sz w:val="28"/>
                <w:szCs w:val="28"/>
              </w:rPr>
            </w:pPr>
            <w:r w:rsidRPr="008239F7">
              <w:rPr>
                <w:rFonts w:ascii="Times New Roman" w:eastAsia="Times New Roman" w:hAnsi="Times New Roman" w:cs="Times New Roman"/>
                <w:sz w:val="28"/>
                <w:szCs w:val="28"/>
              </w:rPr>
              <w:t>447037</w:t>
            </w:r>
          </w:p>
          <w:p w14:paraId="34C05EC1" w14:textId="77777777" w:rsidR="00E50789" w:rsidRPr="008239F7" w:rsidRDefault="00E50789" w:rsidP="00FA13A2">
            <w:pPr>
              <w:suppressAutoHyphens/>
              <w:autoSpaceDN w:val="0"/>
              <w:spacing w:after="0" w:line="240" w:lineRule="auto"/>
              <w:jc w:val="center"/>
              <w:textAlignment w:val="baseline"/>
              <w:rPr>
                <w:rFonts w:ascii="Times New Roman" w:eastAsia="Times New Roman" w:hAnsi="Times New Roman" w:cs="Times New Roman"/>
                <w:sz w:val="28"/>
                <w:szCs w:val="28"/>
              </w:rPr>
            </w:pPr>
            <w:r w:rsidRPr="008239F7">
              <w:rPr>
                <w:rFonts w:ascii="Times New Roman" w:eastAsia="Times New Roman" w:hAnsi="Times New Roman" w:cs="Times New Roman"/>
                <w:sz w:val="28"/>
                <w:szCs w:val="28"/>
              </w:rPr>
              <w:t>Barsau de Sus, Nr. 277, C.F. 3897289,</w:t>
            </w:r>
          </w:p>
          <w:p w14:paraId="52FFED86" w14:textId="77777777" w:rsidR="00E50789" w:rsidRPr="008239F7" w:rsidRDefault="00E50789" w:rsidP="00FA13A2">
            <w:pPr>
              <w:suppressAutoHyphens/>
              <w:autoSpaceDN w:val="0"/>
              <w:spacing w:after="0" w:line="240" w:lineRule="auto"/>
              <w:jc w:val="center"/>
              <w:textAlignment w:val="baseline"/>
              <w:rPr>
                <w:rFonts w:ascii="Times New Roman" w:eastAsia="Times New Roman" w:hAnsi="Times New Roman" w:cs="Times New Roman"/>
                <w:sz w:val="28"/>
                <w:szCs w:val="28"/>
              </w:rPr>
            </w:pPr>
            <w:r w:rsidRPr="008239F7">
              <w:rPr>
                <w:rFonts w:ascii="Times New Roman" w:eastAsia="Times New Roman" w:hAnsi="Times New Roman" w:cs="Times New Roman"/>
                <w:sz w:val="28"/>
                <w:szCs w:val="28"/>
              </w:rPr>
              <w:t>tel/fax: 0261876021,</w:t>
            </w:r>
          </w:p>
          <w:p w14:paraId="3F481E99" w14:textId="77777777" w:rsidR="00E50789" w:rsidRPr="008239F7" w:rsidRDefault="00E50789" w:rsidP="00FA13A2">
            <w:pPr>
              <w:suppressAutoHyphens/>
              <w:autoSpaceDN w:val="0"/>
              <w:spacing w:after="0" w:line="240" w:lineRule="auto"/>
              <w:jc w:val="center"/>
              <w:textAlignment w:val="baseline"/>
              <w:rPr>
                <w:rFonts w:ascii="Calibri" w:eastAsia="Calibri" w:hAnsi="Calibri" w:cs="Times New Roman"/>
                <w:lang w:val="en-US"/>
              </w:rPr>
            </w:pPr>
            <w:r w:rsidRPr="008239F7">
              <w:rPr>
                <w:rFonts w:ascii="Times New Roman" w:eastAsia="Times New Roman" w:hAnsi="Times New Roman" w:cs="Times New Roman"/>
                <w:sz w:val="28"/>
                <w:szCs w:val="28"/>
              </w:rPr>
              <w:t xml:space="preserve">E-mail: </w:t>
            </w:r>
            <w:hyperlink r:id="rId14" w:history="1">
              <w:r w:rsidRPr="008239F7">
                <w:rPr>
                  <w:rFonts w:ascii="Calibri" w:eastAsia="Times New Roman" w:hAnsi="Calibri" w:cs="Times New Roman"/>
                  <w:b/>
                  <w:color w:val="0000FF"/>
                  <w:sz w:val="28"/>
                  <w:szCs w:val="28"/>
                  <w:u w:val="single"/>
                  <w:lang w:val="en-US"/>
                </w:rPr>
                <w:t>barsau@sm.e-adm.ro</w:t>
              </w:r>
            </w:hyperlink>
          </w:p>
          <w:p w14:paraId="4CCAA328" w14:textId="77777777" w:rsidR="00E50789" w:rsidRPr="008239F7" w:rsidRDefault="00E50789" w:rsidP="00FA13A2">
            <w:pPr>
              <w:suppressAutoHyphens/>
              <w:autoSpaceDN w:val="0"/>
              <w:spacing w:after="0" w:line="240" w:lineRule="auto"/>
              <w:jc w:val="center"/>
              <w:textAlignment w:val="baseline"/>
              <w:rPr>
                <w:rFonts w:ascii="Times New Roman" w:eastAsia="Times New Roman" w:hAnsi="Times New Roman" w:cs="Times New Roman"/>
                <w:i/>
                <w:sz w:val="24"/>
                <w:szCs w:val="24"/>
              </w:rPr>
            </w:pPr>
          </w:p>
        </w:tc>
      </w:tr>
    </w:tbl>
    <w:p w14:paraId="50FBC066" w14:textId="1A0EBE88" w:rsidR="00ED0FFE" w:rsidRPr="00ED0FFE" w:rsidRDefault="00ED0FFE" w:rsidP="00ED0FFE">
      <w:pPr>
        <w:spacing w:after="0" w:line="240" w:lineRule="auto"/>
        <w:rPr>
          <w:rFonts w:ascii="Arial Narrow" w:eastAsia="Times New Roman" w:hAnsi="Arial Narrow" w:cs="Arial"/>
          <w:b/>
          <w:u w:val="single"/>
          <w:lang w:val="pt-BR"/>
        </w:rPr>
      </w:pPr>
      <w:r w:rsidRPr="00ED0FFE">
        <w:rPr>
          <w:rFonts w:ascii="Arial Narrow" w:eastAsia="Times New Roman" w:hAnsi="Arial Narrow" w:cs="Arial"/>
          <w:lang w:val="pt-BR"/>
        </w:rPr>
        <w:t xml:space="preserve">                                                                                                                                                             </w:t>
      </w:r>
      <w:r w:rsidRPr="00ED0FFE">
        <w:rPr>
          <w:rFonts w:ascii="Arial Narrow" w:eastAsia="Times New Roman" w:hAnsi="Arial Narrow" w:cs="Arial"/>
          <w:b/>
          <w:u w:val="single"/>
          <w:lang w:val="pt-BR"/>
        </w:rPr>
        <w:t>Anexa nr. 1</w:t>
      </w:r>
    </w:p>
    <w:p w14:paraId="6510FB52" w14:textId="49257E6C" w:rsidR="00ED0FFE" w:rsidRPr="00ED0FFE" w:rsidRDefault="00ED0FFE" w:rsidP="00ED0FFE">
      <w:pPr>
        <w:spacing w:after="0" w:line="240" w:lineRule="auto"/>
        <w:rPr>
          <w:rFonts w:ascii="Arial Narrow" w:eastAsia="Times New Roman" w:hAnsi="Arial Narrow" w:cs="Arial"/>
          <w:b/>
          <w:bCs/>
          <w:lang w:val="pt-BR"/>
        </w:rPr>
      </w:pPr>
      <w:r w:rsidRPr="00ED0FFE">
        <w:rPr>
          <w:rFonts w:ascii="Arial Narrow" w:eastAsia="Times New Roman" w:hAnsi="Arial Narrow" w:cs="Arial"/>
          <w:lang w:val="pt-BR"/>
        </w:rPr>
        <w:t xml:space="preserve">                                                                                                                                </w:t>
      </w:r>
      <w:r w:rsidRPr="00ED0FFE">
        <w:rPr>
          <w:rFonts w:ascii="Arial Narrow" w:eastAsia="Times New Roman" w:hAnsi="Arial Narrow" w:cs="Arial"/>
          <w:b/>
          <w:bCs/>
          <w:lang w:val="pt-BR"/>
        </w:rPr>
        <w:t xml:space="preserve"> la </w:t>
      </w:r>
      <w:r w:rsidR="00E50789">
        <w:rPr>
          <w:rFonts w:ascii="Arial Narrow" w:eastAsia="Times New Roman" w:hAnsi="Arial Narrow" w:cs="Arial"/>
          <w:b/>
          <w:bCs/>
          <w:lang w:val="pt-BR"/>
        </w:rPr>
        <w:t>P</w:t>
      </w:r>
      <w:r w:rsidRPr="00ED0FFE">
        <w:rPr>
          <w:rFonts w:ascii="Arial Narrow" w:eastAsia="Times New Roman" w:hAnsi="Arial Narrow" w:cs="Arial"/>
          <w:b/>
          <w:bCs/>
          <w:lang w:val="pt-BR"/>
        </w:rPr>
        <w:t>HCL nr.</w:t>
      </w:r>
      <w:r w:rsidRPr="00ED0FFE">
        <w:rPr>
          <w:rFonts w:ascii="Times New Roman" w:eastAsia="Calibri" w:hAnsi="Times New Roman" w:cs="Times New Roman"/>
          <w:b/>
          <w:bCs/>
          <w:noProof/>
          <w:sz w:val="24"/>
          <w:szCs w:val="24"/>
          <w:lang w:eastAsia="ro-RO"/>
        </w:rPr>
        <w:t xml:space="preserve"> </w:t>
      </w:r>
      <w:r w:rsidR="00E50789">
        <w:rPr>
          <w:rFonts w:ascii="Times New Roman" w:eastAsia="Calibri" w:hAnsi="Times New Roman" w:cs="Times New Roman"/>
          <w:b/>
          <w:bCs/>
          <w:noProof/>
          <w:sz w:val="24"/>
          <w:szCs w:val="24"/>
          <w:lang w:eastAsia="ro-RO"/>
        </w:rPr>
        <w:t xml:space="preserve">44 </w:t>
      </w:r>
      <w:r w:rsidRPr="00ED0FFE">
        <w:rPr>
          <w:rFonts w:ascii="Times New Roman" w:eastAsia="Calibri" w:hAnsi="Times New Roman" w:cs="Times New Roman"/>
          <w:b/>
          <w:bCs/>
          <w:noProof/>
          <w:sz w:val="24"/>
          <w:szCs w:val="24"/>
          <w:lang w:eastAsia="ro-RO"/>
        </w:rPr>
        <w:t xml:space="preserve">din </w:t>
      </w:r>
      <w:r w:rsidR="00CF74C6">
        <w:rPr>
          <w:rFonts w:ascii="Times New Roman" w:eastAsia="Calibri" w:hAnsi="Times New Roman" w:cs="Times New Roman"/>
          <w:b/>
          <w:bCs/>
          <w:noProof/>
          <w:sz w:val="24"/>
          <w:szCs w:val="24"/>
          <w:lang w:eastAsia="ro-RO"/>
        </w:rPr>
        <w:t>16</w:t>
      </w:r>
      <w:r w:rsidR="00E50789">
        <w:rPr>
          <w:rFonts w:ascii="Times New Roman" w:eastAsia="Calibri" w:hAnsi="Times New Roman" w:cs="Times New Roman"/>
          <w:b/>
          <w:bCs/>
          <w:noProof/>
          <w:sz w:val="24"/>
          <w:szCs w:val="24"/>
          <w:lang w:eastAsia="ro-RO"/>
        </w:rPr>
        <w:t>.</w:t>
      </w:r>
      <w:r w:rsidRPr="00ED0FFE">
        <w:rPr>
          <w:rFonts w:ascii="Times New Roman" w:eastAsia="Calibri" w:hAnsi="Times New Roman" w:cs="Times New Roman"/>
          <w:b/>
          <w:bCs/>
          <w:noProof/>
          <w:sz w:val="24"/>
          <w:szCs w:val="24"/>
          <w:lang w:eastAsia="ro-RO"/>
        </w:rPr>
        <w:t xml:space="preserve">12.2025 </w:t>
      </w:r>
    </w:p>
    <w:p w14:paraId="578652B4" w14:textId="77777777" w:rsidR="00ED0FFE" w:rsidRPr="00ED0FFE" w:rsidRDefault="00ED0FFE" w:rsidP="00ED0FFE">
      <w:pPr>
        <w:spacing w:after="0" w:line="240" w:lineRule="auto"/>
        <w:jc w:val="center"/>
        <w:rPr>
          <w:rFonts w:ascii="Arial Narrow" w:eastAsia="Times New Roman" w:hAnsi="Arial Narrow" w:cs="Arial"/>
          <w:b/>
          <w:bCs/>
          <w:sz w:val="24"/>
          <w:szCs w:val="24"/>
          <w:u w:val="single"/>
          <w:lang w:val="pt-BR"/>
        </w:rPr>
      </w:pPr>
      <w:r w:rsidRPr="00ED0FFE">
        <w:rPr>
          <w:rFonts w:ascii="Arial Narrow" w:eastAsia="Times New Roman" w:hAnsi="Arial Narrow" w:cs="Arial"/>
          <w:b/>
          <w:bCs/>
          <w:sz w:val="24"/>
          <w:szCs w:val="24"/>
          <w:u w:val="single"/>
          <w:lang w:val="pt-BR"/>
        </w:rPr>
        <w:t>TABLOUL</w:t>
      </w:r>
    </w:p>
    <w:p w14:paraId="571F9C08" w14:textId="77777777" w:rsidR="00ED0FFE" w:rsidRPr="00ED0FFE" w:rsidRDefault="00ED0FFE" w:rsidP="00ED0FFE">
      <w:pPr>
        <w:spacing w:after="0" w:line="240" w:lineRule="auto"/>
        <w:jc w:val="center"/>
        <w:rPr>
          <w:rFonts w:ascii="Arial Narrow" w:eastAsia="Times New Roman" w:hAnsi="Arial Narrow" w:cs="Arial"/>
          <w:b/>
          <w:bCs/>
          <w:sz w:val="24"/>
          <w:szCs w:val="24"/>
          <w:u w:val="single"/>
          <w:lang w:val="pt-BR"/>
        </w:rPr>
      </w:pPr>
    </w:p>
    <w:p w14:paraId="72B1B42C" w14:textId="77777777" w:rsidR="00ED0FFE" w:rsidRPr="00ED0FFE" w:rsidRDefault="00ED0FFE" w:rsidP="00ED0FFE">
      <w:pPr>
        <w:spacing w:after="0" w:line="240" w:lineRule="auto"/>
        <w:jc w:val="center"/>
        <w:rPr>
          <w:rFonts w:ascii="Arial Narrow" w:eastAsia="Times New Roman" w:hAnsi="Arial Narrow" w:cs="Arial"/>
          <w:b/>
          <w:bCs/>
          <w:iCs/>
          <w:sz w:val="24"/>
          <w:szCs w:val="24"/>
        </w:rPr>
      </w:pPr>
      <w:r w:rsidRPr="00ED0FFE">
        <w:rPr>
          <w:rFonts w:ascii="Arial Narrow" w:eastAsia="Times New Roman" w:hAnsi="Arial Narrow" w:cs="Arial"/>
          <w:b/>
          <w:bCs/>
          <w:iCs/>
          <w:sz w:val="24"/>
          <w:szCs w:val="24"/>
        </w:rPr>
        <w:t>CUPRINZÂND VALORILE IMPOZABILE,  IMPOZITELE ŞI TAXELE LOCALE, ALTE TAXE ASIMILATE ACESTORA, PRECUM ŞI AMENZILE APLICABILE ÎNCEPÂND CU  ANUL 2026</w:t>
      </w:r>
    </w:p>
    <w:p w14:paraId="2659F0F3" w14:textId="77777777" w:rsidR="00ED0FFE" w:rsidRPr="00ED0FFE" w:rsidRDefault="00ED0FFE" w:rsidP="00ED0FFE">
      <w:pPr>
        <w:spacing w:after="0" w:line="240" w:lineRule="auto"/>
        <w:jc w:val="center"/>
        <w:rPr>
          <w:rFonts w:ascii="Arial Narrow" w:eastAsia="Times New Roman" w:hAnsi="Arial Narrow" w:cs="Arial"/>
          <w:b/>
          <w:bCs/>
          <w:iCs/>
          <w:sz w:val="24"/>
          <w:szCs w:val="24"/>
        </w:rPr>
      </w:pPr>
    </w:p>
    <w:p w14:paraId="637D6295" w14:textId="77777777" w:rsidR="00ED0FFE" w:rsidRPr="00ED0FFE" w:rsidRDefault="00ED0FFE" w:rsidP="00ED0FFE">
      <w:pPr>
        <w:spacing w:after="0" w:line="240" w:lineRule="auto"/>
        <w:jc w:val="center"/>
        <w:rPr>
          <w:rFonts w:ascii="Arial Narrow" w:eastAsia="Times New Roman" w:hAnsi="Arial Narrow" w:cs="Arial"/>
          <w:b/>
          <w:bCs/>
          <w:iCs/>
          <w:sz w:val="24"/>
          <w:szCs w:val="24"/>
        </w:rPr>
      </w:pPr>
      <w:r w:rsidRPr="00ED0FFE">
        <w:rPr>
          <w:rFonts w:ascii="Arial Narrow" w:eastAsia="Times New Roman" w:hAnsi="Arial Narrow" w:cs="Arial"/>
          <w:b/>
          <w:bCs/>
          <w:iCs/>
          <w:sz w:val="24"/>
          <w:szCs w:val="24"/>
        </w:rPr>
        <w:t>CODUL FISCAL- TITLUL IX-Impozite si taxe locale</w:t>
      </w:r>
    </w:p>
    <w:p w14:paraId="5C3BD2D5" w14:textId="77777777" w:rsidR="00ED0FFE" w:rsidRPr="00ED0FFE" w:rsidRDefault="00ED0FFE" w:rsidP="00ED0FFE">
      <w:pPr>
        <w:spacing w:after="0" w:line="240" w:lineRule="auto"/>
        <w:jc w:val="center"/>
        <w:rPr>
          <w:rFonts w:ascii="Arial Narrow" w:eastAsia="Times New Roman" w:hAnsi="Arial Narrow" w:cs="Arial"/>
          <w:b/>
          <w:bCs/>
          <w:color w:val="800000"/>
          <w:sz w:val="24"/>
          <w:szCs w:val="24"/>
          <w:u w:val="single"/>
        </w:rPr>
      </w:pPr>
      <w:r w:rsidRPr="00ED0FFE">
        <w:rPr>
          <w:rFonts w:ascii="Arial Narrow" w:eastAsia="Times New Roman" w:hAnsi="Arial Narrow" w:cs="Arial"/>
          <w:b/>
          <w:bCs/>
          <w:sz w:val="24"/>
          <w:szCs w:val="24"/>
          <w:u w:val="single"/>
        </w:rPr>
        <w:t>CAPITOLUL II -  IMPOZITUL ŞI TAXA PE CLĂDIRI</w:t>
      </w:r>
    </w:p>
    <w:p w14:paraId="7E141403" w14:textId="77777777" w:rsidR="00ED0FFE" w:rsidRPr="00ED0FFE" w:rsidRDefault="00ED0FFE" w:rsidP="00ED0FFE">
      <w:pPr>
        <w:spacing w:after="0" w:line="240" w:lineRule="auto"/>
        <w:jc w:val="center"/>
        <w:rPr>
          <w:rFonts w:ascii="Arial Narrow" w:eastAsia="Times New Roman" w:hAnsi="Arial Narrow" w:cs="Arial"/>
          <w:b/>
          <w:sz w:val="24"/>
          <w:szCs w:val="24"/>
        </w:rPr>
      </w:pPr>
      <w:r w:rsidRPr="00ED0FFE">
        <w:rPr>
          <w:rFonts w:ascii="Arial Narrow" w:eastAsia="Times New Roman" w:hAnsi="Arial Narrow" w:cs="Arial"/>
          <w:b/>
          <w:sz w:val="24"/>
          <w:szCs w:val="24"/>
        </w:rPr>
        <w:t xml:space="preserve"> VALORILE IMPOZABILE</w:t>
      </w:r>
    </w:p>
    <w:p w14:paraId="6350A0BD" w14:textId="77777777" w:rsidR="00ED0FFE" w:rsidRPr="00ED0FFE" w:rsidRDefault="00ED0FFE" w:rsidP="00ED0FFE">
      <w:pPr>
        <w:spacing w:after="0" w:line="240" w:lineRule="auto"/>
        <w:jc w:val="center"/>
        <w:rPr>
          <w:rFonts w:ascii="Arial Narrow" w:eastAsia="Times New Roman" w:hAnsi="Arial Narrow" w:cs="Arial"/>
          <w:b/>
          <w:sz w:val="28"/>
          <w:szCs w:val="28"/>
        </w:rPr>
      </w:pPr>
      <w:r w:rsidRPr="00ED0FFE">
        <w:rPr>
          <w:rFonts w:ascii="Arial Narrow" w:eastAsia="Times New Roman" w:hAnsi="Arial Narrow" w:cs="Arial"/>
          <w:b/>
          <w:sz w:val="28"/>
          <w:szCs w:val="28"/>
        </w:rPr>
        <w:t>pe metru pătrat de suprafaţă construită desfăşurată pentru clădirile rezidentiale si</w:t>
      </w:r>
    </w:p>
    <w:p w14:paraId="273350FF" w14:textId="77777777" w:rsidR="00ED0FFE" w:rsidRPr="00ED0FFE" w:rsidRDefault="00ED0FFE" w:rsidP="00ED0FFE">
      <w:pPr>
        <w:spacing w:after="0" w:line="240" w:lineRule="auto"/>
        <w:jc w:val="center"/>
        <w:rPr>
          <w:rFonts w:ascii="Arial Narrow" w:eastAsia="Times New Roman" w:hAnsi="Arial Narrow" w:cs="Arial"/>
          <w:b/>
          <w:sz w:val="28"/>
          <w:szCs w:val="28"/>
        </w:rPr>
      </w:pPr>
      <w:r w:rsidRPr="00ED0FFE">
        <w:rPr>
          <w:rFonts w:ascii="Arial Narrow" w:eastAsia="Times New Roman" w:hAnsi="Arial Narrow" w:cs="Arial"/>
          <w:b/>
          <w:sz w:val="28"/>
          <w:szCs w:val="28"/>
        </w:rPr>
        <w:t xml:space="preserve">cladirile - anexa, apartinand </w:t>
      </w:r>
      <w:r w:rsidRPr="00ED0FFE">
        <w:rPr>
          <w:rFonts w:ascii="Arial Narrow" w:eastAsia="Times New Roman" w:hAnsi="Arial Narrow" w:cs="Arial"/>
          <w:b/>
          <w:bCs/>
          <w:sz w:val="28"/>
          <w:szCs w:val="28"/>
          <w:u w:val="single"/>
        </w:rPr>
        <w:t xml:space="preserve"> persoanelor fizice</w:t>
      </w:r>
    </w:p>
    <w:p w14:paraId="76B71469" w14:textId="77777777" w:rsidR="00ED0FFE" w:rsidRPr="00ED0FFE" w:rsidRDefault="00ED0FFE" w:rsidP="00ED0FFE">
      <w:pPr>
        <w:spacing w:after="0" w:line="240" w:lineRule="auto"/>
        <w:rPr>
          <w:rFonts w:ascii="Arial Narrow" w:eastAsia="Times New Roman" w:hAnsi="Arial Narrow" w:cs="Arial"/>
          <w:b/>
          <w:i/>
          <w:sz w:val="24"/>
          <w:szCs w:val="24"/>
        </w:rPr>
      </w:pPr>
      <w:r w:rsidRPr="00ED0FFE">
        <w:rPr>
          <w:rFonts w:ascii="Arial Narrow" w:eastAsia="Times New Roman" w:hAnsi="Arial Narrow" w:cs="Arial"/>
          <w:b/>
          <w:i/>
          <w:sz w:val="24"/>
          <w:szCs w:val="24"/>
        </w:rPr>
        <w:t xml:space="preserve">   (art 457 alin (1) din Legea 227/2015 și alin.1^1)</w:t>
      </w:r>
    </w:p>
    <w:p w14:paraId="6896EED0" w14:textId="77777777" w:rsidR="00ED0FFE" w:rsidRPr="00ED0FFE" w:rsidRDefault="00ED0FFE" w:rsidP="000E31DB">
      <w:pPr>
        <w:numPr>
          <w:ilvl w:val="0"/>
          <w:numId w:val="6"/>
        </w:numPr>
        <w:spacing w:after="0" w:line="240" w:lineRule="auto"/>
        <w:rPr>
          <w:rFonts w:ascii="Arial Narrow" w:eastAsia="Times New Roman" w:hAnsi="Arial Narrow" w:cs="Arial"/>
          <w:sz w:val="24"/>
          <w:szCs w:val="24"/>
        </w:rPr>
      </w:pPr>
      <w:r w:rsidRPr="00ED0FFE">
        <w:rPr>
          <w:rFonts w:ascii="Arial Narrow" w:eastAsia="Times New Roman" w:hAnsi="Arial Narrow" w:cs="Arial"/>
          <w:sz w:val="24"/>
          <w:szCs w:val="24"/>
        </w:rPr>
        <w:t>Valoarea impozabila a clădirii, exprimată în lei, se determină prin înmulţirea suprafetei construite desfasurate a acesteia, exprimată in metri patrati, cu valoarea impozabila corespunzatoare, exprimata in lei/ mp, din tabelul de mai jos;</w:t>
      </w:r>
    </w:p>
    <w:p w14:paraId="01548658" w14:textId="77777777" w:rsidR="00ED0FFE" w:rsidRPr="00ED0FFE" w:rsidRDefault="00ED0FFE" w:rsidP="00ED0FFE">
      <w:pPr>
        <w:spacing w:after="0" w:line="240" w:lineRule="auto"/>
        <w:ind w:left="120"/>
        <w:rPr>
          <w:rFonts w:ascii="Arial Narrow" w:eastAsia="Times New Roman" w:hAnsi="Arial Narrow" w:cs="Arial"/>
          <w:sz w:val="24"/>
          <w:szCs w:val="24"/>
        </w:rPr>
      </w:pPr>
      <w:r w:rsidRPr="00ED0FFE">
        <w:rPr>
          <w:rFonts w:ascii="Arial Narrow" w:eastAsia="Times New Roman" w:hAnsi="Arial Narrow" w:cs="Arial"/>
          <w:sz w:val="24"/>
          <w:szCs w:val="24"/>
        </w:rPr>
        <w:t>(1^1)Cota impozitului pe clădiri stabilită potrivit alin. (1) pentru anul, nu poate fi mai mică decât cota stabilită pentru anul 2025.</w:t>
      </w:r>
    </w:p>
    <w:tbl>
      <w:tblPr>
        <w:tblW w:w="10710" w:type="dxa"/>
        <w:tblInd w:w="-4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120"/>
        <w:gridCol w:w="2250"/>
        <w:gridCol w:w="2340"/>
      </w:tblGrid>
      <w:tr w:rsidR="00ED0FFE" w:rsidRPr="00ED0FFE" w14:paraId="13BD0DFC" w14:textId="77777777" w:rsidTr="00250A06">
        <w:trPr>
          <w:cantSplit/>
          <w:trHeight w:val="286"/>
        </w:trPr>
        <w:tc>
          <w:tcPr>
            <w:tcW w:w="6120" w:type="dxa"/>
            <w:vMerge w:val="restart"/>
            <w:tcBorders>
              <w:right w:val="single" w:sz="4" w:space="0" w:color="auto"/>
            </w:tcBorders>
          </w:tcPr>
          <w:p w14:paraId="22B29D36" w14:textId="77777777" w:rsidR="00ED0FFE" w:rsidRPr="00ED0FFE" w:rsidRDefault="00ED0FFE" w:rsidP="00ED0FFE">
            <w:pPr>
              <w:spacing w:after="0" w:line="240" w:lineRule="auto"/>
              <w:rPr>
                <w:rFonts w:ascii="Arial Narrow" w:eastAsia="Times New Roman" w:hAnsi="Arial Narrow" w:cs="Arial"/>
                <w:bCs/>
                <w:i/>
                <w:sz w:val="24"/>
                <w:szCs w:val="24"/>
              </w:rPr>
            </w:pPr>
          </w:p>
          <w:p w14:paraId="3945DFC9" w14:textId="77777777" w:rsidR="00ED0FFE" w:rsidRPr="00ED0FFE" w:rsidRDefault="00ED0FFE" w:rsidP="00ED0FFE">
            <w:pPr>
              <w:spacing w:after="0" w:line="240" w:lineRule="auto"/>
              <w:jc w:val="center"/>
              <w:rPr>
                <w:rFonts w:ascii="Arial Narrow" w:eastAsia="Times New Roman" w:hAnsi="Arial Narrow" w:cs="Arial"/>
                <w:b/>
                <w:i/>
                <w:sz w:val="24"/>
                <w:szCs w:val="24"/>
                <w:lang w:val="en-US"/>
              </w:rPr>
            </w:pPr>
            <w:r w:rsidRPr="00ED0FFE">
              <w:rPr>
                <w:rFonts w:ascii="Arial Narrow" w:eastAsia="Times New Roman" w:hAnsi="Arial Narrow" w:cs="Arial"/>
                <w:i/>
                <w:sz w:val="24"/>
                <w:szCs w:val="24"/>
                <w:lang w:val="en-US"/>
              </w:rPr>
              <w:t>Tipul clădirii</w:t>
            </w:r>
          </w:p>
        </w:tc>
        <w:tc>
          <w:tcPr>
            <w:tcW w:w="2250" w:type="dxa"/>
            <w:tcBorders>
              <w:left w:val="single" w:sz="4" w:space="0" w:color="auto"/>
            </w:tcBorders>
          </w:tcPr>
          <w:p w14:paraId="48A6E5B8" w14:textId="77777777" w:rsidR="00ED0FFE" w:rsidRPr="00ED0FFE" w:rsidRDefault="00ED0FFE" w:rsidP="00ED0FFE">
            <w:pPr>
              <w:spacing w:after="0" w:line="240" w:lineRule="auto"/>
              <w:jc w:val="center"/>
              <w:rPr>
                <w:rFonts w:ascii="Arial Narrow" w:eastAsia="Times New Roman" w:hAnsi="Arial Narrow" w:cs="Arial"/>
                <w:i/>
                <w:lang w:val="fr-FR"/>
              </w:rPr>
            </w:pPr>
            <w:r w:rsidRPr="00ED0FFE">
              <w:rPr>
                <w:rFonts w:ascii="Arial Narrow" w:eastAsia="Times New Roman" w:hAnsi="Arial Narrow" w:cs="Arial"/>
                <w:i/>
                <w:lang w:val="fr-FR"/>
              </w:rPr>
              <w:t>Valoarea impozabila lei/m.p.</w:t>
            </w:r>
          </w:p>
        </w:tc>
        <w:tc>
          <w:tcPr>
            <w:tcW w:w="2340" w:type="dxa"/>
            <w:tcBorders>
              <w:left w:val="single" w:sz="4" w:space="0" w:color="auto"/>
            </w:tcBorders>
          </w:tcPr>
          <w:p w14:paraId="45C78EC6" w14:textId="77777777" w:rsidR="00ED0FFE" w:rsidRPr="00ED0FFE" w:rsidRDefault="00ED0FFE" w:rsidP="00ED0FFE">
            <w:pPr>
              <w:spacing w:after="0" w:line="240" w:lineRule="auto"/>
              <w:jc w:val="center"/>
              <w:rPr>
                <w:rFonts w:ascii="Arial Narrow" w:eastAsia="Times New Roman" w:hAnsi="Arial Narrow" w:cs="Arial"/>
                <w:i/>
                <w:lang w:val="fr-FR"/>
              </w:rPr>
            </w:pPr>
          </w:p>
        </w:tc>
      </w:tr>
      <w:tr w:rsidR="00ED0FFE" w:rsidRPr="00ED0FFE" w14:paraId="636971A2" w14:textId="77777777" w:rsidTr="00250A06">
        <w:trPr>
          <w:cantSplit/>
          <w:trHeight w:val="364"/>
        </w:trPr>
        <w:tc>
          <w:tcPr>
            <w:tcW w:w="6120" w:type="dxa"/>
            <w:vMerge/>
            <w:tcBorders>
              <w:right w:val="single" w:sz="4" w:space="0" w:color="auto"/>
            </w:tcBorders>
          </w:tcPr>
          <w:p w14:paraId="56CE3E08" w14:textId="77777777" w:rsidR="00ED0FFE" w:rsidRPr="00ED0FFE" w:rsidRDefault="00ED0FFE" w:rsidP="00ED0FFE">
            <w:pPr>
              <w:spacing w:after="0" w:line="240" w:lineRule="auto"/>
              <w:jc w:val="center"/>
              <w:rPr>
                <w:rFonts w:ascii="Arial Narrow" w:eastAsia="Times New Roman" w:hAnsi="Arial Narrow" w:cs="Arial"/>
                <w:b/>
                <w:i/>
                <w:sz w:val="24"/>
                <w:szCs w:val="24"/>
                <w:lang w:val="pt-BR"/>
              </w:rPr>
            </w:pPr>
          </w:p>
        </w:tc>
        <w:tc>
          <w:tcPr>
            <w:tcW w:w="2250" w:type="dxa"/>
          </w:tcPr>
          <w:p w14:paraId="412EAFAB" w14:textId="77777777" w:rsidR="00ED0FFE" w:rsidRPr="00ED0FFE" w:rsidRDefault="00ED0FFE" w:rsidP="00ED0FFE">
            <w:pPr>
              <w:spacing w:after="0" w:line="240" w:lineRule="auto"/>
              <w:ind w:left="-108" w:firstLine="108"/>
              <w:jc w:val="center"/>
              <w:rPr>
                <w:rFonts w:ascii="Arial Narrow" w:eastAsia="Times New Roman" w:hAnsi="Arial Narrow" w:cs="Arial"/>
                <w:sz w:val="24"/>
                <w:szCs w:val="24"/>
                <w:lang w:val="pl-PL" w:eastAsia="pl-PL"/>
              </w:rPr>
            </w:pPr>
            <w:r w:rsidRPr="00ED0FFE">
              <w:rPr>
                <w:rFonts w:ascii="Arial Narrow" w:eastAsia="Times New Roman" w:hAnsi="Arial Narrow" w:cs="Arial"/>
                <w:sz w:val="24"/>
                <w:szCs w:val="24"/>
                <w:lang w:val="pl-PL" w:eastAsia="pl-PL"/>
              </w:rPr>
              <w:t>Cu instalaţii de  apă, canalizare, electrice  si incalzire (conditii cumulative)</w:t>
            </w:r>
          </w:p>
        </w:tc>
        <w:tc>
          <w:tcPr>
            <w:tcW w:w="2340" w:type="dxa"/>
          </w:tcPr>
          <w:p w14:paraId="37160924" w14:textId="77777777" w:rsidR="00ED0FFE" w:rsidRPr="00ED0FFE" w:rsidRDefault="00ED0FFE" w:rsidP="00ED0FFE">
            <w:pPr>
              <w:spacing w:after="0" w:line="240" w:lineRule="auto"/>
              <w:ind w:left="-108" w:firstLine="108"/>
              <w:jc w:val="center"/>
              <w:rPr>
                <w:rFonts w:ascii="Arial Narrow" w:eastAsia="Times New Roman" w:hAnsi="Arial Narrow" w:cs="Arial"/>
                <w:sz w:val="24"/>
                <w:szCs w:val="24"/>
                <w:lang w:val="pl-PL" w:eastAsia="pl-PL"/>
              </w:rPr>
            </w:pPr>
            <w:r w:rsidRPr="00ED0FFE">
              <w:rPr>
                <w:rFonts w:ascii="Arial Narrow" w:eastAsia="Times New Roman" w:hAnsi="Arial Narrow" w:cs="Arial"/>
                <w:sz w:val="24"/>
                <w:szCs w:val="24"/>
                <w:lang w:val="pl-PL" w:eastAsia="pl-PL"/>
              </w:rPr>
              <w:t xml:space="preserve"> Fără instalaţii de  apă, canalizare, electrice sau  încălzire      </w:t>
            </w:r>
          </w:p>
        </w:tc>
      </w:tr>
      <w:tr w:rsidR="00ED0FFE" w:rsidRPr="00ED0FFE" w14:paraId="362DE465" w14:textId="77777777" w:rsidTr="00250A06">
        <w:trPr>
          <w:cantSplit/>
          <w:trHeight w:val="348"/>
        </w:trPr>
        <w:tc>
          <w:tcPr>
            <w:tcW w:w="6120" w:type="dxa"/>
          </w:tcPr>
          <w:p w14:paraId="5F393F99" w14:textId="77777777" w:rsidR="00ED0FFE" w:rsidRPr="00ED0FFE" w:rsidRDefault="00ED0FFE" w:rsidP="00ED0FFE">
            <w:pPr>
              <w:spacing w:after="0" w:line="240" w:lineRule="auto"/>
              <w:jc w:val="both"/>
              <w:rPr>
                <w:rFonts w:ascii="Arial Narrow" w:eastAsia="Times New Roman" w:hAnsi="Arial Narrow" w:cs="Arial"/>
                <w:b/>
                <w:bCs/>
                <w:color w:val="000000"/>
                <w:sz w:val="24"/>
                <w:szCs w:val="24"/>
                <w:lang w:val="fr-FR"/>
              </w:rPr>
            </w:pPr>
            <w:r w:rsidRPr="00ED0FFE">
              <w:rPr>
                <w:rFonts w:ascii="Arial Narrow" w:eastAsia="Times New Roman" w:hAnsi="Arial Narrow" w:cs="Arial"/>
                <w:bCs/>
                <w:color w:val="000000"/>
                <w:sz w:val="24"/>
                <w:szCs w:val="24"/>
                <w:lang w:val="fr-FR"/>
              </w:rPr>
              <w:t xml:space="preserve">A. Clădiri cu </w:t>
            </w:r>
            <w:r w:rsidRPr="00ED0FFE">
              <w:rPr>
                <w:rFonts w:ascii="Arial Narrow" w:eastAsia="Times New Roman" w:hAnsi="Arial Narrow" w:cs="Arial"/>
                <w:sz w:val="24"/>
                <w:szCs w:val="24"/>
                <w:lang w:val="fr-FR"/>
              </w:rPr>
              <w:t>cadre din beton armat sau cu pereţi exteriori din cărămidă arsă sau orice alte materiale rezultate în urma unui tratament termic şi/sau chimic</w:t>
            </w:r>
          </w:p>
        </w:tc>
        <w:tc>
          <w:tcPr>
            <w:tcW w:w="2250" w:type="dxa"/>
            <w:tcBorders>
              <w:left w:val="double" w:sz="4" w:space="0" w:color="auto"/>
              <w:bottom w:val="single" w:sz="4" w:space="0" w:color="auto"/>
            </w:tcBorders>
          </w:tcPr>
          <w:p w14:paraId="3249B211" w14:textId="77777777" w:rsidR="00ED0FFE" w:rsidRPr="00ED0FFE" w:rsidRDefault="00ED0FFE" w:rsidP="00ED0FFE">
            <w:pPr>
              <w:spacing w:after="0" w:line="240" w:lineRule="auto"/>
              <w:jc w:val="center"/>
              <w:rPr>
                <w:rFonts w:ascii="Arial Narrow" w:eastAsia="Times New Roman" w:hAnsi="Arial Narrow" w:cs="Arial"/>
                <w:b/>
                <w:bCs/>
                <w:sz w:val="24"/>
                <w:szCs w:val="24"/>
                <w:lang w:val="en-US"/>
              </w:rPr>
            </w:pPr>
            <w:r w:rsidRPr="00ED0FFE">
              <w:rPr>
                <w:rFonts w:ascii="Tahoma" w:eastAsia="Times New Roman" w:hAnsi="Tahoma" w:cs="Tahoma"/>
                <w:bCs/>
                <w:sz w:val="20"/>
                <w:szCs w:val="20"/>
                <w:lang w:val="en-US"/>
              </w:rPr>
              <w:t>2677</w:t>
            </w:r>
          </w:p>
        </w:tc>
        <w:tc>
          <w:tcPr>
            <w:tcW w:w="2340" w:type="dxa"/>
            <w:tcBorders>
              <w:bottom w:val="single" w:sz="4" w:space="0" w:color="auto"/>
              <w:right w:val="double" w:sz="4" w:space="0" w:color="auto"/>
            </w:tcBorders>
          </w:tcPr>
          <w:p w14:paraId="5040F5B7" w14:textId="77777777" w:rsidR="00ED0FFE" w:rsidRPr="00ED0FFE" w:rsidRDefault="00ED0FFE" w:rsidP="00ED0FFE">
            <w:pPr>
              <w:spacing w:after="200" w:line="276" w:lineRule="auto"/>
              <w:jc w:val="center"/>
              <w:rPr>
                <w:rFonts w:ascii="Tahoma" w:eastAsia="Times New Roman" w:hAnsi="Tahoma" w:cs="Tahoma"/>
                <w:bCs/>
                <w:sz w:val="20"/>
                <w:szCs w:val="20"/>
                <w:lang w:val="en-US"/>
              </w:rPr>
            </w:pPr>
            <w:r w:rsidRPr="00ED0FFE">
              <w:rPr>
                <w:rFonts w:ascii="Tahoma" w:eastAsia="Times New Roman" w:hAnsi="Tahoma" w:cs="Tahoma"/>
                <w:bCs/>
                <w:sz w:val="20"/>
                <w:szCs w:val="20"/>
                <w:lang w:val="en-US"/>
              </w:rPr>
              <w:t>1606</w:t>
            </w:r>
          </w:p>
          <w:p w14:paraId="671F4884" w14:textId="77777777" w:rsidR="00ED0FFE" w:rsidRPr="00ED0FFE" w:rsidRDefault="00ED0FFE" w:rsidP="00ED0FFE">
            <w:pPr>
              <w:spacing w:after="0" w:line="240" w:lineRule="auto"/>
              <w:jc w:val="center"/>
              <w:rPr>
                <w:rFonts w:ascii="Arial Narrow" w:eastAsia="Times New Roman" w:hAnsi="Arial Narrow" w:cs="Arial"/>
                <w:b/>
                <w:bCs/>
                <w:sz w:val="24"/>
                <w:szCs w:val="24"/>
                <w:lang w:val="en-US"/>
              </w:rPr>
            </w:pPr>
          </w:p>
        </w:tc>
      </w:tr>
      <w:tr w:rsidR="00ED0FFE" w:rsidRPr="00ED0FFE" w14:paraId="3EB9A1BA" w14:textId="77777777" w:rsidTr="00250A06">
        <w:trPr>
          <w:cantSplit/>
        </w:trPr>
        <w:tc>
          <w:tcPr>
            <w:tcW w:w="6120" w:type="dxa"/>
          </w:tcPr>
          <w:p w14:paraId="199FB483" w14:textId="77777777" w:rsidR="00ED0FFE" w:rsidRPr="00ED0FFE" w:rsidRDefault="00ED0FFE" w:rsidP="00ED0FFE">
            <w:pPr>
              <w:spacing w:after="0" w:line="240" w:lineRule="auto"/>
              <w:jc w:val="both"/>
              <w:rPr>
                <w:rFonts w:ascii="Arial Narrow" w:eastAsia="Times New Roman" w:hAnsi="Arial Narrow" w:cs="Arial"/>
                <w:sz w:val="24"/>
                <w:szCs w:val="24"/>
                <w:lang w:val="en-US"/>
              </w:rPr>
            </w:pPr>
            <w:r w:rsidRPr="00ED0FFE">
              <w:rPr>
                <w:rFonts w:ascii="Arial Narrow" w:eastAsia="Times New Roman" w:hAnsi="Arial Narrow" w:cs="Arial"/>
                <w:bCs/>
                <w:color w:val="000000"/>
                <w:sz w:val="24"/>
                <w:szCs w:val="24"/>
                <w:lang w:val="en-US"/>
              </w:rPr>
              <w:t xml:space="preserve">B. </w:t>
            </w:r>
            <w:proofErr w:type="gramStart"/>
            <w:r w:rsidRPr="00ED0FFE">
              <w:rPr>
                <w:rFonts w:ascii="Arial Narrow" w:eastAsia="Times New Roman" w:hAnsi="Arial Narrow" w:cs="Arial"/>
                <w:bCs/>
                <w:color w:val="000000"/>
                <w:sz w:val="24"/>
                <w:szCs w:val="24"/>
                <w:lang w:val="en-US"/>
              </w:rPr>
              <w:t xml:space="preserve">Clădiri </w:t>
            </w:r>
            <w:r w:rsidRPr="00ED0FFE">
              <w:rPr>
                <w:rFonts w:ascii="Arial Narrow" w:eastAsia="Times New Roman" w:hAnsi="Arial Narrow" w:cs="Arial"/>
                <w:sz w:val="24"/>
                <w:szCs w:val="24"/>
                <w:lang w:val="en-US"/>
              </w:rPr>
              <w:t xml:space="preserve"> cu</w:t>
            </w:r>
            <w:proofErr w:type="gramEnd"/>
            <w:r w:rsidRPr="00ED0FFE">
              <w:rPr>
                <w:rFonts w:ascii="Arial Narrow" w:eastAsia="Times New Roman" w:hAnsi="Arial Narrow" w:cs="Arial"/>
                <w:sz w:val="24"/>
                <w:szCs w:val="24"/>
                <w:lang w:val="en-US"/>
              </w:rPr>
              <w:t xml:space="preserve"> pereţii exteriori din lemn, din piatră naturală, din cărămidă nearsă, din vălătuci sau din orice alte materiale nesupuse u</w:t>
            </w:r>
            <w:r w:rsidRPr="00ED0FFE">
              <w:rPr>
                <w:rFonts w:ascii="Arial Narrow" w:eastAsia="Times New Roman" w:hAnsi="Arial Narrow" w:cs="Arial"/>
                <w:sz w:val="24"/>
                <w:szCs w:val="24"/>
                <w:lang w:val="fr-FR"/>
              </w:rPr>
              <w:t>nui tratament termic şi/sau chimic</w:t>
            </w:r>
          </w:p>
        </w:tc>
        <w:tc>
          <w:tcPr>
            <w:tcW w:w="2250" w:type="dxa"/>
            <w:tcBorders>
              <w:left w:val="double" w:sz="4" w:space="0" w:color="auto"/>
              <w:bottom w:val="single" w:sz="4" w:space="0" w:color="auto"/>
            </w:tcBorders>
          </w:tcPr>
          <w:p w14:paraId="1EDCB373" w14:textId="77777777" w:rsidR="00ED0FFE" w:rsidRPr="00ED0FFE" w:rsidRDefault="00ED0FFE" w:rsidP="00ED0FFE">
            <w:pPr>
              <w:spacing w:after="200" w:line="276" w:lineRule="auto"/>
              <w:jc w:val="center"/>
              <w:rPr>
                <w:rFonts w:ascii="Tahoma" w:eastAsia="Times New Roman" w:hAnsi="Tahoma" w:cs="Tahoma"/>
                <w:bCs/>
                <w:sz w:val="20"/>
                <w:szCs w:val="20"/>
                <w:lang w:val="en-US"/>
              </w:rPr>
            </w:pPr>
            <w:r w:rsidRPr="00ED0FFE">
              <w:rPr>
                <w:rFonts w:ascii="Tahoma" w:eastAsia="Times New Roman" w:hAnsi="Tahoma" w:cs="Tahoma"/>
                <w:bCs/>
                <w:sz w:val="20"/>
                <w:szCs w:val="20"/>
                <w:lang w:val="en-US"/>
              </w:rPr>
              <w:t>803</w:t>
            </w:r>
          </w:p>
          <w:p w14:paraId="13DCFC8D" w14:textId="77777777" w:rsidR="00ED0FFE" w:rsidRPr="00ED0FFE" w:rsidRDefault="00ED0FFE" w:rsidP="00ED0FFE">
            <w:pPr>
              <w:spacing w:after="0" w:line="240" w:lineRule="auto"/>
              <w:jc w:val="center"/>
              <w:rPr>
                <w:rFonts w:ascii="Arial Narrow" w:eastAsia="Times New Roman" w:hAnsi="Arial Narrow" w:cs="Arial"/>
                <w:b/>
                <w:bCs/>
                <w:sz w:val="24"/>
                <w:szCs w:val="24"/>
                <w:lang w:val="en-US"/>
              </w:rPr>
            </w:pPr>
          </w:p>
        </w:tc>
        <w:tc>
          <w:tcPr>
            <w:tcW w:w="2340" w:type="dxa"/>
            <w:tcBorders>
              <w:bottom w:val="single" w:sz="4" w:space="0" w:color="auto"/>
              <w:right w:val="double" w:sz="4" w:space="0" w:color="auto"/>
            </w:tcBorders>
          </w:tcPr>
          <w:p w14:paraId="1FD1626D" w14:textId="77777777" w:rsidR="00ED0FFE" w:rsidRPr="00ED0FFE" w:rsidRDefault="00ED0FFE" w:rsidP="00ED0FFE">
            <w:pPr>
              <w:spacing w:after="0" w:line="240" w:lineRule="auto"/>
              <w:jc w:val="center"/>
              <w:rPr>
                <w:rFonts w:ascii="Arial Narrow" w:eastAsia="Times New Roman" w:hAnsi="Arial Narrow" w:cs="Arial"/>
                <w:b/>
                <w:bCs/>
                <w:sz w:val="24"/>
                <w:szCs w:val="24"/>
                <w:lang w:val="en-US"/>
              </w:rPr>
            </w:pPr>
            <w:r w:rsidRPr="00ED0FFE">
              <w:rPr>
                <w:rFonts w:ascii="Tahoma" w:eastAsia="Times New Roman" w:hAnsi="Tahoma" w:cs="Tahoma"/>
                <w:bCs/>
                <w:sz w:val="20"/>
                <w:szCs w:val="20"/>
                <w:lang w:val="en-US"/>
              </w:rPr>
              <w:t>535</w:t>
            </w:r>
          </w:p>
        </w:tc>
      </w:tr>
      <w:tr w:rsidR="00ED0FFE" w:rsidRPr="00ED0FFE" w14:paraId="4312D183" w14:textId="77777777" w:rsidTr="00250A06">
        <w:trPr>
          <w:cantSplit/>
        </w:trPr>
        <w:tc>
          <w:tcPr>
            <w:tcW w:w="6120" w:type="dxa"/>
          </w:tcPr>
          <w:p w14:paraId="727E23E6" w14:textId="77777777" w:rsidR="00ED0FFE" w:rsidRPr="00ED0FFE" w:rsidRDefault="00ED0FFE" w:rsidP="00ED0FFE">
            <w:pPr>
              <w:spacing w:after="0" w:line="240" w:lineRule="auto"/>
              <w:jc w:val="both"/>
              <w:rPr>
                <w:rFonts w:ascii="Arial Narrow" w:eastAsia="Times New Roman" w:hAnsi="Arial Narrow" w:cs="Arial"/>
                <w:bCs/>
                <w:color w:val="000000"/>
                <w:sz w:val="24"/>
                <w:szCs w:val="24"/>
                <w:lang w:val="en-US"/>
              </w:rPr>
            </w:pPr>
            <w:r w:rsidRPr="00ED0FFE">
              <w:rPr>
                <w:rFonts w:ascii="Arial Narrow" w:eastAsia="Times New Roman" w:hAnsi="Arial Narrow" w:cs="Arial"/>
                <w:bCs/>
                <w:color w:val="000000"/>
                <w:sz w:val="24"/>
                <w:szCs w:val="24"/>
                <w:lang w:val="en-US"/>
              </w:rPr>
              <w:t xml:space="preserve">C. Clădire-anexă </w:t>
            </w:r>
            <w:proofErr w:type="gramStart"/>
            <w:r w:rsidRPr="00ED0FFE">
              <w:rPr>
                <w:rFonts w:ascii="Arial Narrow" w:eastAsia="Times New Roman" w:hAnsi="Arial Narrow" w:cs="Arial"/>
                <w:bCs/>
                <w:color w:val="000000"/>
                <w:sz w:val="24"/>
                <w:szCs w:val="24"/>
                <w:lang w:val="en-US"/>
              </w:rPr>
              <w:t xml:space="preserve">cu  </w:t>
            </w:r>
            <w:r w:rsidRPr="00ED0FFE">
              <w:rPr>
                <w:rFonts w:ascii="Arial Narrow" w:eastAsia="Times New Roman" w:hAnsi="Arial Narrow" w:cs="Arial"/>
                <w:sz w:val="24"/>
                <w:szCs w:val="24"/>
                <w:lang w:val="fr-FR"/>
              </w:rPr>
              <w:t>cadre</w:t>
            </w:r>
            <w:proofErr w:type="gramEnd"/>
            <w:r w:rsidRPr="00ED0FFE">
              <w:rPr>
                <w:rFonts w:ascii="Arial Narrow" w:eastAsia="Times New Roman" w:hAnsi="Arial Narrow" w:cs="Arial"/>
                <w:sz w:val="24"/>
                <w:szCs w:val="24"/>
                <w:lang w:val="fr-FR"/>
              </w:rPr>
              <w:t xml:space="preserve"> din beton armat sau cu pereţi exteriori din cărămidă arsă sau orice alte materiale rezultate în urma unui tratament termic şi/sau chimic</w:t>
            </w:r>
            <w:r w:rsidRPr="00ED0FFE">
              <w:rPr>
                <w:rFonts w:ascii="Arial Narrow" w:eastAsia="Times New Roman" w:hAnsi="Arial Narrow" w:cs="Arial"/>
                <w:bCs/>
                <w:color w:val="000000"/>
                <w:sz w:val="24"/>
                <w:szCs w:val="24"/>
                <w:lang w:val="en-US"/>
              </w:rPr>
              <w:t xml:space="preserve"> </w:t>
            </w:r>
          </w:p>
        </w:tc>
        <w:tc>
          <w:tcPr>
            <w:tcW w:w="2250" w:type="dxa"/>
            <w:tcBorders>
              <w:left w:val="double" w:sz="4" w:space="0" w:color="auto"/>
              <w:bottom w:val="single" w:sz="4" w:space="0" w:color="auto"/>
            </w:tcBorders>
          </w:tcPr>
          <w:p w14:paraId="6C342BC2" w14:textId="77777777" w:rsidR="00ED0FFE" w:rsidRPr="00ED0FFE" w:rsidRDefault="00ED0FFE" w:rsidP="00ED0FFE">
            <w:pPr>
              <w:spacing w:after="0" w:line="240" w:lineRule="auto"/>
              <w:jc w:val="center"/>
              <w:rPr>
                <w:rFonts w:ascii="Arial Narrow" w:eastAsia="Times New Roman" w:hAnsi="Arial Narrow" w:cs="Arial"/>
                <w:b/>
                <w:bCs/>
                <w:sz w:val="24"/>
                <w:szCs w:val="24"/>
                <w:lang w:val="en-US"/>
              </w:rPr>
            </w:pPr>
            <w:r w:rsidRPr="00ED0FFE">
              <w:rPr>
                <w:rFonts w:ascii="Tahoma" w:eastAsia="Times New Roman" w:hAnsi="Tahoma" w:cs="Tahoma"/>
                <w:bCs/>
                <w:sz w:val="20"/>
                <w:szCs w:val="20"/>
                <w:lang w:val="en-US"/>
              </w:rPr>
              <w:t>535</w:t>
            </w:r>
          </w:p>
        </w:tc>
        <w:tc>
          <w:tcPr>
            <w:tcW w:w="2340" w:type="dxa"/>
            <w:tcBorders>
              <w:bottom w:val="single" w:sz="4" w:space="0" w:color="auto"/>
              <w:right w:val="double" w:sz="4" w:space="0" w:color="auto"/>
            </w:tcBorders>
          </w:tcPr>
          <w:p w14:paraId="287F9F66" w14:textId="77777777" w:rsidR="00ED0FFE" w:rsidRPr="00ED0FFE" w:rsidRDefault="00ED0FFE" w:rsidP="00ED0FFE">
            <w:pPr>
              <w:spacing w:after="0" w:line="240" w:lineRule="auto"/>
              <w:jc w:val="center"/>
              <w:rPr>
                <w:rFonts w:ascii="Arial Narrow" w:eastAsia="Times New Roman" w:hAnsi="Arial Narrow" w:cs="Arial"/>
                <w:b/>
                <w:bCs/>
                <w:sz w:val="24"/>
                <w:szCs w:val="24"/>
                <w:lang w:val="en-US"/>
              </w:rPr>
            </w:pPr>
            <w:r w:rsidRPr="00ED0FFE">
              <w:rPr>
                <w:rFonts w:ascii="Tahoma" w:eastAsia="Times New Roman" w:hAnsi="Tahoma" w:cs="Tahoma"/>
                <w:bCs/>
                <w:sz w:val="20"/>
                <w:szCs w:val="20"/>
                <w:lang w:val="en-US"/>
              </w:rPr>
              <w:t>469</w:t>
            </w:r>
          </w:p>
        </w:tc>
      </w:tr>
      <w:tr w:rsidR="00ED0FFE" w:rsidRPr="00ED0FFE" w14:paraId="197C4D4A" w14:textId="77777777" w:rsidTr="00250A06">
        <w:trPr>
          <w:cantSplit/>
          <w:trHeight w:val="764"/>
        </w:trPr>
        <w:tc>
          <w:tcPr>
            <w:tcW w:w="6120" w:type="dxa"/>
          </w:tcPr>
          <w:p w14:paraId="43FC770A" w14:textId="77777777" w:rsidR="00ED0FFE" w:rsidRPr="00ED0FFE" w:rsidRDefault="00ED0FFE" w:rsidP="00ED0FFE">
            <w:pPr>
              <w:spacing w:after="0" w:line="240" w:lineRule="auto"/>
              <w:ind w:right="-108"/>
              <w:jc w:val="both"/>
              <w:rPr>
                <w:rFonts w:ascii="Arial Narrow" w:eastAsia="Times New Roman" w:hAnsi="Arial Narrow" w:cs="Arial"/>
                <w:sz w:val="24"/>
                <w:szCs w:val="24"/>
                <w:lang w:val="en-US"/>
              </w:rPr>
            </w:pPr>
            <w:r w:rsidRPr="00ED0FFE">
              <w:rPr>
                <w:rFonts w:ascii="Arial Narrow" w:eastAsia="Times New Roman" w:hAnsi="Arial Narrow" w:cs="Arial"/>
                <w:sz w:val="24"/>
                <w:szCs w:val="24"/>
                <w:lang w:val="en-US"/>
              </w:rPr>
              <w:t xml:space="preserve">D. </w:t>
            </w:r>
            <w:r w:rsidRPr="00ED0FFE">
              <w:rPr>
                <w:rFonts w:ascii="Arial Narrow" w:eastAsia="Times New Roman" w:hAnsi="Arial Narrow" w:cs="Arial"/>
                <w:bCs/>
                <w:color w:val="000000"/>
                <w:sz w:val="24"/>
                <w:szCs w:val="24"/>
                <w:lang w:val="en-US"/>
              </w:rPr>
              <w:t>Clădire-anexă cu</w:t>
            </w:r>
            <w:r w:rsidRPr="00ED0FFE">
              <w:rPr>
                <w:rFonts w:ascii="Arial Narrow" w:eastAsia="Times New Roman" w:hAnsi="Arial Narrow" w:cs="Arial"/>
                <w:sz w:val="24"/>
                <w:szCs w:val="24"/>
                <w:lang w:val="en-US"/>
              </w:rPr>
              <w:t xml:space="preserve"> pereţii exteriori din lemn, din piatră naturală, din cărămidă nearsă, din vălătuci sau din orice alte materiale nesupuse u</w:t>
            </w:r>
            <w:r w:rsidRPr="00ED0FFE">
              <w:rPr>
                <w:rFonts w:ascii="Arial Narrow" w:eastAsia="Times New Roman" w:hAnsi="Arial Narrow" w:cs="Arial"/>
                <w:sz w:val="24"/>
                <w:szCs w:val="24"/>
                <w:lang w:val="fr-FR"/>
              </w:rPr>
              <w:t>nui tratament termic şi/sau chimic</w:t>
            </w:r>
            <w:r w:rsidRPr="00ED0FFE">
              <w:rPr>
                <w:rFonts w:ascii="Arial Narrow" w:eastAsia="Times New Roman" w:hAnsi="Arial Narrow" w:cs="Arial"/>
                <w:bCs/>
                <w:color w:val="000000"/>
                <w:sz w:val="24"/>
                <w:szCs w:val="24"/>
                <w:lang w:val="en-US"/>
              </w:rPr>
              <w:t xml:space="preserve">  </w:t>
            </w:r>
          </w:p>
        </w:tc>
        <w:tc>
          <w:tcPr>
            <w:tcW w:w="2250" w:type="dxa"/>
            <w:tcBorders>
              <w:left w:val="double" w:sz="4" w:space="0" w:color="auto"/>
              <w:bottom w:val="single" w:sz="4" w:space="0" w:color="auto"/>
            </w:tcBorders>
          </w:tcPr>
          <w:p w14:paraId="476F9C6A" w14:textId="77777777" w:rsidR="00ED0FFE" w:rsidRPr="00ED0FFE" w:rsidRDefault="00ED0FFE" w:rsidP="00ED0FFE">
            <w:pPr>
              <w:spacing w:after="0" w:line="240" w:lineRule="auto"/>
              <w:jc w:val="center"/>
              <w:rPr>
                <w:rFonts w:ascii="Arial Narrow" w:eastAsia="Times New Roman" w:hAnsi="Arial Narrow" w:cs="Arial"/>
                <w:b/>
                <w:bCs/>
                <w:sz w:val="24"/>
                <w:szCs w:val="24"/>
                <w:lang w:val="en-US"/>
              </w:rPr>
            </w:pPr>
            <w:r w:rsidRPr="00ED0FFE">
              <w:rPr>
                <w:rFonts w:ascii="Tahoma" w:eastAsia="Times New Roman" w:hAnsi="Tahoma" w:cs="Tahoma"/>
                <w:bCs/>
                <w:sz w:val="20"/>
                <w:szCs w:val="20"/>
                <w:lang w:val="en-US"/>
              </w:rPr>
              <w:t>335</w:t>
            </w:r>
          </w:p>
        </w:tc>
        <w:tc>
          <w:tcPr>
            <w:tcW w:w="2340" w:type="dxa"/>
            <w:tcBorders>
              <w:bottom w:val="single" w:sz="4" w:space="0" w:color="auto"/>
              <w:right w:val="double" w:sz="4" w:space="0" w:color="auto"/>
            </w:tcBorders>
          </w:tcPr>
          <w:p w14:paraId="1FD069EC" w14:textId="77777777" w:rsidR="00ED0FFE" w:rsidRPr="00ED0FFE" w:rsidRDefault="00ED0FFE" w:rsidP="00ED0FFE">
            <w:pPr>
              <w:spacing w:after="0" w:line="240" w:lineRule="auto"/>
              <w:jc w:val="center"/>
              <w:rPr>
                <w:rFonts w:ascii="Arial Narrow" w:eastAsia="Times New Roman" w:hAnsi="Arial Narrow" w:cs="Arial"/>
                <w:b/>
                <w:bCs/>
                <w:sz w:val="24"/>
                <w:szCs w:val="24"/>
                <w:lang w:val="en-US"/>
              </w:rPr>
            </w:pPr>
            <w:r w:rsidRPr="00ED0FFE">
              <w:rPr>
                <w:rFonts w:ascii="Tahoma" w:eastAsia="Times New Roman" w:hAnsi="Tahoma" w:cs="Tahoma"/>
                <w:bCs/>
                <w:sz w:val="20"/>
                <w:szCs w:val="20"/>
                <w:lang w:val="en-US"/>
              </w:rPr>
              <w:t>201</w:t>
            </w:r>
          </w:p>
        </w:tc>
      </w:tr>
      <w:tr w:rsidR="00ED0FFE" w:rsidRPr="00ED0FFE" w14:paraId="53CF686F" w14:textId="77777777" w:rsidTr="00250A06">
        <w:trPr>
          <w:cantSplit/>
          <w:trHeight w:val="764"/>
        </w:trPr>
        <w:tc>
          <w:tcPr>
            <w:tcW w:w="6120" w:type="dxa"/>
          </w:tcPr>
          <w:p w14:paraId="50ADDF75" w14:textId="77777777" w:rsidR="00ED0FFE" w:rsidRPr="00ED0FFE" w:rsidRDefault="00ED0FFE" w:rsidP="00ED0FFE">
            <w:pPr>
              <w:spacing w:after="0" w:line="240" w:lineRule="auto"/>
              <w:ind w:right="-108"/>
              <w:jc w:val="both"/>
              <w:rPr>
                <w:rFonts w:ascii="Arial Narrow" w:eastAsia="Times New Roman" w:hAnsi="Arial Narrow" w:cs="Arial"/>
                <w:sz w:val="24"/>
                <w:szCs w:val="24"/>
                <w:lang w:val="en-US"/>
              </w:rPr>
            </w:pPr>
            <w:r w:rsidRPr="00ED0FFE">
              <w:rPr>
                <w:rFonts w:ascii="Arial Narrow" w:eastAsia="Times New Roman" w:hAnsi="Arial Narrow" w:cs="Arial"/>
                <w:sz w:val="24"/>
                <w:szCs w:val="24"/>
                <w:lang w:val="en-US"/>
              </w:rPr>
              <w:t>E. În cazul contribuabilului care deţine la aceeaşi adresă încăperi amplasate la subsol, demisol şi /sau la mansardă, utilizate ca locuinţă, în oricare dintre tipurile prevăzute la lit. A –D.</w:t>
            </w:r>
          </w:p>
        </w:tc>
        <w:tc>
          <w:tcPr>
            <w:tcW w:w="2250" w:type="dxa"/>
          </w:tcPr>
          <w:p w14:paraId="39626199" w14:textId="77777777" w:rsidR="00ED0FFE" w:rsidRPr="00ED0FFE" w:rsidRDefault="00ED0FFE" w:rsidP="00ED0FFE">
            <w:pPr>
              <w:spacing w:after="0" w:line="240" w:lineRule="auto"/>
              <w:jc w:val="center"/>
              <w:rPr>
                <w:rFonts w:ascii="Arial Narrow" w:eastAsia="Times New Roman" w:hAnsi="Arial Narrow" w:cs="Arial"/>
                <w:b/>
                <w:bCs/>
                <w:sz w:val="24"/>
                <w:szCs w:val="24"/>
                <w:lang w:val="pt-BR"/>
              </w:rPr>
            </w:pPr>
            <w:r w:rsidRPr="00ED0FFE">
              <w:rPr>
                <w:rFonts w:ascii="Arial Narrow" w:eastAsia="Times New Roman" w:hAnsi="Arial Narrow" w:cs="Arial"/>
                <w:b/>
                <w:bCs/>
                <w:sz w:val="24"/>
                <w:szCs w:val="24"/>
                <w:lang w:val="pt-BR"/>
              </w:rPr>
              <w:t>75 % din suma care s-ar aplica clădirii</w:t>
            </w:r>
          </w:p>
        </w:tc>
        <w:tc>
          <w:tcPr>
            <w:tcW w:w="2340" w:type="dxa"/>
          </w:tcPr>
          <w:p w14:paraId="0E46F91C" w14:textId="77777777" w:rsidR="00ED0FFE" w:rsidRPr="00ED0FFE" w:rsidRDefault="00ED0FFE" w:rsidP="00ED0FFE">
            <w:pPr>
              <w:spacing w:after="0" w:line="240" w:lineRule="auto"/>
              <w:jc w:val="center"/>
              <w:rPr>
                <w:rFonts w:ascii="Arial Narrow" w:eastAsia="Times New Roman" w:hAnsi="Arial Narrow" w:cs="Arial"/>
                <w:b/>
                <w:bCs/>
                <w:sz w:val="24"/>
                <w:szCs w:val="24"/>
                <w:lang w:val="pt-BR"/>
              </w:rPr>
            </w:pPr>
            <w:r w:rsidRPr="00ED0FFE">
              <w:rPr>
                <w:rFonts w:ascii="Arial Narrow" w:eastAsia="Times New Roman" w:hAnsi="Arial Narrow" w:cs="Arial"/>
                <w:b/>
                <w:bCs/>
                <w:sz w:val="24"/>
                <w:szCs w:val="24"/>
                <w:lang w:val="pt-BR"/>
              </w:rPr>
              <w:t>75 % din suma care s-ar aplica clădirii</w:t>
            </w:r>
          </w:p>
        </w:tc>
      </w:tr>
      <w:tr w:rsidR="00ED0FFE" w:rsidRPr="00ED0FFE" w14:paraId="7570E61D" w14:textId="77777777" w:rsidTr="00250A06">
        <w:trPr>
          <w:cantSplit/>
          <w:trHeight w:val="764"/>
        </w:trPr>
        <w:tc>
          <w:tcPr>
            <w:tcW w:w="6120" w:type="dxa"/>
          </w:tcPr>
          <w:p w14:paraId="56E64C2E" w14:textId="77777777" w:rsidR="00ED0FFE" w:rsidRPr="00ED0FFE" w:rsidRDefault="00ED0FFE" w:rsidP="00ED0FFE">
            <w:pPr>
              <w:spacing w:after="0" w:line="240" w:lineRule="auto"/>
              <w:ind w:right="-108"/>
              <w:jc w:val="both"/>
              <w:rPr>
                <w:rFonts w:ascii="Arial Narrow" w:eastAsia="Times New Roman" w:hAnsi="Arial Narrow" w:cs="Arial"/>
                <w:sz w:val="24"/>
                <w:szCs w:val="24"/>
                <w:lang w:val="en-US"/>
              </w:rPr>
            </w:pPr>
            <w:r w:rsidRPr="00ED0FFE">
              <w:rPr>
                <w:rFonts w:ascii="Arial Narrow" w:eastAsia="Times New Roman" w:hAnsi="Arial Narrow" w:cs="Arial"/>
                <w:sz w:val="24"/>
                <w:szCs w:val="24"/>
                <w:lang w:val="pt-BR"/>
              </w:rPr>
              <w:t xml:space="preserve">F. În cazul contribuabilului care deţine la aceeaşi adresă încăperi amplasate la subsol, demisol şi /sau la mansardă, utilizate în alte scopuri decât cel de locuinţă, în oricare dintre tipurile  de cladiri prevăzute la lit. </w:t>
            </w:r>
            <w:r w:rsidRPr="00ED0FFE">
              <w:rPr>
                <w:rFonts w:ascii="Arial Narrow" w:eastAsia="Times New Roman" w:hAnsi="Arial Narrow" w:cs="Arial"/>
                <w:sz w:val="24"/>
                <w:szCs w:val="24"/>
                <w:lang w:val="en-US"/>
              </w:rPr>
              <w:t>A –D.</w:t>
            </w:r>
          </w:p>
        </w:tc>
        <w:tc>
          <w:tcPr>
            <w:tcW w:w="2250" w:type="dxa"/>
          </w:tcPr>
          <w:p w14:paraId="5C056317" w14:textId="77777777" w:rsidR="00ED0FFE" w:rsidRPr="00ED0FFE" w:rsidRDefault="00ED0FFE" w:rsidP="00ED0FFE">
            <w:pPr>
              <w:spacing w:after="0" w:line="240" w:lineRule="auto"/>
              <w:jc w:val="center"/>
              <w:rPr>
                <w:rFonts w:ascii="Arial Narrow" w:eastAsia="Times New Roman" w:hAnsi="Arial Narrow" w:cs="Arial"/>
                <w:b/>
                <w:bCs/>
                <w:sz w:val="24"/>
                <w:szCs w:val="24"/>
                <w:lang w:val="pt-BR"/>
              </w:rPr>
            </w:pPr>
            <w:r w:rsidRPr="00ED0FFE">
              <w:rPr>
                <w:rFonts w:ascii="Arial Narrow" w:eastAsia="Times New Roman" w:hAnsi="Arial Narrow" w:cs="Arial"/>
                <w:b/>
                <w:bCs/>
                <w:sz w:val="24"/>
                <w:szCs w:val="24"/>
                <w:lang w:val="pt-BR"/>
              </w:rPr>
              <w:t>50 % din suma care s-ar aplica clădirii</w:t>
            </w:r>
          </w:p>
        </w:tc>
        <w:tc>
          <w:tcPr>
            <w:tcW w:w="2340" w:type="dxa"/>
          </w:tcPr>
          <w:p w14:paraId="55B75626" w14:textId="77777777" w:rsidR="00ED0FFE" w:rsidRPr="00ED0FFE" w:rsidRDefault="00ED0FFE" w:rsidP="00ED0FFE">
            <w:pPr>
              <w:spacing w:after="0" w:line="240" w:lineRule="auto"/>
              <w:jc w:val="center"/>
              <w:rPr>
                <w:rFonts w:ascii="Arial Narrow" w:eastAsia="Times New Roman" w:hAnsi="Arial Narrow" w:cs="Arial"/>
                <w:b/>
                <w:bCs/>
                <w:sz w:val="24"/>
                <w:szCs w:val="24"/>
                <w:lang w:val="pt-BR"/>
              </w:rPr>
            </w:pPr>
            <w:r w:rsidRPr="00ED0FFE">
              <w:rPr>
                <w:rFonts w:ascii="Arial Narrow" w:eastAsia="Times New Roman" w:hAnsi="Arial Narrow" w:cs="Arial"/>
                <w:b/>
                <w:bCs/>
                <w:sz w:val="24"/>
                <w:szCs w:val="24"/>
                <w:lang w:val="pt-BR"/>
              </w:rPr>
              <w:t>50 % din suma care s-ar aplica clădirii</w:t>
            </w:r>
          </w:p>
        </w:tc>
      </w:tr>
    </w:tbl>
    <w:p w14:paraId="0738DF79" w14:textId="77777777" w:rsidR="00ED0FFE" w:rsidRPr="00ED0FFE" w:rsidRDefault="00ED0FFE" w:rsidP="00ED0FFE">
      <w:pPr>
        <w:spacing w:after="0" w:line="240" w:lineRule="auto"/>
        <w:contextualSpacing/>
        <w:rPr>
          <w:rFonts w:ascii="Arial Narrow" w:eastAsia="Times New Roman" w:hAnsi="Arial Narrow" w:cs="Arial"/>
          <w:bCs/>
          <w:sz w:val="24"/>
          <w:szCs w:val="24"/>
          <w:lang w:val="pt-BR"/>
        </w:rPr>
      </w:pPr>
      <w:r w:rsidRPr="00ED0FFE">
        <w:rPr>
          <w:rFonts w:ascii="Arial Narrow" w:eastAsia="Times New Roman" w:hAnsi="Arial Narrow" w:cs="Arial"/>
          <w:bCs/>
          <w:sz w:val="24"/>
          <w:szCs w:val="24"/>
          <w:lang w:val="pt-BR"/>
        </w:rPr>
        <w:t>(2)Valoarea impozabilă  a cladirii se ajusteaza în functie de rangul localitaţii şi zona în care este amplasata clădirea, prin înmultirea valorii determinate cu coeficientul de corectie, corespunzator, prevăzut in tabelul urmator;</w:t>
      </w:r>
    </w:p>
    <w:p w14:paraId="2BE1DF07" w14:textId="77777777" w:rsidR="00ED0FFE" w:rsidRPr="00ED0FFE" w:rsidRDefault="00ED0FFE" w:rsidP="00ED0FFE">
      <w:pPr>
        <w:spacing w:after="0" w:line="240" w:lineRule="auto"/>
        <w:contextualSpacing/>
        <w:rPr>
          <w:rFonts w:ascii="Arial Narrow" w:eastAsia="Times New Roman" w:hAnsi="Arial Narrow" w:cs="Arial"/>
          <w:bCs/>
          <w:sz w:val="24"/>
          <w:szCs w:val="24"/>
          <w:lang w:val="pt-BR"/>
        </w:rPr>
      </w:pPr>
    </w:p>
    <w:p w14:paraId="1335E09E" w14:textId="77777777" w:rsidR="00ED0FFE" w:rsidRPr="00ED0FFE" w:rsidRDefault="00ED0FFE" w:rsidP="00ED0FFE">
      <w:pPr>
        <w:spacing w:after="0" w:line="240" w:lineRule="auto"/>
        <w:contextualSpacing/>
        <w:rPr>
          <w:rFonts w:ascii="Arial Narrow" w:eastAsia="Times New Roman" w:hAnsi="Arial Narrow" w:cs="Arial"/>
          <w:bCs/>
          <w:sz w:val="24"/>
          <w:szCs w:val="24"/>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13"/>
        <w:gridCol w:w="1785"/>
        <w:gridCol w:w="2052"/>
      </w:tblGrid>
      <w:tr w:rsidR="00ED0FFE" w:rsidRPr="00ED0FFE" w14:paraId="4674B2CA" w14:textId="77777777" w:rsidTr="00250A06">
        <w:trPr>
          <w:jc w:val="center"/>
        </w:trPr>
        <w:tc>
          <w:tcPr>
            <w:tcW w:w="5778" w:type="dxa"/>
          </w:tcPr>
          <w:p w14:paraId="14F6D568" w14:textId="77777777" w:rsidR="00ED0FFE" w:rsidRPr="00ED0FFE" w:rsidRDefault="00ED0FFE" w:rsidP="00ED0FFE">
            <w:pPr>
              <w:spacing w:after="0" w:line="240" w:lineRule="auto"/>
              <w:jc w:val="center"/>
              <w:rPr>
                <w:rFonts w:ascii="Arial Narrow" w:eastAsia="Times New Roman" w:hAnsi="Arial Narrow" w:cs="Arial"/>
                <w:b/>
                <w:bCs/>
                <w:sz w:val="20"/>
                <w:szCs w:val="20"/>
                <w:lang w:val="en-US" w:eastAsia="ro-RO"/>
              </w:rPr>
            </w:pPr>
            <w:r w:rsidRPr="00ED0FFE">
              <w:rPr>
                <w:rFonts w:ascii="Arial Narrow" w:eastAsia="Times New Roman" w:hAnsi="Arial Narrow" w:cs="Arial"/>
                <w:b/>
                <w:bCs/>
                <w:sz w:val="20"/>
                <w:szCs w:val="20"/>
                <w:lang w:val="en-US" w:eastAsia="ro-RO"/>
              </w:rPr>
              <w:t>Zona in cadrul localitatii</w:t>
            </w:r>
          </w:p>
        </w:tc>
        <w:tc>
          <w:tcPr>
            <w:tcW w:w="3969" w:type="dxa"/>
            <w:gridSpan w:val="2"/>
          </w:tcPr>
          <w:p w14:paraId="5C65BF9C" w14:textId="77777777" w:rsidR="00ED0FFE" w:rsidRPr="00ED0FFE" w:rsidRDefault="00ED0FFE" w:rsidP="00ED0FFE">
            <w:pPr>
              <w:spacing w:after="0" w:line="240" w:lineRule="auto"/>
              <w:jc w:val="center"/>
              <w:rPr>
                <w:rFonts w:ascii="Arial Narrow" w:eastAsia="Times New Roman" w:hAnsi="Arial Narrow" w:cs="Arial"/>
                <w:b/>
                <w:bCs/>
                <w:sz w:val="20"/>
                <w:szCs w:val="20"/>
                <w:lang w:val="en-US" w:eastAsia="ro-RO"/>
              </w:rPr>
            </w:pPr>
            <w:r w:rsidRPr="00ED0FFE">
              <w:rPr>
                <w:rFonts w:ascii="Arial Narrow" w:eastAsia="Times New Roman" w:hAnsi="Arial Narrow" w:cs="Arial"/>
                <w:b/>
                <w:bCs/>
                <w:sz w:val="20"/>
                <w:szCs w:val="20"/>
                <w:lang w:val="en-US" w:eastAsia="ro-RO"/>
              </w:rPr>
              <w:t>Rangul localitatii</w:t>
            </w:r>
          </w:p>
        </w:tc>
      </w:tr>
      <w:tr w:rsidR="00ED0FFE" w:rsidRPr="00ED0FFE" w14:paraId="25378872" w14:textId="77777777" w:rsidTr="00250A06">
        <w:trPr>
          <w:jc w:val="center"/>
        </w:trPr>
        <w:tc>
          <w:tcPr>
            <w:tcW w:w="5778" w:type="dxa"/>
          </w:tcPr>
          <w:p w14:paraId="05FBD789" w14:textId="77777777" w:rsidR="00ED0FFE" w:rsidRPr="00ED0FFE" w:rsidRDefault="00ED0FFE" w:rsidP="00ED0FFE">
            <w:pPr>
              <w:spacing w:after="0" w:line="240" w:lineRule="auto"/>
              <w:rPr>
                <w:rFonts w:ascii="Arial Narrow" w:eastAsia="Times New Roman" w:hAnsi="Arial Narrow" w:cs="Arial"/>
                <w:bCs/>
                <w:sz w:val="20"/>
                <w:szCs w:val="20"/>
                <w:lang w:val="en-US" w:eastAsia="ro-RO"/>
              </w:rPr>
            </w:pPr>
          </w:p>
        </w:tc>
        <w:tc>
          <w:tcPr>
            <w:tcW w:w="1843" w:type="dxa"/>
          </w:tcPr>
          <w:p w14:paraId="298868AE" w14:textId="7E3831FE" w:rsidR="00ED0FFE" w:rsidRPr="00ED0FFE" w:rsidRDefault="00ED0FFE" w:rsidP="00ED0FFE">
            <w:pPr>
              <w:spacing w:after="0" w:line="240" w:lineRule="auto"/>
              <w:jc w:val="center"/>
              <w:rPr>
                <w:rFonts w:ascii="Arial Narrow" w:eastAsia="Times New Roman" w:hAnsi="Arial Narrow" w:cs="Arial"/>
                <w:b/>
                <w:bCs/>
                <w:sz w:val="20"/>
                <w:szCs w:val="20"/>
                <w:lang w:val="en-US" w:eastAsia="ro-RO"/>
              </w:rPr>
            </w:pPr>
            <w:r w:rsidRPr="00ED0FFE">
              <w:rPr>
                <w:rFonts w:ascii="Arial Narrow" w:eastAsia="Times New Roman" w:hAnsi="Arial Narrow" w:cs="Arial"/>
                <w:b/>
                <w:bCs/>
                <w:sz w:val="20"/>
                <w:szCs w:val="20"/>
                <w:lang w:val="en-US" w:eastAsia="ro-RO"/>
              </w:rPr>
              <w:t xml:space="preserve">IV </w:t>
            </w:r>
            <w:r w:rsidR="00662F6D">
              <w:rPr>
                <w:rFonts w:ascii="Arial Narrow" w:eastAsia="Times New Roman" w:hAnsi="Arial Narrow" w:cs="Arial"/>
                <w:b/>
                <w:bCs/>
                <w:sz w:val="20"/>
                <w:szCs w:val="20"/>
                <w:lang w:val="en-US" w:eastAsia="ro-RO"/>
              </w:rPr>
              <w:t>Barsau de sus</w:t>
            </w:r>
          </w:p>
        </w:tc>
        <w:tc>
          <w:tcPr>
            <w:tcW w:w="2126" w:type="dxa"/>
          </w:tcPr>
          <w:p w14:paraId="7124A0BE" w14:textId="12E45E66" w:rsidR="00ED0FFE" w:rsidRPr="00ED0FFE" w:rsidRDefault="00ED0FFE" w:rsidP="00ED0FFE">
            <w:pPr>
              <w:spacing w:after="0" w:line="240" w:lineRule="auto"/>
              <w:jc w:val="center"/>
              <w:rPr>
                <w:rFonts w:ascii="Arial Narrow" w:eastAsia="Times New Roman" w:hAnsi="Arial Narrow" w:cs="Arial"/>
                <w:b/>
                <w:bCs/>
                <w:sz w:val="20"/>
                <w:szCs w:val="20"/>
                <w:lang w:val="pt-BR" w:eastAsia="ro-RO"/>
              </w:rPr>
            </w:pPr>
            <w:r w:rsidRPr="00ED0FFE">
              <w:rPr>
                <w:rFonts w:ascii="Arial Narrow" w:eastAsia="Times New Roman" w:hAnsi="Arial Narrow" w:cs="Arial"/>
                <w:b/>
                <w:bCs/>
                <w:sz w:val="20"/>
                <w:szCs w:val="20"/>
                <w:lang w:val="pt-BR" w:eastAsia="ro-RO"/>
              </w:rPr>
              <w:t xml:space="preserve">V  </w:t>
            </w:r>
            <w:r w:rsidR="00662F6D">
              <w:rPr>
                <w:rFonts w:ascii="Arial Narrow" w:eastAsia="Times New Roman" w:hAnsi="Arial Narrow" w:cs="Arial"/>
                <w:b/>
                <w:bCs/>
                <w:sz w:val="20"/>
                <w:szCs w:val="20"/>
                <w:lang w:val="pt-BR" w:eastAsia="ro-RO"/>
              </w:rPr>
              <w:t>Barsau de jos</w:t>
            </w:r>
          </w:p>
        </w:tc>
      </w:tr>
      <w:tr w:rsidR="00ED0FFE" w:rsidRPr="00ED0FFE" w14:paraId="4C2E9A99" w14:textId="77777777" w:rsidTr="00250A06">
        <w:trPr>
          <w:jc w:val="center"/>
        </w:trPr>
        <w:tc>
          <w:tcPr>
            <w:tcW w:w="5778" w:type="dxa"/>
          </w:tcPr>
          <w:p w14:paraId="5E7A34C9" w14:textId="77777777" w:rsidR="00ED0FFE" w:rsidRPr="00ED0FFE" w:rsidRDefault="00ED0FFE" w:rsidP="00ED0FFE">
            <w:pPr>
              <w:spacing w:after="0" w:line="240" w:lineRule="auto"/>
              <w:jc w:val="center"/>
              <w:rPr>
                <w:rFonts w:ascii="Arial Narrow" w:eastAsia="Times New Roman" w:hAnsi="Arial Narrow" w:cs="Arial"/>
                <w:bCs/>
                <w:sz w:val="20"/>
                <w:szCs w:val="20"/>
                <w:lang w:val="en-US" w:eastAsia="ro-RO"/>
              </w:rPr>
            </w:pPr>
            <w:r w:rsidRPr="00ED0FFE">
              <w:rPr>
                <w:rFonts w:ascii="Arial Narrow" w:eastAsia="Times New Roman" w:hAnsi="Arial Narrow" w:cs="Arial"/>
                <w:bCs/>
                <w:sz w:val="20"/>
                <w:szCs w:val="20"/>
                <w:lang w:val="en-US" w:eastAsia="ro-RO"/>
              </w:rPr>
              <w:t>A</w:t>
            </w:r>
          </w:p>
        </w:tc>
        <w:tc>
          <w:tcPr>
            <w:tcW w:w="1843" w:type="dxa"/>
          </w:tcPr>
          <w:p w14:paraId="1147E5C7" w14:textId="77777777" w:rsidR="00ED0FFE" w:rsidRPr="00ED0FFE" w:rsidRDefault="00ED0FFE" w:rsidP="00ED0FFE">
            <w:pPr>
              <w:spacing w:after="0" w:line="240" w:lineRule="auto"/>
              <w:jc w:val="center"/>
              <w:rPr>
                <w:rFonts w:ascii="Arial Narrow" w:eastAsia="Times New Roman" w:hAnsi="Arial Narrow" w:cs="Arial"/>
                <w:b/>
                <w:bCs/>
                <w:sz w:val="20"/>
                <w:szCs w:val="20"/>
                <w:lang w:val="en-US" w:eastAsia="ro-RO"/>
              </w:rPr>
            </w:pPr>
            <w:r w:rsidRPr="00ED0FFE">
              <w:rPr>
                <w:rFonts w:ascii="Arial Narrow" w:eastAsia="Times New Roman" w:hAnsi="Arial Narrow" w:cs="Arial"/>
                <w:b/>
                <w:bCs/>
                <w:sz w:val="20"/>
                <w:szCs w:val="20"/>
                <w:lang w:val="en-US" w:eastAsia="ro-RO"/>
              </w:rPr>
              <w:t>1.10</w:t>
            </w:r>
          </w:p>
        </w:tc>
        <w:tc>
          <w:tcPr>
            <w:tcW w:w="2126" w:type="dxa"/>
          </w:tcPr>
          <w:p w14:paraId="0E46C635" w14:textId="77777777" w:rsidR="00ED0FFE" w:rsidRPr="00ED0FFE" w:rsidRDefault="00ED0FFE" w:rsidP="00ED0FFE">
            <w:pPr>
              <w:spacing w:after="0" w:line="240" w:lineRule="auto"/>
              <w:jc w:val="center"/>
              <w:rPr>
                <w:rFonts w:ascii="Arial Narrow" w:eastAsia="Times New Roman" w:hAnsi="Arial Narrow" w:cs="Arial"/>
                <w:b/>
                <w:bCs/>
                <w:sz w:val="20"/>
                <w:szCs w:val="20"/>
                <w:lang w:val="en-US" w:eastAsia="ro-RO"/>
              </w:rPr>
            </w:pPr>
            <w:r w:rsidRPr="00ED0FFE">
              <w:rPr>
                <w:rFonts w:ascii="Arial Narrow" w:eastAsia="Times New Roman" w:hAnsi="Arial Narrow" w:cs="Arial"/>
                <w:b/>
                <w:bCs/>
                <w:sz w:val="20"/>
                <w:szCs w:val="20"/>
                <w:lang w:val="en-US" w:eastAsia="ro-RO"/>
              </w:rPr>
              <w:t>1.05</w:t>
            </w:r>
          </w:p>
        </w:tc>
      </w:tr>
      <w:tr w:rsidR="00ED0FFE" w:rsidRPr="00ED0FFE" w14:paraId="043BAC1D" w14:textId="77777777" w:rsidTr="00250A06">
        <w:trPr>
          <w:jc w:val="center"/>
        </w:trPr>
        <w:tc>
          <w:tcPr>
            <w:tcW w:w="5778" w:type="dxa"/>
          </w:tcPr>
          <w:p w14:paraId="32EDB407" w14:textId="77777777" w:rsidR="00ED0FFE" w:rsidRPr="00ED0FFE" w:rsidRDefault="00ED0FFE" w:rsidP="00ED0FFE">
            <w:pPr>
              <w:spacing w:after="0" w:line="240" w:lineRule="auto"/>
              <w:jc w:val="center"/>
              <w:rPr>
                <w:rFonts w:ascii="Arial Narrow" w:eastAsia="Times New Roman" w:hAnsi="Arial Narrow" w:cs="Arial"/>
                <w:bCs/>
                <w:sz w:val="20"/>
                <w:szCs w:val="20"/>
                <w:lang w:val="en-US" w:eastAsia="ro-RO"/>
              </w:rPr>
            </w:pPr>
            <w:r w:rsidRPr="00ED0FFE">
              <w:rPr>
                <w:rFonts w:ascii="Arial Narrow" w:eastAsia="Times New Roman" w:hAnsi="Arial Narrow" w:cs="Arial"/>
                <w:bCs/>
                <w:sz w:val="20"/>
                <w:szCs w:val="20"/>
                <w:lang w:val="en-US" w:eastAsia="ro-RO"/>
              </w:rPr>
              <w:t>B</w:t>
            </w:r>
          </w:p>
        </w:tc>
        <w:tc>
          <w:tcPr>
            <w:tcW w:w="1843" w:type="dxa"/>
          </w:tcPr>
          <w:p w14:paraId="64203F37" w14:textId="77777777" w:rsidR="00ED0FFE" w:rsidRPr="00ED0FFE" w:rsidRDefault="00ED0FFE" w:rsidP="00ED0FFE">
            <w:pPr>
              <w:spacing w:after="0" w:line="240" w:lineRule="auto"/>
              <w:jc w:val="center"/>
              <w:rPr>
                <w:rFonts w:ascii="Arial Narrow" w:eastAsia="Times New Roman" w:hAnsi="Arial Narrow" w:cs="Arial"/>
                <w:b/>
                <w:bCs/>
                <w:sz w:val="20"/>
                <w:szCs w:val="20"/>
                <w:lang w:val="en-US" w:eastAsia="ro-RO"/>
              </w:rPr>
            </w:pPr>
            <w:r w:rsidRPr="00ED0FFE">
              <w:rPr>
                <w:rFonts w:ascii="Arial Narrow" w:eastAsia="Times New Roman" w:hAnsi="Arial Narrow" w:cs="Arial"/>
                <w:b/>
                <w:bCs/>
                <w:sz w:val="20"/>
                <w:szCs w:val="20"/>
                <w:lang w:val="en-US" w:eastAsia="ro-RO"/>
              </w:rPr>
              <w:t>1.05</w:t>
            </w:r>
          </w:p>
        </w:tc>
        <w:tc>
          <w:tcPr>
            <w:tcW w:w="2126" w:type="dxa"/>
          </w:tcPr>
          <w:p w14:paraId="4426168B" w14:textId="77777777" w:rsidR="00ED0FFE" w:rsidRPr="00ED0FFE" w:rsidRDefault="00ED0FFE" w:rsidP="00ED0FFE">
            <w:pPr>
              <w:spacing w:after="0" w:line="240" w:lineRule="auto"/>
              <w:jc w:val="center"/>
              <w:rPr>
                <w:rFonts w:ascii="Arial Narrow" w:eastAsia="Times New Roman" w:hAnsi="Arial Narrow" w:cs="Arial"/>
                <w:b/>
                <w:bCs/>
                <w:sz w:val="20"/>
                <w:szCs w:val="20"/>
                <w:lang w:val="en-US" w:eastAsia="ro-RO"/>
              </w:rPr>
            </w:pPr>
            <w:r w:rsidRPr="00ED0FFE">
              <w:rPr>
                <w:rFonts w:ascii="Arial Narrow" w:eastAsia="Times New Roman" w:hAnsi="Arial Narrow" w:cs="Arial"/>
                <w:b/>
                <w:bCs/>
                <w:sz w:val="20"/>
                <w:szCs w:val="20"/>
                <w:lang w:val="en-US" w:eastAsia="ro-RO"/>
              </w:rPr>
              <w:t>1.00</w:t>
            </w:r>
          </w:p>
        </w:tc>
      </w:tr>
      <w:tr w:rsidR="00ED0FFE" w:rsidRPr="00ED0FFE" w14:paraId="49402330" w14:textId="77777777" w:rsidTr="00250A06">
        <w:trPr>
          <w:jc w:val="center"/>
        </w:trPr>
        <w:tc>
          <w:tcPr>
            <w:tcW w:w="5778" w:type="dxa"/>
          </w:tcPr>
          <w:p w14:paraId="0046914E" w14:textId="77777777" w:rsidR="00ED0FFE" w:rsidRPr="00ED0FFE" w:rsidRDefault="00ED0FFE" w:rsidP="00ED0FFE">
            <w:pPr>
              <w:spacing w:after="0" w:line="240" w:lineRule="auto"/>
              <w:jc w:val="center"/>
              <w:rPr>
                <w:rFonts w:ascii="Arial Narrow" w:eastAsia="Times New Roman" w:hAnsi="Arial Narrow" w:cs="Arial"/>
                <w:bCs/>
                <w:sz w:val="20"/>
                <w:szCs w:val="20"/>
                <w:lang w:val="en-US" w:eastAsia="ro-RO"/>
              </w:rPr>
            </w:pPr>
            <w:r w:rsidRPr="00ED0FFE">
              <w:rPr>
                <w:rFonts w:ascii="Arial Narrow" w:eastAsia="Times New Roman" w:hAnsi="Arial Narrow" w:cs="Arial"/>
                <w:bCs/>
                <w:sz w:val="20"/>
                <w:szCs w:val="20"/>
                <w:lang w:val="en-US" w:eastAsia="ro-RO"/>
              </w:rPr>
              <w:t>C</w:t>
            </w:r>
          </w:p>
        </w:tc>
        <w:tc>
          <w:tcPr>
            <w:tcW w:w="1843" w:type="dxa"/>
          </w:tcPr>
          <w:p w14:paraId="2E411CBA" w14:textId="77777777" w:rsidR="00ED0FFE" w:rsidRPr="00ED0FFE" w:rsidRDefault="00ED0FFE" w:rsidP="00ED0FFE">
            <w:pPr>
              <w:spacing w:after="0" w:line="240" w:lineRule="auto"/>
              <w:jc w:val="center"/>
              <w:rPr>
                <w:rFonts w:ascii="Arial Narrow" w:eastAsia="Times New Roman" w:hAnsi="Arial Narrow" w:cs="Arial"/>
                <w:b/>
                <w:bCs/>
                <w:sz w:val="20"/>
                <w:szCs w:val="20"/>
                <w:lang w:val="en-US" w:eastAsia="ro-RO"/>
              </w:rPr>
            </w:pPr>
            <w:r w:rsidRPr="00ED0FFE">
              <w:rPr>
                <w:rFonts w:ascii="Arial Narrow" w:eastAsia="Times New Roman" w:hAnsi="Arial Narrow" w:cs="Arial"/>
                <w:b/>
                <w:bCs/>
                <w:sz w:val="20"/>
                <w:szCs w:val="20"/>
                <w:lang w:val="en-US" w:eastAsia="ro-RO"/>
              </w:rPr>
              <w:t>1.00</w:t>
            </w:r>
          </w:p>
        </w:tc>
        <w:tc>
          <w:tcPr>
            <w:tcW w:w="2126" w:type="dxa"/>
          </w:tcPr>
          <w:p w14:paraId="12F7D8AD" w14:textId="77777777" w:rsidR="00ED0FFE" w:rsidRPr="00ED0FFE" w:rsidRDefault="00ED0FFE" w:rsidP="00ED0FFE">
            <w:pPr>
              <w:spacing w:after="0" w:line="240" w:lineRule="auto"/>
              <w:jc w:val="center"/>
              <w:rPr>
                <w:rFonts w:ascii="Arial Narrow" w:eastAsia="Times New Roman" w:hAnsi="Arial Narrow" w:cs="Arial"/>
                <w:b/>
                <w:bCs/>
                <w:sz w:val="20"/>
                <w:szCs w:val="20"/>
                <w:lang w:val="en-US" w:eastAsia="ro-RO"/>
              </w:rPr>
            </w:pPr>
            <w:r w:rsidRPr="00ED0FFE">
              <w:rPr>
                <w:rFonts w:ascii="Arial Narrow" w:eastAsia="Times New Roman" w:hAnsi="Arial Narrow" w:cs="Arial"/>
                <w:b/>
                <w:bCs/>
                <w:sz w:val="20"/>
                <w:szCs w:val="20"/>
                <w:lang w:val="en-US" w:eastAsia="ro-RO"/>
              </w:rPr>
              <w:t>0.95</w:t>
            </w:r>
          </w:p>
        </w:tc>
      </w:tr>
      <w:tr w:rsidR="00ED0FFE" w:rsidRPr="00ED0FFE" w14:paraId="746B8BF6" w14:textId="77777777" w:rsidTr="00250A06">
        <w:trPr>
          <w:jc w:val="center"/>
        </w:trPr>
        <w:tc>
          <w:tcPr>
            <w:tcW w:w="5778" w:type="dxa"/>
          </w:tcPr>
          <w:p w14:paraId="3C92C713" w14:textId="77777777" w:rsidR="00ED0FFE" w:rsidRPr="00ED0FFE" w:rsidRDefault="00ED0FFE" w:rsidP="00ED0FFE">
            <w:pPr>
              <w:spacing w:after="0" w:line="240" w:lineRule="auto"/>
              <w:jc w:val="center"/>
              <w:rPr>
                <w:rFonts w:ascii="Arial Narrow" w:eastAsia="Times New Roman" w:hAnsi="Arial Narrow" w:cs="Arial"/>
                <w:bCs/>
                <w:sz w:val="20"/>
                <w:szCs w:val="20"/>
                <w:lang w:val="en-US" w:eastAsia="ro-RO"/>
              </w:rPr>
            </w:pPr>
            <w:r w:rsidRPr="00ED0FFE">
              <w:rPr>
                <w:rFonts w:ascii="Arial Narrow" w:eastAsia="Times New Roman" w:hAnsi="Arial Narrow" w:cs="Arial"/>
                <w:bCs/>
                <w:sz w:val="20"/>
                <w:szCs w:val="20"/>
                <w:lang w:val="en-US" w:eastAsia="ro-RO"/>
              </w:rPr>
              <w:t>D</w:t>
            </w:r>
          </w:p>
        </w:tc>
        <w:tc>
          <w:tcPr>
            <w:tcW w:w="1843" w:type="dxa"/>
          </w:tcPr>
          <w:p w14:paraId="65EBE730" w14:textId="77777777" w:rsidR="00ED0FFE" w:rsidRPr="00ED0FFE" w:rsidRDefault="00ED0FFE" w:rsidP="00ED0FFE">
            <w:pPr>
              <w:spacing w:after="0" w:line="240" w:lineRule="auto"/>
              <w:jc w:val="center"/>
              <w:rPr>
                <w:rFonts w:ascii="Arial Narrow" w:eastAsia="Times New Roman" w:hAnsi="Arial Narrow" w:cs="Arial"/>
                <w:b/>
                <w:bCs/>
                <w:sz w:val="20"/>
                <w:szCs w:val="20"/>
                <w:lang w:val="en-US" w:eastAsia="ro-RO"/>
              </w:rPr>
            </w:pPr>
            <w:r w:rsidRPr="00ED0FFE">
              <w:rPr>
                <w:rFonts w:ascii="Arial Narrow" w:eastAsia="Times New Roman" w:hAnsi="Arial Narrow" w:cs="Arial"/>
                <w:b/>
                <w:bCs/>
                <w:sz w:val="20"/>
                <w:szCs w:val="20"/>
                <w:lang w:val="en-US" w:eastAsia="ro-RO"/>
              </w:rPr>
              <w:t>0.95</w:t>
            </w:r>
          </w:p>
        </w:tc>
        <w:tc>
          <w:tcPr>
            <w:tcW w:w="2126" w:type="dxa"/>
          </w:tcPr>
          <w:p w14:paraId="2610FAA0" w14:textId="77777777" w:rsidR="00ED0FFE" w:rsidRPr="00ED0FFE" w:rsidRDefault="00ED0FFE" w:rsidP="00ED0FFE">
            <w:pPr>
              <w:spacing w:after="0" w:line="240" w:lineRule="auto"/>
              <w:jc w:val="center"/>
              <w:rPr>
                <w:rFonts w:ascii="Arial Narrow" w:eastAsia="Times New Roman" w:hAnsi="Arial Narrow" w:cs="Arial"/>
                <w:b/>
                <w:bCs/>
                <w:sz w:val="20"/>
                <w:szCs w:val="20"/>
                <w:lang w:val="en-US" w:eastAsia="ro-RO"/>
              </w:rPr>
            </w:pPr>
            <w:r w:rsidRPr="00ED0FFE">
              <w:rPr>
                <w:rFonts w:ascii="Arial Narrow" w:eastAsia="Times New Roman" w:hAnsi="Arial Narrow" w:cs="Arial"/>
                <w:b/>
                <w:bCs/>
                <w:sz w:val="20"/>
                <w:szCs w:val="20"/>
                <w:lang w:val="en-US" w:eastAsia="ro-RO"/>
              </w:rPr>
              <w:t>0.90</w:t>
            </w:r>
          </w:p>
        </w:tc>
      </w:tr>
    </w:tbl>
    <w:p w14:paraId="5CE55347" w14:textId="77777777" w:rsidR="00ED0FFE" w:rsidRPr="00ED0FFE" w:rsidRDefault="00ED0FFE" w:rsidP="00ED0FFE">
      <w:pPr>
        <w:spacing w:after="0" w:line="240" w:lineRule="auto"/>
        <w:rPr>
          <w:rFonts w:ascii="Arial Narrow" w:eastAsia="Times New Roman" w:hAnsi="Arial Narrow" w:cs="Arial"/>
          <w:bCs/>
          <w:sz w:val="24"/>
          <w:szCs w:val="24"/>
          <w:lang w:val="pt-BR"/>
        </w:rPr>
      </w:pPr>
    </w:p>
    <w:p w14:paraId="64B8AED2" w14:textId="77777777" w:rsidR="00ED0FFE" w:rsidRPr="00ED0FFE" w:rsidRDefault="00ED0FFE" w:rsidP="00ED0FFE">
      <w:pPr>
        <w:spacing w:after="0" w:line="240" w:lineRule="auto"/>
        <w:rPr>
          <w:rFonts w:ascii="Arial Narrow" w:eastAsia="Times New Roman" w:hAnsi="Arial Narrow" w:cs="Arial"/>
          <w:b/>
          <w:sz w:val="24"/>
          <w:szCs w:val="24"/>
          <w:lang w:val="pt-BR"/>
        </w:rPr>
      </w:pPr>
      <w:r w:rsidRPr="00ED0FFE">
        <w:rPr>
          <w:rFonts w:ascii="Arial Narrow" w:eastAsia="Times New Roman" w:hAnsi="Arial Narrow" w:cs="Arial"/>
          <w:b/>
          <w:sz w:val="24"/>
          <w:szCs w:val="24"/>
          <w:lang w:val="pt-BR"/>
        </w:rPr>
        <w:t>ART.458</w:t>
      </w:r>
    </w:p>
    <w:p w14:paraId="1C179AF0" w14:textId="77777777" w:rsidR="00ED0FFE" w:rsidRPr="00ED0FFE" w:rsidRDefault="00ED0FFE" w:rsidP="006E5AEC">
      <w:pPr>
        <w:spacing w:after="0" w:line="240" w:lineRule="auto"/>
        <w:jc w:val="both"/>
        <w:rPr>
          <w:rFonts w:ascii="Arial Narrow" w:eastAsia="Times New Roman" w:hAnsi="Arial Narrow" w:cs="Arial"/>
          <w:bCs/>
          <w:sz w:val="24"/>
          <w:szCs w:val="24"/>
          <w:lang w:val="pt-BR"/>
        </w:rPr>
      </w:pPr>
      <w:r w:rsidRPr="00ED0FFE">
        <w:rPr>
          <w:rFonts w:ascii="Arial Narrow" w:eastAsia="Times New Roman" w:hAnsi="Arial Narrow" w:cs="Arial"/>
          <w:bCs/>
          <w:sz w:val="24"/>
          <w:szCs w:val="24"/>
          <w:lang w:val="pt-BR"/>
        </w:rPr>
        <w:t>Calculul impozitului pe cladirile nerezidentiale aflate in proprietatea persoanelor fizice.</w:t>
      </w:r>
    </w:p>
    <w:p w14:paraId="509FAB33" w14:textId="439408C0" w:rsidR="00ED0FFE" w:rsidRPr="00ED0FFE" w:rsidRDefault="00ED0FFE" w:rsidP="006E5AEC">
      <w:pPr>
        <w:spacing w:after="0" w:line="240" w:lineRule="auto"/>
        <w:jc w:val="both"/>
        <w:rPr>
          <w:rFonts w:ascii="Arial Narrow" w:eastAsia="Times New Roman" w:hAnsi="Arial Narrow" w:cs="Arial"/>
          <w:bCs/>
          <w:sz w:val="24"/>
          <w:szCs w:val="24"/>
          <w:lang w:val="pt-BR"/>
        </w:rPr>
      </w:pPr>
      <w:r w:rsidRPr="00ED0FFE">
        <w:rPr>
          <w:rFonts w:ascii="Arial Narrow" w:eastAsia="Times New Roman" w:hAnsi="Arial Narrow" w:cs="Arial"/>
          <w:bCs/>
          <w:sz w:val="24"/>
          <w:szCs w:val="24"/>
          <w:lang w:val="pt-BR"/>
        </w:rPr>
        <w:t xml:space="preserve">( 1)  Pentru cladirile nerezidentiale aflate in proprietatea persoanelor fizice, impozitul pe cladiri se calculeaza prin aplicarea unei cote de </w:t>
      </w:r>
      <w:r w:rsidR="00E50789">
        <w:rPr>
          <w:rFonts w:ascii="Arial Narrow" w:eastAsia="Times New Roman" w:hAnsi="Arial Narrow" w:cs="Arial"/>
          <w:bCs/>
          <w:sz w:val="24"/>
          <w:szCs w:val="24"/>
          <w:lang w:val="pt-BR"/>
        </w:rPr>
        <w:t>1,3</w:t>
      </w:r>
      <w:r w:rsidRPr="00ED0FFE">
        <w:rPr>
          <w:rFonts w:ascii="Arial Narrow" w:eastAsia="Times New Roman" w:hAnsi="Arial Narrow" w:cs="Arial"/>
          <w:bCs/>
          <w:sz w:val="24"/>
          <w:szCs w:val="24"/>
          <w:lang w:val="pt-BR"/>
        </w:rPr>
        <w:t xml:space="preserve"> % asupra valorii care poate fi:</w:t>
      </w:r>
    </w:p>
    <w:p w14:paraId="18779E58" w14:textId="77777777" w:rsidR="00ED0FFE" w:rsidRPr="00ED0FFE" w:rsidRDefault="00ED0FFE" w:rsidP="000E31DB">
      <w:pPr>
        <w:numPr>
          <w:ilvl w:val="0"/>
          <w:numId w:val="2"/>
        </w:numPr>
        <w:spacing w:after="0" w:line="240" w:lineRule="auto"/>
        <w:contextualSpacing/>
        <w:jc w:val="both"/>
        <w:rPr>
          <w:rFonts w:ascii="Arial Narrow" w:eastAsia="Times New Roman" w:hAnsi="Arial Narrow" w:cs="Arial"/>
          <w:bCs/>
          <w:sz w:val="24"/>
          <w:szCs w:val="24"/>
          <w:lang w:val="pt-BR"/>
        </w:rPr>
      </w:pPr>
      <w:r w:rsidRPr="00ED0FFE">
        <w:rPr>
          <w:rFonts w:ascii="Arial Narrow" w:eastAsia="Times New Roman" w:hAnsi="Arial Narrow" w:cs="Arial"/>
          <w:bCs/>
          <w:sz w:val="24"/>
          <w:szCs w:val="24"/>
          <w:lang w:val="pt-BR"/>
        </w:rPr>
        <w:t>Valoarea rezultata dintr-un raport de evaluare intocmit de un evaluator autorizat in ultimii 5 ani anteriori anului de referinta:</w:t>
      </w:r>
    </w:p>
    <w:p w14:paraId="40024F24" w14:textId="77777777" w:rsidR="00ED0FFE" w:rsidRPr="00ED0FFE" w:rsidRDefault="00ED0FFE" w:rsidP="000E31DB">
      <w:pPr>
        <w:numPr>
          <w:ilvl w:val="0"/>
          <w:numId w:val="2"/>
        </w:numPr>
        <w:spacing w:after="0" w:line="240" w:lineRule="auto"/>
        <w:contextualSpacing/>
        <w:jc w:val="both"/>
        <w:rPr>
          <w:rFonts w:ascii="Arial Narrow" w:eastAsia="Times New Roman" w:hAnsi="Arial Narrow" w:cs="Arial"/>
          <w:bCs/>
          <w:sz w:val="24"/>
          <w:szCs w:val="24"/>
          <w:lang w:val="pt-BR"/>
        </w:rPr>
      </w:pPr>
      <w:r w:rsidRPr="00ED0FFE">
        <w:rPr>
          <w:rFonts w:ascii="Arial Narrow" w:eastAsia="Times New Roman" w:hAnsi="Arial Narrow" w:cs="Arial"/>
          <w:bCs/>
          <w:sz w:val="24"/>
          <w:szCs w:val="24"/>
          <w:lang w:val="pt-BR"/>
        </w:rPr>
        <w:t>Valoarea finala a lucrarilor de constructii,in cazul cladirilor noi, construite in ultimii 5 ani anteriori anului de referinta:</w:t>
      </w:r>
    </w:p>
    <w:p w14:paraId="33A2E242" w14:textId="77777777" w:rsidR="00ED0FFE" w:rsidRPr="00ED0FFE" w:rsidRDefault="00ED0FFE" w:rsidP="000E31DB">
      <w:pPr>
        <w:numPr>
          <w:ilvl w:val="0"/>
          <w:numId w:val="2"/>
        </w:numPr>
        <w:spacing w:after="0" w:line="240" w:lineRule="auto"/>
        <w:contextualSpacing/>
        <w:jc w:val="both"/>
        <w:rPr>
          <w:rFonts w:ascii="Arial Narrow" w:eastAsia="Times New Roman" w:hAnsi="Arial Narrow" w:cs="Arial"/>
          <w:bCs/>
          <w:sz w:val="24"/>
          <w:szCs w:val="24"/>
          <w:lang w:val="pt-BR"/>
        </w:rPr>
      </w:pPr>
      <w:r w:rsidRPr="00ED0FFE">
        <w:rPr>
          <w:rFonts w:ascii="Arial Narrow" w:eastAsia="Times New Roman" w:hAnsi="Arial Narrow" w:cs="Arial"/>
          <w:bCs/>
          <w:sz w:val="24"/>
          <w:szCs w:val="24"/>
          <w:lang w:val="pt-BR"/>
        </w:rPr>
        <w:t>Valoarea cladirilor  care rezulta din actul prin care se transfera dreptul de proprietate, in cazul cladirilor dobandite in ultimii 5 ani anteriori anului de referinta.</w:t>
      </w:r>
    </w:p>
    <w:p w14:paraId="0ACED113" w14:textId="77777777" w:rsidR="00ED0FFE" w:rsidRPr="00ED0FFE" w:rsidRDefault="00ED0FFE" w:rsidP="006E5AEC">
      <w:pPr>
        <w:spacing w:after="0" w:line="240" w:lineRule="auto"/>
        <w:jc w:val="both"/>
        <w:rPr>
          <w:rFonts w:ascii="Arial Narrow" w:eastAsia="Times New Roman" w:hAnsi="Arial Narrow" w:cs="Arial"/>
          <w:bCs/>
          <w:sz w:val="24"/>
          <w:szCs w:val="24"/>
          <w:lang w:val="pt-BR"/>
        </w:rPr>
      </w:pPr>
      <w:r w:rsidRPr="00ED0FFE">
        <w:rPr>
          <w:rFonts w:ascii="Arial Narrow" w:eastAsia="Times New Roman" w:hAnsi="Arial Narrow" w:cs="Arial"/>
          <w:bCs/>
          <w:sz w:val="24"/>
          <w:szCs w:val="24"/>
          <w:lang w:val="pt-BR"/>
        </w:rPr>
        <w:t>(4) In cazul in care valoarea cladirii nu poate fi calculata conform prevederilor alin.(1), impozitul se calculeaza prin aplicarea unei cote de 2% asupra valorii impozabile determinare conform art.457.</w:t>
      </w:r>
    </w:p>
    <w:p w14:paraId="3B378A3D" w14:textId="77777777" w:rsidR="00ED0FFE" w:rsidRPr="00ED0FFE" w:rsidRDefault="00ED0FFE" w:rsidP="006E5AEC">
      <w:pPr>
        <w:spacing w:after="0" w:line="240" w:lineRule="auto"/>
        <w:jc w:val="both"/>
        <w:rPr>
          <w:rFonts w:ascii="Arial Narrow" w:eastAsia="Times New Roman" w:hAnsi="Arial Narrow" w:cs="Arial"/>
          <w:b/>
          <w:sz w:val="24"/>
          <w:szCs w:val="24"/>
          <w:lang w:val="pt-BR"/>
        </w:rPr>
      </w:pPr>
      <w:r w:rsidRPr="00ED0FFE">
        <w:rPr>
          <w:rFonts w:ascii="Arial Narrow" w:eastAsia="Times New Roman" w:hAnsi="Arial Narrow" w:cs="Arial"/>
          <w:b/>
          <w:sz w:val="24"/>
          <w:szCs w:val="24"/>
          <w:lang w:val="pt-BR"/>
        </w:rPr>
        <w:t>ART 459.</w:t>
      </w:r>
    </w:p>
    <w:p w14:paraId="5CBF12CF" w14:textId="77777777" w:rsidR="00ED0FFE" w:rsidRPr="00ED0FFE" w:rsidRDefault="00ED0FFE" w:rsidP="006E5AEC">
      <w:pPr>
        <w:spacing w:after="0" w:line="240" w:lineRule="auto"/>
        <w:jc w:val="both"/>
        <w:rPr>
          <w:rFonts w:ascii="Arial Narrow" w:eastAsia="Times New Roman" w:hAnsi="Arial Narrow" w:cs="Arial"/>
          <w:bCs/>
          <w:sz w:val="24"/>
          <w:szCs w:val="24"/>
          <w:lang w:val="pt-BR"/>
        </w:rPr>
      </w:pPr>
      <w:r w:rsidRPr="00ED0FFE">
        <w:rPr>
          <w:rFonts w:ascii="Arial Narrow" w:eastAsia="Times New Roman" w:hAnsi="Arial Narrow" w:cs="Arial"/>
          <w:bCs/>
          <w:sz w:val="24"/>
          <w:szCs w:val="24"/>
          <w:lang w:val="pt-BR"/>
        </w:rPr>
        <w:t>Calculul impozitului pe cladirile cu destinatie mixta aflate in proprietatea persoanelor fizice</w:t>
      </w:r>
    </w:p>
    <w:p w14:paraId="2941886F" w14:textId="77777777" w:rsidR="00ED0FFE" w:rsidRPr="00ED0FFE" w:rsidRDefault="00ED0FFE" w:rsidP="000E31DB">
      <w:pPr>
        <w:numPr>
          <w:ilvl w:val="0"/>
          <w:numId w:val="5"/>
        </w:numPr>
        <w:spacing w:after="0" w:line="240" w:lineRule="auto"/>
        <w:contextualSpacing/>
        <w:jc w:val="both"/>
        <w:rPr>
          <w:rFonts w:ascii="Arial Narrow" w:eastAsia="Times New Roman" w:hAnsi="Arial Narrow" w:cs="Arial"/>
          <w:bCs/>
          <w:sz w:val="24"/>
          <w:szCs w:val="24"/>
          <w:lang w:val="pt-BR"/>
        </w:rPr>
      </w:pPr>
      <w:r w:rsidRPr="00ED0FFE">
        <w:rPr>
          <w:rFonts w:ascii="Arial Narrow" w:eastAsia="Times New Roman" w:hAnsi="Arial Narrow" w:cs="Arial"/>
          <w:bCs/>
          <w:sz w:val="24"/>
          <w:szCs w:val="24"/>
          <w:lang w:val="pt-BR"/>
        </w:rPr>
        <w:t>In cazul cladirilor cu destinatie mixta aflate in proprietatea persoanelor fizic, impozitul se calculeaza prin insumarea impozitului calculate pentru suprafata folosita in scop  rezidential conform art.457 cu impozitul determinat pentru suprafata folosita in scop nerezidential, conform art.458.</w:t>
      </w:r>
    </w:p>
    <w:p w14:paraId="521BE01E" w14:textId="77777777" w:rsidR="00ED0FFE" w:rsidRPr="00ED0FFE" w:rsidRDefault="00ED0FFE" w:rsidP="006E5AEC">
      <w:pPr>
        <w:spacing w:after="0" w:line="240" w:lineRule="auto"/>
        <w:jc w:val="both"/>
        <w:rPr>
          <w:rFonts w:ascii="Arial Narrow" w:eastAsia="Times New Roman" w:hAnsi="Arial Narrow" w:cs="Arial"/>
          <w:b/>
          <w:sz w:val="24"/>
          <w:szCs w:val="24"/>
          <w:lang w:val="pt-BR"/>
        </w:rPr>
      </w:pPr>
      <w:r w:rsidRPr="00ED0FFE">
        <w:rPr>
          <w:rFonts w:ascii="Arial Narrow" w:eastAsia="Times New Roman" w:hAnsi="Arial Narrow" w:cs="Arial"/>
          <w:b/>
          <w:sz w:val="24"/>
          <w:szCs w:val="24"/>
          <w:lang w:val="pt-BR"/>
        </w:rPr>
        <w:t>ART.460</w:t>
      </w:r>
    </w:p>
    <w:p w14:paraId="1271B7EB" w14:textId="77777777" w:rsidR="00ED0FFE" w:rsidRPr="00ED0FFE" w:rsidRDefault="00ED0FFE" w:rsidP="006E5AEC">
      <w:pPr>
        <w:spacing w:after="0" w:line="240" w:lineRule="auto"/>
        <w:ind w:firstLine="708"/>
        <w:jc w:val="both"/>
        <w:rPr>
          <w:rFonts w:ascii="Arial Narrow" w:eastAsia="Times New Roman" w:hAnsi="Arial Narrow" w:cs="Arial"/>
          <w:bCs/>
          <w:sz w:val="24"/>
          <w:szCs w:val="24"/>
          <w:lang w:val="pt-BR"/>
        </w:rPr>
      </w:pPr>
      <w:r w:rsidRPr="00ED0FFE">
        <w:rPr>
          <w:rFonts w:ascii="Arial Narrow" w:eastAsia="Times New Roman" w:hAnsi="Arial Narrow" w:cs="Arial"/>
          <w:bCs/>
          <w:sz w:val="24"/>
          <w:szCs w:val="24"/>
          <w:lang w:val="pt-BR"/>
        </w:rPr>
        <w:t>Calculul impozitului/ taxei pe cladirile detinute de persoane juridice</w:t>
      </w:r>
    </w:p>
    <w:p w14:paraId="2FA95DC2" w14:textId="2C69CE64" w:rsidR="00ED0FFE" w:rsidRPr="00ED0FFE" w:rsidRDefault="00ED0FFE" w:rsidP="000E31DB">
      <w:pPr>
        <w:numPr>
          <w:ilvl w:val="0"/>
          <w:numId w:val="3"/>
        </w:numPr>
        <w:spacing w:after="0" w:line="240" w:lineRule="auto"/>
        <w:ind w:left="785"/>
        <w:contextualSpacing/>
        <w:jc w:val="both"/>
        <w:rPr>
          <w:rFonts w:ascii="Arial Narrow" w:eastAsia="Times New Roman" w:hAnsi="Arial Narrow" w:cs="Arial"/>
          <w:bCs/>
          <w:sz w:val="24"/>
          <w:szCs w:val="24"/>
          <w:lang w:val="pt-BR"/>
        </w:rPr>
      </w:pPr>
      <w:r w:rsidRPr="00ED0FFE">
        <w:rPr>
          <w:rFonts w:ascii="Arial Narrow" w:eastAsia="Times New Roman" w:hAnsi="Arial Narrow" w:cs="Arial"/>
          <w:bCs/>
          <w:sz w:val="24"/>
          <w:szCs w:val="24"/>
          <w:lang w:val="pt-BR"/>
        </w:rPr>
        <w:t xml:space="preserve">Pentru cladirile nerezidentiale aflate in proprietatea sau detinute de persoanele juridice, impozitul.taxa se calculeaza prin aplicarea unei cote de </w:t>
      </w:r>
      <w:r w:rsidR="006E5AEC">
        <w:rPr>
          <w:rFonts w:ascii="Arial Narrow" w:eastAsia="Times New Roman" w:hAnsi="Arial Narrow" w:cs="Arial"/>
          <w:bCs/>
          <w:sz w:val="24"/>
          <w:szCs w:val="24"/>
          <w:lang w:val="pt-BR"/>
        </w:rPr>
        <w:t>1,3</w:t>
      </w:r>
      <w:r w:rsidRPr="00ED0FFE">
        <w:rPr>
          <w:rFonts w:ascii="Arial Narrow" w:eastAsia="Times New Roman" w:hAnsi="Arial Narrow" w:cs="Arial"/>
          <w:bCs/>
          <w:sz w:val="24"/>
          <w:szCs w:val="24"/>
          <w:lang w:val="pt-BR"/>
        </w:rPr>
        <w:t>%, inclusive a valorii impozabile a cladirii.</w:t>
      </w:r>
    </w:p>
    <w:p w14:paraId="0F7E9579" w14:textId="77777777" w:rsidR="00ED0FFE" w:rsidRPr="00ED0FFE" w:rsidRDefault="00ED0FFE" w:rsidP="000E31DB">
      <w:pPr>
        <w:numPr>
          <w:ilvl w:val="0"/>
          <w:numId w:val="3"/>
        </w:numPr>
        <w:spacing w:after="0" w:line="240" w:lineRule="auto"/>
        <w:ind w:left="785"/>
        <w:contextualSpacing/>
        <w:rPr>
          <w:rFonts w:ascii="Arial Narrow" w:eastAsia="Times New Roman" w:hAnsi="Arial Narrow" w:cs="Arial"/>
          <w:bCs/>
          <w:sz w:val="24"/>
          <w:szCs w:val="24"/>
          <w:lang w:val="pt-BR"/>
        </w:rPr>
      </w:pPr>
      <w:r w:rsidRPr="00ED0FFE">
        <w:rPr>
          <w:rFonts w:ascii="Arial Narrow" w:eastAsia="Times New Roman" w:hAnsi="Arial Narrow" w:cs="Arial"/>
          <w:bCs/>
          <w:sz w:val="24"/>
          <w:szCs w:val="24"/>
          <w:lang w:val="pt-BR"/>
        </w:rPr>
        <w:t>Pentru cladirile nerezidentiale aflate in proprietatea sau detinute de persoanele juridice,utilizate pentru activitati din domeniul agricol,impozitul.taxa pe cladiri se calculeaza prin aplicarea unei cote de 0,4% asupra valorii impozabile a cladirii.</w:t>
      </w:r>
    </w:p>
    <w:p w14:paraId="06390D11" w14:textId="77777777" w:rsidR="00ED0FFE" w:rsidRPr="006E5AEC" w:rsidRDefault="00ED0FFE" w:rsidP="006E5AEC">
      <w:pPr>
        <w:spacing w:after="0" w:line="240" w:lineRule="auto"/>
        <w:ind w:firstLine="425"/>
        <w:jc w:val="both"/>
        <w:rPr>
          <w:rFonts w:ascii="Times New Roman" w:eastAsia="Times New Roman" w:hAnsi="Times New Roman" w:cs="Times New Roman"/>
          <w:bCs/>
          <w:sz w:val="24"/>
          <w:szCs w:val="24"/>
          <w:lang w:val="pt-BR"/>
        </w:rPr>
      </w:pPr>
      <w:r w:rsidRPr="00ED0FFE">
        <w:rPr>
          <w:rFonts w:ascii="Arial Narrow" w:eastAsia="Times New Roman" w:hAnsi="Arial Narrow" w:cs="Arial"/>
          <w:bCs/>
          <w:sz w:val="24"/>
          <w:szCs w:val="24"/>
          <w:lang w:val="pt-BR"/>
        </w:rPr>
        <w:t>(</w:t>
      </w:r>
      <w:r w:rsidRPr="006E5AEC">
        <w:rPr>
          <w:rFonts w:ascii="Times New Roman" w:eastAsia="Times New Roman" w:hAnsi="Times New Roman" w:cs="Times New Roman"/>
          <w:bCs/>
          <w:sz w:val="24"/>
          <w:szCs w:val="24"/>
          <w:lang w:val="pt-BR"/>
        </w:rPr>
        <w:t>8)  In cazul in care proprietarul  cladirii nu a actualizat valoarea impozabila a cladirii in ultimii 3 ani anterior anului de referinta cota impozitului/taxei pe cladiri este de 5%.</w:t>
      </w:r>
    </w:p>
    <w:p w14:paraId="55B6EAF0" w14:textId="77777777" w:rsidR="00ED0FFE" w:rsidRPr="006E5AEC" w:rsidRDefault="00ED0FFE" w:rsidP="006E5AEC">
      <w:pPr>
        <w:spacing w:after="0" w:line="240" w:lineRule="auto"/>
        <w:ind w:firstLine="425"/>
        <w:jc w:val="both"/>
        <w:rPr>
          <w:rFonts w:ascii="Times New Roman" w:eastAsia="Times New Roman" w:hAnsi="Times New Roman" w:cs="Times New Roman"/>
          <w:b/>
          <w:bCs/>
          <w:sz w:val="24"/>
          <w:szCs w:val="24"/>
          <w:lang w:val="pt-BR"/>
        </w:rPr>
      </w:pPr>
      <w:r w:rsidRPr="006E5AEC">
        <w:rPr>
          <w:rFonts w:ascii="Times New Roman" w:eastAsia="Times New Roman" w:hAnsi="Times New Roman" w:cs="Times New Roman"/>
          <w:b/>
          <w:bCs/>
          <w:sz w:val="24"/>
          <w:szCs w:val="24"/>
          <w:lang w:val="pt-BR"/>
        </w:rPr>
        <w:t>CAPITOLUL III.  IMPOZITUL SI TAXA PE TEREN</w:t>
      </w:r>
    </w:p>
    <w:p w14:paraId="655FE801" w14:textId="77777777" w:rsidR="00ED0FFE" w:rsidRPr="006E5AEC" w:rsidRDefault="00ED0FFE" w:rsidP="006E5AEC">
      <w:pPr>
        <w:autoSpaceDE w:val="0"/>
        <w:autoSpaceDN w:val="0"/>
        <w:adjustRightInd w:val="0"/>
        <w:spacing w:after="0" w:line="240" w:lineRule="auto"/>
        <w:ind w:firstLine="425"/>
        <w:jc w:val="both"/>
        <w:rPr>
          <w:rFonts w:ascii="Times New Roman" w:eastAsia="Times New Roman" w:hAnsi="Times New Roman" w:cs="Times New Roman"/>
          <w:sz w:val="24"/>
          <w:szCs w:val="24"/>
          <w:lang w:val="pt-BR"/>
        </w:rPr>
      </w:pPr>
      <w:proofErr w:type="gramStart"/>
      <w:r w:rsidRPr="006E5AEC">
        <w:rPr>
          <w:rFonts w:ascii="Times New Roman" w:eastAsia="Times New Roman" w:hAnsi="Times New Roman" w:cs="Times New Roman"/>
          <w:b/>
          <w:bCs/>
          <w:i/>
          <w:sz w:val="24"/>
          <w:szCs w:val="24"/>
          <w:lang w:val="en-US"/>
        </w:rPr>
        <w:t>a)TERENURI</w:t>
      </w:r>
      <w:proofErr w:type="gramEnd"/>
      <w:r w:rsidRPr="006E5AEC">
        <w:rPr>
          <w:rFonts w:ascii="Times New Roman" w:eastAsia="Times New Roman" w:hAnsi="Times New Roman" w:cs="Times New Roman"/>
          <w:b/>
          <w:bCs/>
          <w:i/>
          <w:sz w:val="24"/>
          <w:szCs w:val="24"/>
          <w:lang w:val="en-US"/>
        </w:rPr>
        <w:t xml:space="preserve"> CU CONSTRUCTII ( ART.465 alin (2)</w:t>
      </w:r>
      <w:r w:rsidRPr="006E5AEC">
        <w:rPr>
          <w:rFonts w:ascii="Times New Roman" w:eastAsia="Times New Roman" w:hAnsi="Times New Roman" w:cs="Times New Roman"/>
          <w:sz w:val="24"/>
          <w:szCs w:val="24"/>
          <w:lang w:val="pt-BR"/>
        </w:rPr>
        <w:t xml:space="preserve">   </w:t>
      </w:r>
    </w:p>
    <w:p w14:paraId="2B546101" w14:textId="77777777" w:rsidR="00ED0FFE" w:rsidRPr="006E5AEC" w:rsidRDefault="00ED0FFE" w:rsidP="006E5AEC">
      <w:pPr>
        <w:autoSpaceDE w:val="0"/>
        <w:autoSpaceDN w:val="0"/>
        <w:adjustRightInd w:val="0"/>
        <w:spacing w:after="0" w:line="240" w:lineRule="auto"/>
        <w:jc w:val="both"/>
        <w:rPr>
          <w:rFonts w:ascii="Times New Roman" w:eastAsia="Calibri" w:hAnsi="Times New Roman" w:cs="Times New Roman"/>
          <w:sz w:val="24"/>
          <w:szCs w:val="24"/>
          <w:lang w:val="en-US"/>
        </w:rPr>
      </w:pPr>
      <w:r w:rsidRPr="006E5AEC">
        <w:rPr>
          <w:rFonts w:ascii="Times New Roman" w:eastAsia="Times New Roman" w:hAnsi="Times New Roman" w:cs="Times New Roman"/>
          <w:sz w:val="24"/>
          <w:szCs w:val="24"/>
          <w:lang w:val="pt-BR"/>
        </w:rPr>
        <w:t xml:space="preserve">     “a) </w:t>
      </w:r>
      <w:r w:rsidRPr="006E5AEC">
        <w:rPr>
          <w:rFonts w:ascii="Times New Roman" w:eastAsia="Calibri" w:hAnsi="Times New Roman" w:cs="Times New Roman"/>
          <w:sz w:val="24"/>
          <w:szCs w:val="24"/>
          <w:lang w:val="en-US"/>
        </w:rPr>
        <w:t xml:space="preserve"> În cazul unui teren amplasat în intravilan, înregistrat în registrul agricol la categoria de folosinţă terenuri cu construcţii, impozitul/taxa pe teren se stabileşte prin înmulţirea suprafeţei terenului, exprimată în hectare, cu suma corespunzătoare prevăzută în următorul tabel:"</w:t>
      </w:r>
    </w:p>
    <w:p w14:paraId="5F1A39C1" w14:textId="77777777" w:rsidR="00ED0FFE" w:rsidRPr="006E5AEC" w:rsidRDefault="00ED0FFE" w:rsidP="006E5AEC">
      <w:pPr>
        <w:tabs>
          <w:tab w:val="left" w:pos="6113"/>
        </w:tabs>
        <w:spacing w:after="0" w:line="240" w:lineRule="auto"/>
        <w:jc w:val="both"/>
        <w:rPr>
          <w:rFonts w:ascii="Times New Roman" w:eastAsia="Times New Roman" w:hAnsi="Times New Roman" w:cs="Times New Roman"/>
          <w:b/>
          <w:sz w:val="24"/>
          <w:szCs w:val="24"/>
          <w:lang w:val="pt-BR"/>
        </w:rPr>
      </w:pPr>
      <w:r w:rsidRPr="006E5AEC">
        <w:rPr>
          <w:rFonts w:ascii="Times New Roman" w:eastAsia="Times New Roman" w:hAnsi="Times New Roman" w:cs="Times New Roman"/>
          <w:b/>
          <w:sz w:val="24"/>
          <w:szCs w:val="24"/>
          <w:lang w:val="pt-BR"/>
        </w:rPr>
        <w:t xml:space="preserve">      </w:t>
      </w:r>
      <w:r w:rsidRPr="006E5AEC">
        <w:rPr>
          <w:rFonts w:ascii="Times New Roman" w:eastAsia="Times New Roman" w:hAnsi="Times New Roman" w:cs="Times New Roman"/>
          <w:sz w:val="24"/>
          <w:szCs w:val="24"/>
          <w:lang w:val="pt-BR"/>
        </w:rPr>
        <w:t xml:space="preserve">“b) </w:t>
      </w:r>
      <w:r w:rsidRPr="006E5AEC">
        <w:rPr>
          <w:rFonts w:ascii="Times New Roman" w:eastAsia="Calibri" w:hAnsi="Times New Roman" w:cs="Times New Roman"/>
          <w:sz w:val="24"/>
          <w:szCs w:val="24"/>
          <w:lang w:val="en-US"/>
        </w:rPr>
        <w:t>În cazul unui teren amplasat în intravilan, înregistrat în registrul agricol la altă categorie de folosinţă decât cea de terenuri cu construcţii, impozitul/taxa pe teren se stabileşte prin înmulţirea suprafeţei terenului, exprimată în hectare, cu suma corespunzătoare prevăzută la alin. (4), iar acest rezultat se înmulţeşte cu coeficientul de corecţie corespunzător prevăzut la alin. (5).</w:t>
      </w:r>
      <w:r w:rsidRPr="006E5AEC">
        <w:rPr>
          <w:rFonts w:ascii="Times New Roman" w:eastAsia="Times New Roman" w:hAnsi="Times New Roman" w:cs="Times New Roman"/>
          <w:b/>
          <w:sz w:val="24"/>
          <w:szCs w:val="24"/>
          <w:lang w:val="pt-BR"/>
        </w:rPr>
        <w:t>”</w:t>
      </w:r>
    </w:p>
    <w:p w14:paraId="0C268B84" w14:textId="77777777" w:rsidR="00ED0FFE" w:rsidRPr="00ED0FFE" w:rsidRDefault="00ED0FFE" w:rsidP="00ED0FFE">
      <w:pPr>
        <w:spacing w:after="0" w:line="240" w:lineRule="auto"/>
        <w:rPr>
          <w:rFonts w:ascii="Arial Narrow" w:eastAsia="Times New Roman" w:hAnsi="Arial Narrow" w:cs="Arial"/>
          <w:b/>
          <w:bCs/>
          <w: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6"/>
        <w:gridCol w:w="3813"/>
        <w:gridCol w:w="3823"/>
      </w:tblGrid>
      <w:tr w:rsidR="00ED0FFE" w:rsidRPr="00ED0FFE" w14:paraId="65699B16" w14:textId="77777777" w:rsidTr="00250A06">
        <w:tc>
          <w:tcPr>
            <w:tcW w:w="1426" w:type="dxa"/>
          </w:tcPr>
          <w:p w14:paraId="3DC2F7BB" w14:textId="77777777" w:rsidR="00ED0FFE" w:rsidRPr="00ED0FFE" w:rsidRDefault="00ED0FFE" w:rsidP="00ED0FFE">
            <w:pPr>
              <w:spacing w:after="0" w:line="240" w:lineRule="auto"/>
              <w:rPr>
                <w:rFonts w:ascii="Arial Narrow" w:eastAsia="Times New Roman" w:hAnsi="Arial Narrow" w:cs="Arial"/>
                <w:b/>
                <w:bCs/>
                <w:sz w:val="20"/>
                <w:szCs w:val="20"/>
                <w:u w:val="single"/>
                <w:lang w:val="en-US" w:eastAsia="ro-RO"/>
              </w:rPr>
            </w:pPr>
            <w:r w:rsidRPr="00ED0FFE">
              <w:rPr>
                <w:rFonts w:ascii="Arial Narrow" w:eastAsia="Times New Roman" w:hAnsi="Arial Narrow" w:cs="Arial"/>
                <w:b/>
                <w:bCs/>
                <w:sz w:val="20"/>
                <w:szCs w:val="20"/>
                <w:u w:val="single"/>
                <w:lang w:val="en-US" w:eastAsia="ro-RO"/>
              </w:rPr>
              <w:t xml:space="preserve">Zona </w:t>
            </w:r>
            <w:proofErr w:type="gramStart"/>
            <w:r w:rsidRPr="00ED0FFE">
              <w:rPr>
                <w:rFonts w:ascii="Arial Narrow" w:eastAsia="Times New Roman" w:hAnsi="Arial Narrow" w:cs="Arial"/>
                <w:b/>
                <w:bCs/>
                <w:sz w:val="20"/>
                <w:szCs w:val="20"/>
                <w:u w:val="single"/>
                <w:lang w:val="en-US" w:eastAsia="ro-RO"/>
              </w:rPr>
              <w:t>in  cadrul</w:t>
            </w:r>
            <w:proofErr w:type="gramEnd"/>
            <w:r w:rsidRPr="00ED0FFE">
              <w:rPr>
                <w:rFonts w:ascii="Arial Narrow" w:eastAsia="Times New Roman" w:hAnsi="Arial Narrow" w:cs="Arial"/>
                <w:b/>
                <w:bCs/>
                <w:sz w:val="20"/>
                <w:szCs w:val="20"/>
                <w:u w:val="single"/>
                <w:lang w:val="en-US" w:eastAsia="ro-RO"/>
              </w:rPr>
              <w:t xml:space="preserve"> </w:t>
            </w:r>
          </w:p>
          <w:p w14:paraId="7BA6A449" w14:textId="77777777" w:rsidR="00ED0FFE" w:rsidRPr="00ED0FFE" w:rsidRDefault="00ED0FFE" w:rsidP="00ED0FFE">
            <w:pPr>
              <w:spacing w:after="0" w:line="240" w:lineRule="auto"/>
              <w:rPr>
                <w:rFonts w:ascii="Arial Narrow" w:eastAsia="Times New Roman" w:hAnsi="Arial Narrow" w:cs="Arial"/>
                <w:b/>
                <w:bCs/>
                <w:sz w:val="20"/>
                <w:szCs w:val="20"/>
                <w:u w:val="single"/>
                <w:lang w:val="en-US" w:eastAsia="ro-RO"/>
              </w:rPr>
            </w:pPr>
            <w:r w:rsidRPr="00ED0FFE">
              <w:rPr>
                <w:rFonts w:ascii="Arial Narrow" w:eastAsia="Times New Roman" w:hAnsi="Arial Narrow" w:cs="Arial"/>
                <w:b/>
                <w:bCs/>
                <w:sz w:val="20"/>
                <w:szCs w:val="20"/>
                <w:u w:val="single"/>
                <w:lang w:val="en-US" w:eastAsia="ro-RO"/>
              </w:rPr>
              <w:t>localitatii</w:t>
            </w:r>
          </w:p>
        </w:tc>
        <w:tc>
          <w:tcPr>
            <w:tcW w:w="7636" w:type="dxa"/>
            <w:gridSpan w:val="2"/>
          </w:tcPr>
          <w:p w14:paraId="42F97F2D" w14:textId="77777777" w:rsidR="00ED0FFE" w:rsidRPr="00ED0FFE" w:rsidRDefault="00ED0FFE" w:rsidP="00ED0FFE">
            <w:pPr>
              <w:spacing w:after="0" w:line="240" w:lineRule="auto"/>
              <w:jc w:val="center"/>
              <w:rPr>
                <w:rFonts w:ascii="Arial Narrow" w:eastAsia="Times New Roman" w:hAnsi="Arial Narrow" w:cs="Arial"/>
                <w:b/>
                <w:bCs/>
                <w:sz w:val="20"/>
                <w:szCs w:val="20"/>
                <w:u w:val="single"/>
                <w:lang w:val="pt-BR" w:eastAsia="ro-RO"/>
              </w:rPr>
            </w:pPr>
            <w:r w:rsidRPr="00ED0FFE">
              <w:rPr>
                <w:rFonts w:ascii="Arial Narrow" w:eastAsia="Times New Roman" w:hAnsi="Arial Narrow" w:cs="Arial"/>
                <w:b/>
                <w:bCs/>
                <w:sz w:val="20"/>
                <w:szCs w:val="20"/>
                <w:u w:val="single"/>
                <w:lang w:val="pt-BR" w:eastAsia="ro-RO"/>
              </w:rPr>
              <w:t>Nivelurile impozitului/taxei, pe ranguri de localitati</w:t>
            </w:r>
          </w:p>
          <w:p w14:paraId="7890C885" w14:textId="77777777" w:rsidR="00ED0FFE" w:rsidRPr="00ED0FFE" w:rsidRDefault="00ED0FFE" w:rsidP="00ED0FFE">
            <w:pPr>
              <w:spacing w:after="0" w:line="240" w:lineRule="auto"/>
              <w:jc w:val="center"/>
              <w:rPr>
                <w:rFonts w:ascii="Arial Narrow" w:eastAsia="Times New Roman" w:hAnsi="Arial Narrow" w:cs="Arial"/>
                <w:b/>
                <w:bCs/>
                <w:sz w:val="20"/>
                <w:szCs w:val="20"/>
                <w:u w:val="single"/>
                <w:lang w:val="en-US" w:eastAsia="ro-RO"/>
              </w:rPr>
            </w:pPr>
            <w:r w:rsidRPr="00ED0FFE">
              <w:rPr>
                <w:rFonts w:ascii="Arial Narrow" w:eastAsia="Times New Roman" w:hAnsi="Arial Narrow" w:cs="Arial"/>
                <w:b/>
                <w:bCs/>
                <w:sz w:val="20"/>
                <w:szCs w:val="20"/>
                <w:u w:val="single"/>
                <w:lang w:val="en-US" w:eastAsia="ro-RO"/>
              </w:rPr>
              <w:t>Lei/ha</w:t>
            </w:r>
          </w:p>
        </w:tc>
      </w:tr>
      <w:tr w:rsidR="00ED0FFE" w:rsidRPr="00ED0FFE" w14:paraId="607994A7" w14:textId="77777777" w:rsidTr="00250A06">
        <w:tc>
          <w:tcPr>
            <w:tcW w:w="1426" w:type="dxa"/>
          </w:tcPr>
          <w:p w14:paraId="1F6F961A" w14:textId="77777777" w:rsidR="00ED0FFE" w:rsidRPr="00ED0FFE" w:rsidRDefault="00ED0FFE" w:rsidP="00ED0FFE">
            <w:pPr>
              <w:spacing w:after="0" w:line="240" w:lineRule="auto"/>
              <w:jc w:val="center"/>
              <w:rPr>
                <w:rFonts w:ascii="Arial Narrow" w:eastAsia="Times New Roman" w:hAnsi="Arial Narrow" w:cs="Arial"/>
                <w:bCs/>
                <w:sz w:val="20"/>
                <w:szCs w:val="20"/>
                <w:lang w:val="en-US" w:eastAsia="ro-RO"/>
              </w:rPr>
            </w:pPr>
          </w:p>
        </w:tc>
        <w:tc>
          <w:tcPr>
            <w:tcW w:w="3813" w:type="dxa"/>
          </w:tcPr>
          <w:p w14:paraId="16DE27A2" w14:textId="77777777" w:rsidR="00ED0FFE" w:rsidRPr="00ED0FFE" w:rsidRDefault="00ED0FFE" w:rsidP="00ED0FFE">
            <w:pPr>
              <w:spacing w:after="0" w:line="240" w:lineRule="auto"/>
              <w:jc w:val="center"/>
              <w:rPr>
                <w:rFonts w:ascii="Arial Narrow" w:eastAsia="Times New Roman" w:hAnsi="Arial Narrow" w:cs="Arial"/>
                <w:b/>
                <w:bCs/>
                <w:sz w:val="20"/>
                <w:szCs w:val="20"/>
                <w:lang w:val="pt-BR" w:eastAsia="ro-RO"/>
              </w:rPr>
            </w:pPr>
            <w:r w:rsidRPr="00ED0FFE">
              <w:rPr>
                <w:rFonts w:ascii="Arial Narrow" w:eastAsia="Times New Roman" w:hAnsi="Arial Narrow" w:cs="Arial"/>
                <w:b/>
                <w:bCs/>
                <w:sz w:val="20"/>
                <w:szCs w:val="20"/>
                <w:lang w:val="pt-BR" w:eastAsia="ro-RO"/>
              </w:rPr>
              <w:t>IV</w:t>
            </w:r>
          </w:p>
          <w:p w14:paraId="63A33091" w14:textId="59D2E6CA" w:rsidR="00ED0FFE" w:rsidRPr="00ED0FFE" w:rsidRDefault="006E5AEC" w:rsidP="00ED0FFE">
            <w:pPr>
              <w:spacing w:after="0" w:line="240" w:lineRule="auto"/>
              <w:jc w:val="center"/>
              <w:rPr>
                <w:rFonts w:ascii="Arial Narrow" w:eastAsia="Times New Roman" w:hAnsi="Arial Narrow" w:cs="Arial"/>
                <w:b/>
                <w:bCs/>
                <w:sz w:val="20"/>
                <w:szCs w:val="20"/>
                <w:lang w:val="pt-BR" w:eastAsia="ro-RO"/>
              </w:rPr>
            </w:pPr>
            <w:r>
              <w:rPr>
                <w:rFonts w:ascii="Arial Narrow" w:eastAsia="Times New Roman" w:hAnsi="Arial Narrow" w:cs="Arial"/>
                <w:b/>
                <w:bCs/>
                <w:sz w:val="20"/>
                <w:szCs w:val="20"/>
                <w:lang w:val="pt-BR" w:eastAsia="ro-RO"/>
              </w:rPr>
              <w:t xml:space="preserve">Barsau de sus </w:t>
            </w:r>
            <w:r w:rsidR="00ED0FFE" w:rsidRPr="00ED0FFE">
              <w:rPr>
                <w:rFonts w:ascii="Arial Narrow" w:eastAsia="Times New Roman" w:hAnsi="Arial Narrow" w:cs="Arial"/>
                <w:b/>
                <w:bCs/>
                <w:sz w:val="20"/>
                <w:szCs w:val="20"/>
                <w:lang w:val="pt-BR" w:eastAsia="ro-RO"/>
              </w:rPr>
              <w:t>-resedinta de comuna</w:t>
            </w:r>
          </w:p>
        </w:tc>
        <w:tc>
          <w:tcPr>
            <w:tcW w:w="3823" w:type="dxa"/>
          </w:tcPr>
          <w:p w14:paraId="068B05CB" w14:textId="77777777" w:rsidR="00ED0FFE" w:rsidRPr="00ED0FFE" w:rsidRDefault="00ED0FFE" w:rsidP="00ED0FFE">
            <w:pPr>
              <w:spacing w:after="0" w:line="240" w:lineRule="auto"/>
              <w:jc w:val="center"/>
              <w:rPr>
                <w:rFonts w:ascii="Arial Narrow" w:eastAsia="Times New Roman" w:hAnsi="Arial Narrow" w:cs="Arial"/>
                <w:b/>
                <w:bCs/>
                <w:sz w:val="20"/>
                <w:szCs w:val="20"/>
                <w:lang w:val="pt-BR" w:eastAsia="ro-RO"/>
              </w:rPr>
            </w:pPr>
            <w:r w:rsidRPr="00ED0FFE">
              <w:rPr>
                <w:rFonts w:ascii="Arial Narrow" w:eastAsia="Times New Roman" w:hAnsi="Arial Narrow" w:cs="Arial"/>
                <w:b/>
                <w:bCs/>
                <w:sz w:val="20"/>
                <w:szCs w:val="20"/>
                <w:lang w:val="pt-BR" w:eastAsia="ro-RO"/>
              </w:rPr>
              <w:t>V</w:t>
            </w:r>
          </w:p>
          <w:p w14:paraId="1E69EB6E" w14:textId="17AFE5BB" w:rsidR="00ED0FFE" w:rsidRPr="00ED0FFE" w:rsidRDefault="006E5AEC" w:rsidP="00ED0FFE">
            <w:pPr>
              <w:spacing w:after="0" w:line="240" w:lineRule="auto"/>
              <w:jc w:val="center"/>
              <w:rPr>
                <w:rFonts w:ascii="Arial Narrow" w:eastAsia="Times New Roman" w:hAnsi="Arial Narrow" w:cs="Arial"/>
                <w:b/>
                <w:bCs/>
                <w:sz w:val="20"/>
                <w:szCs w:val="20"/>
                <w:lang w:val="pt-BR" w:eastAsia="ro-RO"/>
              </w:rPr>
            </w:pPr>
            <w:r>
              <w:rPr>
                <w:rFonts w:ascii="Arial Narrow" w:eastAsia="Times New Roman" w:hAnsi="Arial Narrow" w:cs="Arial"/>
                <w:b/>
                <w:bCs/>
                <w:sz w:val="20"/>
                <w:szCs w:val="20"/>
                <w:lang w:val="pt-BR" w:eastAsia="ro-RO"/>
              </w:rPr>
              <w:t>Barsau de jos</w:t>
            </w:r>
          </w:p>
        </w:tc>
      </w:tr>
      <w:tr w:rsidR="00ED0FFE" w:rsidRPr="00ED0FFE" w14:paraId="78067BC2" w14:textId="77777777" w:rsidTr="00250A06">
        <w:tc>
          <w:tcPr>
            <w:tcW w:w="1426" w:type="dxa"/>
          </w:tcPr>
          <w:p w14:paraId="3348C5A0" w14:textId="77777777" w:rsidR="00ED0FFE" w:rsidRPr="00ED0FFE" w:rsidRDefault="00ED0FFE" w:rsidP="00ED0FFE">
            <w:pPr>
              <w:spacing w:after="0" w:line="240" w:lineRule="auto"/>
              <w:jc w:val="center"/>
              <w:rPr>
                <w:rFonts w:ascii="Arial Narrow" w:eastAsia="Times New Roman" w:hAnsi="Arial Narrow" w:cs="Arial"/>
                <w:bCs/>
                <w:sz w:val="20"/>
                <w:szCs w:val="20"/>
                <w:lang w:val="en-US" w:eastAsia="ro-RO"/>
              </w:rPr>
            </w:pPr>
            <w:r w:rsidRPr="00ED0FFE">
              <w:rPr>
                <w:rFonts w:ascii="Arial Narrow" w:eastAsia="Times New Roman" w:hAnsi="Arial Narrow" w:cs="Arial"/>
                <w:bCs/>
                <w:sz w:val="20"/>
                <w:szCs w:val="20"/>
                <w:lang w:val="en-US" w:eastAsia="ro-RO"/>
              </w:rPr>
              <w:t>A</w:t>
            </w:r>
          </w:p>
        </w:tc>
        <w:tc>
          <w:tcPr>
            <w:tcW w:w="3813" w:type="dxa"/>
          </w:tcPr>
          <w:p w14:paraId="09D267BD" w14:textId="3845952B" w:rsidR="00ED0FFE" w:rsidRPr="00ED0FFE" w:rsidRDefault="006E5AEC" w:rsidP="00ED0FFE">
            <w:pPr>
              <w:spacing w:after="0" w:line="240" w:lineRule="auto"/>
              <w:jc w:val="center"/>
              <w:rPr>
                <w:rFonts w:ascii="Arial Narrow" w:eastAsia="Times New Roman" w:hAnsi="Arial Narrow" w:cs="Arial"/>
                <w:b/>
                <w:bCs/>
                <w:sz w:val="20"/>
                <w:szCs w:val="20"/>
                <w:lang w:val="en-US" w:eastAsia="ro-RO"/>
              </w:rPr>
            </w:pPr>
            <w:r>
              <w:rPr>
                <w:rFonts w:ascii="Tahoma" w:eastAsia="Times New Roman" w:hAnsi="Tahoma" w:cs="Tahoma"/>
                <w:bCs/>
                <w:sz w:val="20"/>
                <w:szCs w:val="20"/>
                <w:lang w:val="en-US"/>
              </w:rPr>
              <w:t>1258</w:t>
            </w:r>
          </w:p>
        </w:tc>
        <w:tc>
          <w:tcPr>
            <w:tcW w:w="3823" w:type="dxa"/>
            <w:tcBorders>
              <w:right w:val="double" w:sz="4" w:space="0" w:color="auto"/>
            </w:tcBorders>
          </w:tcPr>
          <w:p w14:paraId="67E2849D" w14:textId="72181FE9" w:rsidR="00ED0FFE" w:rsidRPr="00ED0FFE" w:rsidRDefault="006E5AEC" w:rsidP="00ED0FFE">
            <w:pPr>
              <w:spacing w:after="0" w:line="240" w:lineRule="auto"/>
              <w:jc w:val="center"/>
              <w:rPr>
                <w:rFonts w:ascii="Arial Narrow" w:eastAsia="Times New Roman" w:hAnsi="Arial Narrow" w:cs="Arial"/>
                <w:b/>
                <w:bCs/>
                <w:sz w:val="20"/>
                <w:szCs w:val="20"/>
                <w:lang w:val="en-US" w:eastAsia="ro-RO"/>
              </w:rPr>
            </w:pPr>
            <w:r>
              <w:rPr>
                <w:rFonts w:ascii="Arial Narrow" w:eastAsia="Times New Roman" w:hAnsi="Arial Narrow" w:cs="Arial"/>
                <w:b/>
                <w:bCs/>
                <w:sz w:val="20"/>
                <w:szCs w:val="20"/>
                <w:lang w:val="en-US" w:eastAsia="ro-RO"/>
              </w:rPr>
              <w:t>944</w:t>
            </w:r>
          </w:p>
        </w:tc>
      </w:tr>
      <w:tr w:rsidR="00ED0FFE" w:rsidRPr="00ED0FFE" w14:paraId="1400C3FA" w14:textId="77777777" w:rsidTr="00250A06">
        <w:tc>
          <w:tcPr>
            <w:tcW w:w="1426" w:type="dxa"/>
          </w:tcPr>
          <w:p w14:paraId="2BC6C3EE" w14:textId="77777777" w:rsidR="00ED0FFE" w:rsidRPr="00ED0FFE" w:rsidRDefault="00ED0FFE" w:rsidP="00ED0FFE">
            <w:pPr>
              <w:spacing w:after="0" w:line="240" w:lineRule="auto"/>
              <w:jc w:val="center"/>
              <w:rPr>
                <w:rFonts w:ascii="Arial Narrow" w:eastAsia="Times New Roman" w:hAnsi="Arial Narrow" w:cs="Arial"/>
                <w:bCs/>
                <w:sz w:val="20"/>
                <w:szCs w:val="20"/>
                <w:lang w:val="en-US" w:eastAsia="ro-RO"/>
              </w:rPr>
            </w:pPr>
            <w:r w:rsidRPr="00ED0FFE">
              <w:rPr>
                <w:rFonts w:ascii="Arial Narrow" w:eastAsia="Times New Roman" w:hAnsi="Arial Narrow" w:cs="Arial"/>
                <w:bCs/>
                <w:sz w:val="20"/>
                <w:szCs w:val="20"/>
                <w:lang w:val="en-US" w:eastAsia="ro-RO"/>
              </w:rPr>
              <w:t>B</w:t>
            </w:r>
          </w:p>
        </w:tc>
        <w:tc>
          <w:tcPr>
            <w:tcW w:w="3813" w:type="dxa"/>
          </w:tcPr>
          <w:p w14:paraId="03573E15" w14:textId="3CEB5032" w:rsidR="00ED0FFE" w:rsidRPr="00ED0FFE" w:rsidRDefault="006E5AEC" w:rsidP="00ED0FFE">
            <w:pPr>
              <w:spacing w:after="0" w:line="240" w:lineRule="auto"/>
              <w:jc w:val="center"/>
              <w:rPr>
                <w:rFonts w:ascii="Arial Narrow" w:eastAsia="Times New Roman" w:hAnsi="Arial Narrow" w:cs="Arial"/>
                <w:b/>
                <w:bCs/>
                <w:sz w:val="20"/>
                <w:szCs w:val="20"/>
                <w:lang w:val="en-US" w:eastAsia="ro-RO"/>
              </w:rPr>
            </w:pPr>
            <w:r>
              <w:rPr>
                <w:rFonts w:ascii="Arial Narrow" w:eastAsia="Times New Roman" w:hAnsi="Arial Narrow" w:cs="Arial"/>
                <w:b/>
                <w:bCs/>
                <w:sz w:val="20"/>
                <w:szCs w:val="20"/>
                <w:lang w:val="en-US" w:eastAsia="ro-RO"/>
              </w:rPr>
              <w:t>930</w:t>
            </w:r>
          </w:p>
        </w:tc>
        <w:tc>
          <w:tcPr>
            <w:tcW w:w="3823" w:type="dxa"/>
            <w:tcBorders>
              <w:right w:val="double" w:sz="4" w:space="0" w:color="auto"/>
            </w:tcBorders>
          </w:tcPr>
          <w:p w14:paraId="44F55D15" w14:textId="0C4378E9" w:rsidR="00ED0FFE" w:rsidRPr="00ED0FFE" w:rsidRDefault="006E5AEC" w:rsidP="00ED0FFE">
            <w:pPr>
              <w:spacing w:after="0" w:line="240" w:lineRule="auto"/>
              <w:jc w:val="center"/>
              <w:rPr>
                <w:rFonts w:ascii="Arial Narrow" w:eastAsia="Times New Roman" w:hAnsi="Arial Narrow" w:cs="Arial"/>
                <w:b/>
                <w:bCs/>
                <w:sz w:val="20"/>
                <w:szCs w:val="20"/>
                <w:lang w:val="en-US" w:eastAsia="ro-RO"/>
              </w:rPr>
            </w:pPr>
            <w:r>
              <w:rPr>
                <w:rFonts w:ascii="Arial Narrow" w:eastAsia="Times New Roman" w:hAnsi="Arial Narrow" w:cs="Arial"/>
                <w:b/>
                <w:bCs/>
                <w:sz w:val="20"/>
                <w:szCs w:val="20"/>
                <w:lang w:val="en-US" w:eastAsia="ro-RO"/>
              </w:rPr>
              <w:t>787</w:t>
            </w:r>
          </w:p>
        </w:tc>
      </w:tr>
      <w:tr w:rsidR="00ED0FFE" w:rsidRPr="00ED0FFE" w14:paraId="42F0A666" w14:textId="77777777" w:rsidTr="00250A06">
        <w:tc>
          <w:tcPr>
            <w:tcW w:w="1426" w:type="dxa"/>
          </w:tcPr>
          <w:p w14:paraId="7C6AFD06" w14:textId="77777777" w:rsidR="00ED0FFE" w:rsidRPr="00ED0FFE" w:rsidRDefault="00ED0FFE" w:rsidP="00ED0FFE">
            <w:pPr>
              <w:spacing w:after="0" w:line="240" w:lineRule="auto"/>
              <w:jc w:val="center"/>
              <w:rPr>
                <w:rFonts w:ascii="Arial Narrow" w:eastAsia="Times New Roman" w:hAnsi="Arial Narrow" w:cs="Arial"/>
                <w:bCs/>
                <w:sz w:val="20"/>
                <w:szCs w:val="20"/>
                <w:lang w:val="en-US" w:eastAsia="ro-RO"/>
              </w:rPr>
            </w:pPr>
            <w:r w:rsidRPr="00ED0FFE">
              <w:rPr>
                <w:rFonts w:ascii="Arial Narrow" w:eastAsia="Times New Roman" w:hAnsi="Arial Narrow" w:cs="Arial"/>
                <w:bCs/>
                <w:sz w:val="20"/>
                <w:szCs w:val="20"/>
                <w:lang w:val="en-US" w:eastAsia="ro-RO"/>
              </w:rPr>
              <w:t>C</w:t>
            </w:r>
          </w:p>
        </w:tc>
        <w:tc>
          <w:tcPr>
            <w:tcW w:w="3813" w:type="dxa"/>
          </w:tcPr>
          <w:p w14:paraId="2F79B9A7" w14:textId="4142BADE" w:rsidR="00ED0FFE" w:rsidRPr="00ED0FFE" w:rsidRDefault="006E5AEC" w:rsidP="00ED0FFE">
            <w:pPr>
              <w:spacing w:after="0" w:line="240" w:lineRule="auto"/>
              <w:jc w:val="center"/>
              <w:rPr>
                <w:rFonts w:ascii="Arial Narrow" w:eastAsia="Times New Roman" w:hAnsi="Arial Narrow" w:cs="Arial"/>
                <w:b/>
                <w:bCs/>
                <w:sz w:val="20"/>
                <w:szCs w:val="20"/>
                <w:lang w:val="en-US" w:eastAsia="ro-RO"/>
              </w:rPr>
            </w:pPr>
            <w:r>
              <w:rPr>
                <w:rFonts w:ascii="Arial Narrow" w:eastAsia="Times New Roman" w:hAnsi="Arial Narrow" w:cs="Arial"/>
                <w:b/>
                <w:bCs/>
                <w:sz w:val="20"/>
                <w:szCs w:val="20"/>
                <w:lang w:val="en-US" w:eastAsia="ro-RO"/>
              </w:rPr>
              <w:t>895</w:t>
            </w:r>
          </w:p>
        </w:tc>
        <w:tc>
          <w:tcPr>
            <w:tcW w:w="3823" w:type="dxa"/>
            <w:tcBorders>
              <w:right w:val="double" w:sz="4" w:space="0" w:color="auto"/>
            </w:tcBorders>
          </w:tcPr>
          <w:p w14:paraId="6BD419DA" w14:textId="50CE80CF" w:rsidR="00ED0FFE" w:rsidRPr="00ED0FFE" w:rsidRDefault="006E5AEC" w:rsidP="00ED0FFE">
            <w:pPr>
              <w:spacing w:after="0" w:line="240" w:lineRule="auto"/>
              <w:jc w:val="center"/>
              <w:rPr>
                <w:rFonts w:ascii="Arial Narrow" w:eastAsia="Times New Roman" w:hAnsi="Arial Narrow" w:cs="Arial"/>
                <w:b/>
                <w:bCs/>
                <w:sz w:val="20"/>
                <w:szCs w:val="20"/>
                <w:lang w:val="en-US" w:eastAsia="ro-RO"/>
              </w:rPr>
            </w:pPr>
            <w:r>
              <w:rPr>
                <w:rFonts w:ascii="Arial Narrow" w:eastAsia="Times New Roman" w:hAnsi="Arial Narrow" w:cs="Arial"/>
                <w:b/>
                <w:bCs/>
                <w:sz w:val="20"/>
                <w:szCs w:val="20"/>
                <w:lang w:val="en-US" w:eastAsia="ro-RO"/>
              </w:rPr>
              <w:t>472</w:t>
            </w:r>
          </w:p>
        </w:tc>
      </w:tr>
      <w:tr w:rsidR="00ED0FFE" w:rsidRPr="00ED0FFE" w14:paraId="78067EED" w14:textId="77777777" w:rsidTr="00250A06">
        <w:tc>
          <w:tcPr>
            <w:tcW w:w="1426" w:type="dxa"/>
          </w:tcPr>
          <w:p w14:paraId="252C679B" w14:textId="77777777" w:rsidR="00ED0FFE" w:rsidRPr="00ED0FFE" w:rsidRDefault="00ED0FFE" w:rsidP="00ED0FFE">
            <w:pPr>
              <w:spacing w:after="0" w:line="240" w:lineRule="auto"/>
              <w:jc w:val="center"/>
              <w:rPr>
                <w:rFonts w:ascii="Arial Narrow" w:eastAsia="Times New Roman" w:hAnsi="Arial Narrow" w:cs="Arial"/>
                <w:bCs/>
                <w:sz w:val="20"/>
                <w:szCs w:val="20"/>
                <w:lang w:val="en-US" w:eastAsia="ro-RO"/>
              </w:rPr>
            </w:pPr>
            <w:r w:rsidRPr="00ED0FFE">
              <w:rPr>
                <w:rFonts w:ascii="Arial Narrow" w:eastAsia="Times New Roman" w:hAnsi="Arial Narrow" w:cs="Arial"/>
                <w:bCs/>
                <w:sz w:val="20"/>
                <w:szCs w:val="20"/>
                <w:lang w:val="en-US" w:eastAsia="ro-RO"/>
              </w:rPr>
              <w:t>D</w:t>
            </w:r>
          </w:p>
        </w:tc>
        <w:tc>
          <w:tcPr>
            <w:tcW w:w="3813" w:type="dxa"/>
            <w:tcBorders>
              <w:bottom w:val="double" w:sz="4" w:space="0" w:color="auto"/>
            </w:tcBorders>
          </w:tcPr>
          <w:p w14:paraId="338F62E7" w14:textId="628ED3D0" w:rsidR="00ED0FFE" w:rsidRPr="00ED0FFE" w:rsidRDefault="006E5AEC" w:rsidP="00ED0FFE">
            <w:pPr>
              <w:spacing w:after="0" w:line="240" w:lineRule="auto"/>
              <w:jc w:val="center"/>
              <w:rPr>
                <w:rFonts w:ascii="Arial Narrow" w:eastAsia="Times New Roman" w:hAnsi="Arial Narrow" w:cs="Arial"/>
                <w:b/>
                <w:bCs/>
                <w:sz w:val="20"/>
                <w:szCs w:val="20"/>
                <w:lang w:val="en-US" w:eastAsia="ro-RO"/>
              </w:rPr>
            </w:pPr>
            <w:r>
              <w:rPr>
                <w:rFonts w:ascii="Arial Narrow" w:eastAsia="Times New Roman" w:hAnsi="Arial Narrow" w:cs="Arial"/>
                <w:b/>
                <w:bCs/>
                <w:sz w:val="20"/>
                <w:szCs w:val="20"/>
                <w:lang w:val="en-US" w:eastAsia="ro-RO"/>
              </w:rPr>
              <w:t>472</w:t>
            </w:r>
          </w:p>
        </w:tc>
        <w:tc>
          <w:tcPr>
            <w:tcW w:w="3823" w:type="dxa"/>
            <w:tcBorders>
              <w:bottom w:val="single" w:sz="4" w:space="0" w:color="auto"/>
              <w:right w:val="double" w:sz="4" w:space="0" w:color="auto"/>
            </w:tcBorders>
          </w:tcPr>
          <w:p w14:paraId="1ED1F73C" w14:textId="07134DA9" w:rsidR="00ED0FFE" w:rsidRPr="00ED0FFE" w:rsidRDefault="006E5AEC" w:rsidP="00ED0FFE">
            <w:pPr>
              <w:spacing w:after="0" w:line="240" w:lineRule="auto"/>
              <w:jc w:val="center"/>
              <w:rPr>
                <w:rFonts w:ascii="Arial Narrow" w:eastAsia="Times New Roman" w:hAnsi="Arial Narrow" w:cs="Arial"/>
                <w:b/>
                <w:bCs/>
                <w:sz w:val="20"/>
                <w:szCs w:val="20"/>
                <w:lang w:val="en-US" w:eastAsia="ro-RO"/>
              </w:rPr>
            </w:pPr>
            <w:r>
              <w:rPr>
                <w:rFonts w:ascii="Arial Narrow" w:eastAsia="Times New Roman" w:hAnsi="Arial Narrow" w:cs="Arial"/>
                <w:b/>
                <w:bCs/>
                <w:sz w:val="20"/>
                <w:szCs w:val="20"/>
                <w:lang w:val="en-US" w:eastAsia="ro-RO"/>
              </w:rPr>
              <w:t>316</w:t>
            </w:r>
          </w:p>
        </w:tc>
      </w:tr>
    </w:tbl>
    <w:p w14:paraId="2C404AE7" w14:textId="77777777" w:rsidR="00ED0FFE" w:rsidRPr="00ED0FFE" w:rsidRDefault="00ED0FFE" w:rsidP="00ED0FFE">
      <w:pPr>
        <w:spacing w:after="0" w:line="240" w:lineRule="auto"/>
        <w:jc w:val="center"/>
        <w:rPr>
          <w:rFonts w:ascii="Arial Narrow" w:eastAsia="Times New Roman" w:hAnsi="Arial Narrow" w:cs="Arial"/>
          <w:b/>
          <w:bCs/>
          <w:sz w:val="24"/>
          <w:szCs w:val="24"/>
          <w:u w:val="single"/>
          <w:lang w:val="fr-FR"/>
        </w:rPr>
      </w:pPr>
    </w:p>
    <w:p w14:paraId="39863CAF" w14:textId="77777777" w:rsidR="00ED0FFE" w:rsidRPr="00ED0FFE" w:rsidRDefault="00ED0FFE" w:rsidP="00ED0FFE">
      <w:pPr>
        <w:spacing w:after="0" w:line="240" w:lineRule="auto"/>
        <w:rPr>
          <w:rFonts w:ascii="Arial Narrow" w:eastAsia="Times New Roman" w:hAnsi="Arial Narrow" w:cs="Arial"/>
          <w:b/>
          <w:bCs/>
          <w:sz w:val="24"/>
          <w:szCs w:val="24"/>
          <w:u w:val="single"/>
          <w:lang w:val="fr-FR"/>
        </w:rPr>
      </w:pPr>
      <w:r w:rsidRPr="00ED0FFE">
        <w:rPr>
          <w:rFonts w:ascii="Arial Narrow" w:eastAsia="Times New Roman" w:hAnsi="Arial Narrow" w:cs="Arial"/>
          <w:b/>
          <w:bCs/>
          <w:sz w:val="24"/>
          <w:szCs w:val="24"/>
          <w:u w:val="single"/>
          <w:lang w:val="fr-FR"/>
        </w:rPr>
        <w:t xml:space="preserve">    </w:t>
      </w:r>
    </w:p>
    <w:p w14:paraId="6DD2EB53" w14:textId="77777777" w:rsidR="00ED0FFE" w:rsidRPr="00ED0FFE" w:rsidRDefault="00ED0FFE" w:rsidP="00ED0FFE">
      <w:pPr>
        <w:spacing w:after="0" w:line="240" w:lineRule="auto"/>
        <w:rPr>
          <w:rFonts w:ascii="Arial Narrow" w:eastAsia="Times New Roman" w:hAnsi="Arial Narrow" w:cs="Arial"/>
          <w:sz w:val="24"/>
          <w:szCs w:val="24"/>
          <w:lang w:val="fr-FR"/>
        </w:rPr>
      </w:pPr>
      <w:r w:rsidRPr="00ED0FFE">
        <w:rPr>
          <w:rFonts w:ascii="Arial Narrow" w:eastAsia="Times New Roman" w:hAnsi="Arial Narrow" w:cs="Arial"/>
          <w:b/>
          <w:bCs/>
          <w:sz w:val="24"/>
          <w:szCs w:val="24"/>
          <w:u w:val="single"/>
          <w:lang w:val="fr-FR"/>
        </w:rPr>
        <w:t xml:space="preserve"> b) IMPOZITUL/ TAXA PE TERENURILE AMPLASATE ÎN INTRAVILAN</w:t>
      </w:r>
    </w:p>
    <w:p w14:paraId="4F9AC29E" w14:textId="77777777" w:rsidR="00ED0FFE" w:rsidRPr="00ED0FFE" w:rsidRDefault="00ED0FFE" w:rsidP="00ED0FFE">
      <w:pPr>
        <w:spacing w:after="0" w:line="240" w:lineRule="auto"/>
        <w:jc w:val="center"/>
        <w:rPr>
          <w:rFonts w:ascii="Arial Narrow" w:eastAsia="Times New Roman" w:hAnsi="Arial Narrow" w:cs="Arial"/>
          <w:sz w:val="28"/>
          <w:szCs w:val="28"/>
          <w:lang w:val="fr-FR"/>
        </w:rPr>
      </w:pPr>
      <w:r w:rsidRPr="00ED0FFE">
        <w:rPr>
          <w:rFonts w:ascii="Arial Narrow" w:eastAsia="Times New Roman" w:hAnsi="Arial Narrow" w:cs="Arial"/>
          <w:sz w:val="28"/>
          <w:szCs w:val="28"/>
          <w:lang w:val="fr-FR"/>
        </w:rPr>
        <w:t xml:space="preserve">- orice altă categorie de folosinţă decât cea de terenuri cu construcţii </w:t>
      </w:r>
      <w:proofErr w:type="gramStart"/>
      <w:r w:rsidRPr="00ED0FFE">
        <w:rPr>
          <w:rFonts w:ascii="Arial Narrow" w:eastAsia="Times New Roman" w:hAnsi="Arial Narrow" w:cs="Arial"/>
          <w:sz w:val="28"/>
          <w:szCs w:val="28"/>
          <w:lang w:val="fr-FR"/>
        </w:rPr>
        <w:t xml:space="preserve">( </w:t>
      </w:r>
      <w:r w:rsidRPr="00ED0FFE">
        <w:rPr>
          <w:rFonts w:ascii="Arial Narrow" w:eastAsia="Times New Roman" w:hAnsi="Arial Narrow" w:cs="Arial"/>
          <w:b/>
          <w:bCs/>
          <w:sz w:val="28"/>
          <w:szCs w:val="28"/>
          <w:lang w:val="fr-FR"/>
        </w:rPr>
        <w:t>art</w:t>
      </w:r>
      <w:proofErr w:type="gramEnd"/>
      <w:r w:rsidRPr="00ED0FFE">
        <w:rPr>
          <w:rFonts w:ascii="Arial Narrow" w:eastAsia="Times New Roman" w:hAnsi="Arial Narrow" w:cs="Arial"/>
          <w:b/>
          <w:bCs/>
          <w:sz w:val="28"/>
          <w:szCs w:val="28"/>
          <w:lang w:val="fr-FR"/>
        </w:rPr>
        <w:t xml:space="preserve"> 465 alin.4 )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
        <w:gridCol w:w="2560"/>
        <w:gridCol w:w="1496"/>
        <w:gridCol w:w="1496"/>
        <w:gridCol w:w="1496"/>
        <w:gridCol w:w="1496"/>
      </w:tblGrid>
      <w:tr w:rsidR="00ED0FFE" w:rsidRPr="00ED0FFE" w14:paraId="0ACC301A" w14:textId="77777777" w:rsidTr="00250A06">
        <w:trPr>
          <w:trHeight w:val="70"/>
        </w:trPr>
        <w:tc>
          <w:tcPr>
            <w:tcW w:w="518" w:type="dxa"/>
            <w:vMerge w:val="restart"/>
          </w:tcPr>
          <w:p w14:paraId="7F28FDCA"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 xml:space="preserve">Nr. </w:t>
            </w:r>
          </w:p>
          <w:p w14:paraId="629D18C7"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crt</w:t>
            </w:r>
          </w:p>
        </w:tc>
        <w:tc>
          <w:tcPr>
            <w:tcW w:w="2560" w:type="dxa"/>
            <w:vMerge w:val="restart"/>
            <w:tcBorders>
              <w:tl2br w:val="single" w:sz="4" w:space="0" w:color="auto"/>
            </w:tcBorders>
          </w:tcPr>
          <w:p w14:paraId="3FCC87CC"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 xml:space="preserve">              Zona</w:t>
            </w:r>
          </w:p>
          <w:p w14:paraId="24828077"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 xml:space="preserve">Categoria de </w:t>
            </w:r>
          </w:p>
          <w:p w14:paraId="3D872986"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folosinţă</w:t>
            </w:r>
          </w:p>
        </w:tc>
        <w:tc>
          <w:tcPr>
            <w:tcW w:w="5984" w:type="dxa"/>
            <w:gridSpan w:val="4"/>
          </w:tcPr>
          <w:p w14:paraId="0550E0C9"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bCs/>
                <w:sz w:val="24"/>
                <w:szCs w:val="24"/>
                <w:lang w:val="en-US"/>
              </w:rPr>
              <w:t>(-lei/ha-)</w:t>
            </w:r>
          </w:p>
        </w:tc>
      </w:tr>
      <w:tr w:rsidR="00ED0FFE" w:rsidRPr="00ED0FFE" w14:paraId="74CFE548" w14:textId="77777777" w:rsidTr="00250A06">
        <w:trPr>
          <w:trHeight w:val="114"/>
        </w:trPr>
        <w:tc>
          <w:tcPr>
            <w:tcW w:w="518" w:type="dxa"/>
            <w:vMerge/>
          </w:tcPr>
          <w:p w14:paraId="565E07F2"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p>
        </w:tc>
        <w:tc>
          <w:tcPr>
            <w:tcW w:w="2560" w:type="dxa"/>
            <w:vMerge/>
            <w:tcBorders>
              <w:tl2br w:val="single" w:sz="4" w:space="0" w:color="auto"/>
            </w:tcBorders>
          </w:tcPr>
          <w:p w14:paraId="7063B916"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p>
        </w:tc>
        <w:tc>
          <w:tcPr>
            <w:tcW w:w="1496" w:type="dxa"/>
          </w:tcPr>
          <w:p w14:paraId="3CC06998"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Zona A</w:t>
            </w:r>
          </w:p>
        </w:tc>
        <w:tc>
          <w:tcPr>
            <w:tcW w:w="1496" w:type="dxa"/>
          </w:tcPr>
          <w:p w14:paraId="3C9FB593"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Zona B</w:t>
            </w:r>
          </w:p>
        </w:tc>
        <w:tc>
          <w:tcPr>
            <w:tcW w:w="1496" w:type="dxa"/>
          </w:tcPr>
          <w:p w14:paraId="56059B92"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Zona C</w:t>
            </w:r>
          </w:p>
        </w:tc>
        <w:tc>
          <w:tcPr>
            <w:tcW w:w="1496" w:type="dxa"/>
          </w:tcPr>
          <w:p w14:paraId="302E21B5"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Zona D</w:t>
            </w:r>
          </w:p>
        </w:tc>
      </w:tr>
      <w:tr w:rsidR="00ED0FFE" w:rsidRPr="00ED0FFE" w14:paraId="3BA2D34E" w14:textId="77777777" w:rsidTr="00250A06">
        <w:tc>
          <w:tcPr>
            <w:tcW w:w="518" w:type="dxa"/>
          </w:tcPr>
          <w:p w14:paraId="669BF4C3"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1</w:t>
            </w:r>
          </w:p>
        </w:tc>
        <w:tc>
          <w:tcPr>
            <w:tcW w:w="2560" w:type="dxa"/>
          </w:tcPr>
          <w:p w14:paraId="0809D58E"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Teren arabil</w:t>
            </w:r>
          </w:p>
        </w:tc>
        <w:tc>
          <w:tcPr>
            <w:tcW w:w="1496" w:type="dxa"/>
            <w:tcBorders>
              <w:left w:val="double" w:sz="4" w:space="0" w:color="auto"/>
            </w:tcBorders>
          </w:tcPr>
          <w:p w14:paraId="7C524D99"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75</w:t>
            </w:r>
          </w:p>
        </w:tc>
        <w:tc>
          <w:tcPr>
            <w:tcW w:w="1496" w:type="dxa"/>
          </w:tcPr>
          <w:p w14:paraId="7C77DC71"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56</w:t>
            </w:r>
          </w:p>
        </w:tc>
        <w:tc>
          <w:tcPr>
            <w:tcW w:w="1496" w:type="dxa"/>
          </w:tcPr>
          <w:p w14:paraId="1D50D09E"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51</w:t>
            </w:r>
          </w:p>
        </w:tc>
        <w:tc>
          <w:tcPr>
            <w:tcW w:w="1496" w:type="dxa"/>
            <w:tcBorders>
              <w:right w:val="double" w:sz="4" w:space="0" w:color="auto"/>
            </w:tcBorders>
          </w:tcPr>
          <w:p w14:paraId="405FF0BA"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41</w:t>
            </w:r>
          </w:p>
        </w:tc>
      </w:tr>
      <w:tr w:rsidR="00ED0FFE" w:rsidRPr="00ED0FFE" w14:paraId="18090464" w14:textId="77777777" w:rsidTr="00250A06">
        <w:tc>
          <w:tcPr>
            <w:tcW w:w="518" w:type="dxa"/>
          </w:tcPr>
          <w:p w14:paraId="709138F7"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2</w:t>
            </w:r>
          </w:p>
        </w:tc>
        <w:tc>
          <w:tcPr>
            <w:tcW w:w="2560" w:type="dxa"/>
          </w:tcPr>
          <w:p w14:paraId="0E434F93"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Păşune</w:t>
            </w:r>
          </w:p>
        </w:tc>
        <w:tc>
          <w:tcPr>
            <w:tcW w:w="1496" w:type="dxa"/>
            <w:tcBorders>
              <w:left w:val="double" w:sz="4" w:space="0" w:color="auto"/>
            </w:tcBorders>
          </w:tcPr>
          <w:p w14:paraId="475066FC"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56</w:t>
            </w:r>
          </w:p>
        </w:tc>
        <w:tc>
          <w:tcPr>
            <w:tcW w:w="1496" w:type="dxa"/>
          </w:tcPr>
          <w:p w14:paraId="728BAE4E"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51</w:t>
            </w:r>
          </w:p>
        </w:tc>
        <w:tc>
          <w:tcPr>
            <w:tcW w:w="1496" w:type="dxa"/>
          </w:tcPr>
          <w:p w14:paraId="73AAE197"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41</w:t>
            </w:r>
          </w:p>
        </w:tc>
        <w:tc>
          <w:tcPr>
            <w:tcW w:w="1496" w:type="dxa"/>
            <w:tcBorders>
              <w:right w:val="double" w:sz="4" w:space="0" w:color="auto"/>
            </w:tcBorders>
          </w:tcPr>
          <w:p w14:paraId="7D9D5669"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36</w:t>
            </w:r>
          </w:p>
        </w:tc>
      </w:tr>
      <w:tr w:rsidR="00ED0FFE" w:rsidRPr="00ED0FFE" w14:paraId="27444557" w14:textId="77777777" w:rsidTr="00250A06">
        <w:tc>
          <w:tcPr>
            <w:tcW w:w="518" w:type="dxa"/>
          </w:tcPr>
          <w:p w14:paraId="2CFA28C0"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3</w:t>
            </w:r>
          </w:p>
        </w:tc>
        <w:tc>
          <w:tcPr>
            <w:tcW w:w="2560" w:type="dxa"/>
          </w:tcPr>
          <w:p w14:paraId="13FA1EFA"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Fâneaţă</w:t>
            </w:r>
          </w:p>
        </w:tc>
        <w:tc>
          <w:tcPr>
            <w:tcW w:w="1496" w:type="dxa"/>
            <w:tcBorders>
              <w:left w:val="double" w:sz="4" w:space="0" w:color="auto"/>
            </w:tcBorders>
          </w:tcPr>
          <w:p w14:paraId="7D830C65"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56</w:t>
            </w:r>
          </w:p>
        </w:tc>
        <w:tc>
          <w:tcPr>
            <w:tcW w:w="1496" w:type="dxa"/>
          </w:tcPr>
          <w:p w14:paraId="277F8C02"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51</w:t>
            </w:r>
          </w:p>
        </w:tc>
        <w:tc>
          <w:tcPr>
            <w:tcW w:w="1496" w:type="dxa"/>
          </w:tcPr>
          <w:p w14:paraId="632AF261"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41</w:t>
            </w:r>
          </w:p>
        </w:tc>
        <w:tc>
          <w:tcPr>
            <w:tcW w:w="1496" w:type="dxa"/>
            <w:tcBorders>
              <w:right w:val="double" w:sz="4" w:space="0" w:color="auto"/>
            </w:tcBorders>
          </w:tcPr>
          <w:p w14:paraId="01A16249"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36</w:t>
            </w:r>
          </w:p>
        </w:tc>
      </w:tr>
      <w:tr w:rsidR="00ED0FFE" w:rsidRPr="00ED0FFE" w14:paraId="5B0AAC41" w14:textId="77777777" w:rsidTr="00250A06">
        <w:tc>
          <w:tcPr>
            <w:tcW w:w="518" w:type="dxa"/>
          </w:tcPr>
          <w:p w14:paraId="0124E4A4"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4</w:t>
            </w:r>
          </w:p>
        </w:tc>
        <w:tc>
          <w:tcPr>
            <w:tcW w:w="2560" w:type="dxa"/>
          </w:tcPr>
          <w:p w14:paraId="7F6411DF"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Vie</w:t>
            </w:r>
          </w:p>
        </w:tc>
        <w:tc>
          <w:tcPr>
            <w:tcW w:w="1496" w:type="dxa"/>
            <w:tcBorders>
              <w:left w:val="double" w:sz="4" w:space="0" w:color="auto"/>
            </w:tcBorders>
          </w:tcPr>
          <w:p w14:paraId="3D0E999A"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122</w:t>
            </w:r>
          </w:p>
        </w:tc>
        <w:tc>
          <w:tcPr>
            <w:tcW w:w="1496" w:type="dxa"/>
          </w:tcPr>
          <w:p w14:paraId="742780D5"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94</w:t>
            </w:r>
          </w:p>
        </w:tc>
        <w:tc>
          <w:tcPr>
            <w:tcW w:w="1496" w:type="dxa"/>
          </w:tcPr>
          <w:p w14:paraId="2A866E0E"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75</w:t>
            </w:r>
          </w:p>
        </w:tc>
        <w:tc>
          <w:tcPr>
            <w:tcW w:w="1496" w:type="dxa"/>
            <w:tcBorders>
              <w:right w:val="double" w:sz="4" w:space="0" w:color="auto"/>
            </w:tcBorders>
          </w:tcPr>
          <w:p w14:paraId="0238E089"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51</w:t>
            </w:r>
          </w:p>
        </w:tc>
      </w:tr>
      <w:tr w:rsidR="00ED0FFE" w:rsidRPr="00ED0FFE" w14:paraId="36588CCD" w14:textId="77777777" w:rsidTr="00250A06">
        <w:tc>
          <w:tcPr>
            <w:tcW w:w="518" w:type="dxa"/>
          </w:tcPr>
          <w:p w14:paraId="437F1434"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5</w:t>
            </w:r>
          </w:p>
        </w:tc>
        <w:tc>
          <w:tcPr>
            <w:tcW w:w="2560" w:type="dxa"/>
          </w:tcPr>
          <w:p w14:paraId="7D36F085"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Livadă</w:t>
            </w:r>
          </w:p>
        </w:tc>
        <w:tc>
          <w:tcPr>
            <w:tcW w:w="1496" w:type="dxa"/>
            <w:tcBorders>
              <w:left w:val="double" w:sz="4" w:space="0" w:color="auto"/>
            </w:tcBorders>
          </w:tcPr>
          <w:p w14:paraId="3FB61228"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143</w:t>
            </w:r>
          </w:p>
        </w:tc>
        <w:tc>
          <w:tcPr>
            <w:tcW w:w="1496" w:type="dxa"/>
          </w:tcPr>
          <w:p w14:paraId="46E35B7A"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122</w:t>
            </w:r>
          </w:p>
        </w:tc>
        <w:tc>
          <w:tcPr>
            <w:tcW w:w="1496" w:type="dxa"/>
          </w:tcPr>
          <w:p w14:paraId="1B393416"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94</w:t>
            </w:r>
          </w:p>
        </w:tc>
        <w:tc>
          <w:tcPr>
            <w:tcW w:w="1496" w:type="dxa"/>
            <w:tcBorders>
              <w:right w:val="double" w:sz="4" w:space="0" w:color="auto"/>
            </w:tcBorders>
          </w:tcPr>
          <w:p w14:paraId="7C8FDE85"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75</w:t>
            </w:r>
          </w:p>
        </w:tc>
      </w:tr>
      <w:tr w:rsidR="00ED0FFE" w:rsidRPr="00ED0FFE" w14:paraId="000F3D12" w14:textId="77777777" w:rsidTr="00250A06">
        <w:tc>
          <w:tcPr>
            <w:tcW w:w="518" w:type="dxa"/>
          </w:tcPr>
          <w:p w14:paraId="7E1E714E"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6</w:t>
            </w:r>
          </w:p>
        </w:tc>
        <w:tc>
          <w:tcPr>
            <w:tcW w:w="2560" w:type="dxa"/>
          </w:tcPr>
          <w:p w14:paraId="70EDBF8F"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Pădure sau alt teren cu vegetaţie forestieră</w:t>
            </w:r>
          </w:p>
        </w:tc>
        <w:tc>
          <w:tcPr>
            <w:tcW w:w="1496" w:type="dxa"/>
            <w:tcBorders>
              <w:left w:val="double" w:sz="4" w:space="0" w:color="auto"/>
            </w:tcBorders>
          </w:tcPr>
          <w:p w14:paraId="6BDAC576"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75</w:t>
            </w:r>
          </w:p>
        </w:tc>
        <w:tc>
          <w:tcPr>
            <w:tcW w:w="1496" w:type="dxa"/>
          </w:tcPr>
          <w:p w14:paraId="42D62B17"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56</w:t>
            </w:r>
          </w:p>
        </w:tc>
        <w:tc>
          <w:tcPr>
            <w:tcW w:w="1496" w:type="dxa"/>
          </w:tcPr>
          <w:p w14:paraId="2D3FE880"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51</w:t>
            </w:r>
          </w:p>
        </w:tc>
        <w:tc>
          <w:tcPr>
            <w:tcW w:w="1496" w:type="dxa"/>
            <w:tcBorders>
              <w:right w:val="double" w:sz="4" w:space="0" w:color="auto"/>
            </w:tcBorders>
          </w:tcPr>
          <w:p w14:paraId="07C7337F"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41</w:t>
            </w:r>
          </w:p>
        </w:tc>
      </w:tr>
      <w:tr w:rsidR="00ED0FFE" w:rsidRPr="00ED0FFE" w14:paraId="08103823" w14:textId="77777777" w:rsidTr="00250A06">
        <w:tc>
          <w:tcPr>
            <w:tcW w:w="518" w:type="dxa"/>
          </w:tcPr>
          <w:p w14:paraId="63A69C46"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7</w:t>
            </w:r>
          </w:p>
        </w:tc>
        <w:tc>
          <w:tcPr>
            <w:tcW w:w="2560" w:type="dxa"/>
          </w:tcPr>
          <w:p w14:paraId="09C6273D"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Teren cu ape</w:t>
            </w:r>
          </w:p>
        </w:tc>
        <w:tc>
          <w:tcPr>
            <w:tcW w:w="1496" w:type="dxa"/>
            <w:tcBorders>
              <w:left w:val="double" w:sz="4" w:space="0" w:color="auto"/>
              <w:bottom w:val="single" w:sz="4" w:space="0" w:color="auto"/>
            </w:tcBorders>
          </w:tcPr>
          <w:p w14:paraId="11DC0F4D"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41</w:t>
            </w:r>
          </w:p>
        </w:tc>
        <w:tc>
          <w:tcPr>
            <w:tcW w:w="1496" w:type="dxa"/>
            <w:tcBorders>
              <w:bottom w:val="single" w:sz="4" w:space="0" w:color="auto"/>
            </w:tcBorders>
          </w:tcPr>
          <w:p w14:paraId="4243C308"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36</w:t>
            </w:r>
          </w:p>
        </w:tc>
        <w:tc>
          <w:tcPr>
            <w:tcW w:w="1496" w:type="dxa"/>
            <w:tcBorders>
              <w:bottom w:val="single" w:sz="4" w:space="0" w:color="auto"/>
            </w:tcBorders>
          </w:tcPr>
          <w:p w14:paraId="3C9DDD60"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22</w:t>
            </w:r>
          </w:p>
        </w:tc>
        <w:tc>
          <w:tcPr>
            <w:tcW w:w="1496" w:type="dxa"/>
            <w:tcBorders>
              <w:bottom w:val="single" w:sz="4" w:space="0" w:color="auto"/>
              <w:right w:val="double" w:sz="4" w:space="0" w:color="auto"/>
            </w:tcBorders>
          </w:tcPr>
          <w:p w14:paraId="0F42930E"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0</w:t>
            </w:r>
          </w:p>
        </w:tc>
      </w:tr>
      <w:tr w:rsidR="00ED0FFE" w:rsidRPr="00ED0FFE" w14:paraId="4B2BBB44" w14:textId="77777777" w:rsidTr="00250A06">
        <w:tc>
          <w:tcPr>
            <w:tcW w:w="518" w:type="dxa"/>
          </w:tcPr>
          <w:p w14:paraId="71464518"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8</w:t>
            </w:r>
          </w:p>
        </w:tc>
        <w:tc>
          <w:tcPr>
            <w:tcW w:w="2560" w:type="dxa"/>
          </w:tcPr>
          <w:p w14:paraId="2FD59445" w14:textId="77777777" w:rsidR="00ED0FFE" w:rsidRPr="00ED0FFE" w:rsidRDefault="00ED0FFE" w:rsidP="00ED0FFE">
            <w:pPr>
              <w:spacing w:after="0" w:line="240" w:lineRule="auto"/>
              <w:rPr>
                <w:rFonts w:ascii="Arial Narrow" w:eastAsia="Times New Roman" w:hAnsi="Arial Narrow" w:cs="Arial"/>
                <w:sz w:val="24"/>
                <w:szCs w:val="24"/>
                <w:lang w:val="fr-FR"/>
              </w:rPr>
            </w:pPr>
            <w:r w:rsidRPr="00ED0FFE">
              <w:rPr>
                <w:rFonts w:ascii="Arial Narrow" w:eastAsia="Times New Roman" w:hAnsi="Arial Narrow" w:cs="Arial"/>
                <w:sz w:val="24"/>
                <w:szCs w:val="24"/>
                <w:lang w:val="fr-FR"/>
              </w:rPr>
              <w:t xml:space="preserve">Drumuri şi căi ferate </w:t>
            </w:r>
          </w:p>
        </w:tc>
        <w:tc>
          <w:tcPr>
            <w:tcW w:w="1496" w:type="dxa"/>
            <w:tcBorders>
              <w:left w:val="double" w:sz="4" w:space="0" w:color="auto"/>
              <w:bottom w:val="single" w:sz="4" w:space="0" w:color="auto"/>
            </w:tcBorders>
          </w:tcPr>
          <w:p w14:paraId="2FA5D9EF" w14:textId="77777777" w:rsidR="00ED0FFE" w:rsidRPr="00ED0FFE" w:rsidRDefault="00ED0FFE" w:rsidP="00ED0FFE">
            <w:pPr>
              <w:spacing w:after="0" w:line="240" w:lineRule="auto"/>
              <w:jc w:val="center"/>
              <w:rPr>
                <w:rFonts w:ascii="Arial Narrow" w:eastAsia="Times New Roman" w:hAnsi="Arial Narrow" w:cs="Arial"/>
                <w:b/>
                <w:bCs/>
                <w:sz w:val="24"/>
                <w:szCs w:val="24"/>
                <w:lang w:val="fr-FR"/>
              </w:rPr>
            </w:pPr>
            <w:r w:rsidRPr="00ED0FFE">
              <w:rPr>
                <w:rFonts w:ascii="Arial Narrow" w:eastAsia="Times New Roman" w:hAnsi="Arial Narrow" w:cs="Arial"/>
                <w:b/>
                <w:bCs/>
                <w:sz w:val="24"/>
                <w:szCs w:val="24"/>
                <w:lang w:val="fr-FR"/>
              </w:rPr>
              <w:t>0</w:t>
            </w:r>
          </w:p>
        </w:tc>
        <w:tc>
          <w:tcPr>
            <w:tcW w:w="1496" w:type="dxa"/>
            <w:tcBorders>
              <w:bottom w:val="single" w:sz="4" w:space="0" w:color="auto"/>
            </w:tcBorders>
          </w:tcPr>
          <w:p w14:paraId="08A66884" w14:textId="77777777" w:rsidR="00ED0FFE" w:rsidRPr="00ED0FFE" w:rsidRDefault="00ED0FFE" w:rsidP="00ED0FFE">
            <w:pPr>
              <w:spacing w:after="0" w:line="240" w:lineRule="auto"/>
              <w:jc w:val="center"/>
              <w:rPr>
                <w:rFonts w:ascii="Arial Narrow" w:eastAsia="Times New Roman" w:hAnsi="Arial Narrow" w:cs="Arial"/>
                <w:b/>
                <w:bCs/>
                <w:sz w:val="24"/>
                <w:szCs w:val="24"/>
                <w:lang w:val="fr-FR"/>
              </w:rPr>
            </w:pPr>
            <w:r w:rsidRPr="00ED0FFE">
              <w:rPr>
                <w:rFonts w:ascii="Arial Narrow" w:eastAsia="Times New Roman" w:hAnsi="Arial Narrow" w:cs="Arial"/>
                <w:b/>
                <w:bCs/>
                <w:sz w:val="24"/>
                <w:szCs w:val="24"/>
                <w:lang w:val="fr-FR"/>
              </w:rPr>
              <w:t>0</w:t>
            </w:r>
          </w:p>
        </w:tc>
        <w:tc>
          <w:tcPr>
            <w:tcW w:w="1496" w:type="dxa"/>
            <w:tcBorders>
              <w:bottom w:val="single" w:sz="4" w:space="0" w:color="auto"/>
            </w:tcBorders>
          </w:tcPr>
          <w:p w14:paraId="73043663" w14:textId="77777777" w:rsidR="00ED0FFE" w:rsidRPr="00ED0FFE" w:rsidRDefault="00ED0FFE" w:rsidP="00ED0FFE">
            <w:pPr>
              <w:spacing w:after="0" w:line="240" w:lineRule="auto"/>
              <w:jc w:val="center"/>
              <w:rPr>
                <w:rFonts w:ascii="Arial Narrow" w:eastAsia="Times New Roman" w:hAnsi="Arial Narrow" w:cs="Arial"/>
                <w:b/>
                <w:bCs/>
                <w:sz w:val="24"/>
                <w:szCs w:val="24"/>
                <w:lang w:val="fr-FR"/>
              </w:rPr>
            </w:pPr>
            <w:r w:rsidRPr="00ED0FFE">
              <w:rPr>
                <w:rFonts w:ascii="Arial Narrow" w:eastAsia="Times New Roman" w:hAnsi="Arial Narrow" w:cs="Arial"/>
                <w:b/>
                <w:bCs/>
                <w:sz w:val="24"/>
                <w:szCs w:val="24"/>
                <w:lang w:val="fr-FR"/>
              </w:rPr>
              <w:t>0</w:t>
            </w:r>
          </w:p>
        </w:tc>
        <w:tc>
          <w:tcPr>
            <w:tcW w:w="1496" w:type="dxa"/>
            <w:tcBorders>
              <w:bottom w:val="single" w:sz="4" w:space="0" w:color="auto"/>
              <w:right w:val="double" w:sz="4" w:space="0" w:color="auto"/>
            </w:tcBorders>
          </w:tcPr>
          <w:p w14:paraId="03A77B24" w14:textId="77777777" w:rsidR="00ED0FFE" w:rsidRPr="00ED0FFE" w:rsidRDefault="00ED0FFE" w:rsidP="00ED0FFE">
            <w:pPr>
              <w:spacing w:after="0" w:line="240" w:lineRule="auto"/>
              <w:jc w:val="center"/>
              <w:rPr>
                <w:rFonts w:ascii="Arial Narrow" w:eastAsia="Times New Roman" w:hAnsi="Arial Narrow" w:cs="Arial"/>
                <w:b/>
                <w:bCs/>
                <w:sz w:val="24"/>
                <w:szCs w:val="24"/>
                <w:lang w:val="fr-FR"/>
              </w:rPr>
            </w:pPr>
            <w:r w:rsidRPr="00ED0FFE">
              <w:rPr>
                <w:rFonts w:ascii="Arial Narrow" w:eastAsia="Times New Roman" w:hAnsi="Arial Narrow" w:cs="Arial"/>
                <w:b/>
                <w:bCs/>
                <w:sz w:val="24"/>
                <w:szCs w:val="24"/>
                <w:lang w:val="fr-FR"/>
              </w:rPr>
              <w:t>0</w:t>
            </w:r>
          </w:p>
        </w:tc>
      </w:tr>
      <w:tr w:rsidR="00ED0FFE" w:rsidRPr="00ED0FFE" w14:paraId="761196AA" w14:textId="77777777" w:rsidTr="00250A06">
        <w:tc>
          <w:tcPr>
            <w:tcW w:w="518" w:type="dxa"/>
          </w:tcPr>
          <w:p w14:paraId="67BBF977"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9</w:t>
            </w:r>
          </w:p>
        </w:tc>
        <w:tc>
          <w:tcPr>
            <w:tcW w:w="2560" w:type="dxa"/>
          </w:tcPr>
          <w:p w14:paraId="315E3B4C"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Neproductiv</w:t>
            </w:r>
          </w:p>
        </w:tc>
        <w:tc>
          <w:tcPr>
            <w:tcW w:w="1496" w:type="dxa"/>
            <w:tcBorders>
              <w:left w:val="double" w:sz="4" w:space="0" w:color="auto"/>
            </w:tcBorders>
          </w:tcPr>
          <w:p w14:paraId="0715B020"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0</w:t>
            </w:r>
          </w:p>
        </w:tc>
        <w:tc>
          <w:tcPr>
            <w:tcW w:w="1496" w:type="dxa"/>
          </w:tcPr>
          <w:p w14:paraId="6612631C"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0</w:t>
            </w:r>
          </w:p>
        </w:tc>
        <w:tc>
          <w:tcPr>
            <w:tcW w:w="1496" w:type="dxa"/>
          </w:tcPr>
          <w:p w14:paraId="6A711ECF"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0</w:t>
            </w:r>
          </w:p>
        </w:tc>
        <w:tc>
          <w:tcPr>
            <w:tcW w:w="1496" w:type="dxa"/>
            <w:tcBorders>
              <w:right w:val="double" w:sz="4" w:space="0" w:color="auto"/>
            </w:tcBorders>
          </w:tcPr>
          <w:p w14:paraId="10B7CBC9"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0</w:t>
            </w:r>
          </w:p>
        </w:tc>
      </w:tr>
      <w:tr w:rsidR="00ED0FFE" w:rsidRPr="00ED0FFE" w14:paraId="0F672C6D" w14:textId="77777777" w:rsidTr="00250A06">
        <w:tc>
          <w:tcPr>
            <w:tcW w:w="518" w:type="dxa"/>
          </w:tcPr>
          <w:p w14:paraId="1BCDDDE3"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10</w:t>
            </w:r>
          </w:p>
        </w:tc>
        <w:tc>
          <w:tcPr>
            <w:tcW w:w="2560" w:type="dxa"/>
          </w:tcPr>
          <w:p w14:paraId="43C6171F"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Plajă folosită pentru activități economice</w:t>
            </w:r>
          </w:p>
        </w:tc>
        <w:tc>
          <w:tcPr>
            <w:tcW w:w="1496" w:type="dxa"/>
            <w:tcBorders>
              <w:left w:val="double" w:sz="4" w:space="0" w:color="auto"/>
              <w:bottom w:val="double" w:sz="4" w:space="0" w:color="auto"/>
            </w:tcBorders>
          </w:tcPr>
          <w:p w14:paraId="2171C8F2"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41</w:t>
            </w:r>
          </w:p>
        </w:tc>
        <w:tc>
          <w:tcPr>
            <w:tcW w:w="1496" w:type="dxa"/>
            <w:tcBorders>
              <w:bottom w:val="double" w:sz="4" w:space="0" w:color="auto"/>
            </w:tcBorders>
          </w:tcPr>
          <w:p w14:paraId="2536A6BC"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36</w:t>
            </w:r>
          </w:p>
        </w:tc>
        <w:tc>
          <w:tcPr>
            <w:tcW w:w="1496" w:type="dxa"/>
            <w:tcBorders>
              <w:bottom w:val="double" w:sz="4" w:space="0" w:color="auto"/>
            </w:tcBorders>
          </w:tcPr>
          <w:p w14:paraId="3CA74454"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22</w:t>
            </w:r>
          </w:p>
        </w:tc>
        <w:tc>
          <w:tcPr>
            <w:tcW w:w="1496" w:type="dxa"/>
            <w:tcBorders>
              <w:bottom w:val="double" w:sz="4" w:space="0" w:color="auto"/>
              <w:right w:val="double" w:sz="4" w:space="0" w:color="auto"/>
            </w:tcBorders>
          </w:tcPr>
          <w:p w14:paraId="77F50FAC"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0</w:t>
            </w:r>
          </w:p>
        </w:tc>
      </w:tr>
    </w:tbl>
    <w:p w14:paraId="04201DA7" w14:textId="77777777" w:rsidR="00ED0FFE" w:rsidRPr="00ED0FFE" w:rsidRDefault="00ED0FFE" w:rsidP="00ED0FFE">
      <w:pPr>
        <w:spacing w:after="0" w:line="240" w:lineRule="auto"/>
        <w:jc w:val="both"/>
        <w:rPr>
          <w:rFonts w:ascii="Arial Narrow" w:eastAsia="Times New Roman" w:hAnsi="Arial Narrow" w:cs="Arial"/>
          <w:sz w:val="28"/>
          <w:szCs w:val="28"/>
          <w:lang w:val="fr-FR"/>
        </w:rPr>
      </w:pPr>
    </w:p>
    <w:p w14:paraId="5F1E5127" w14:textId="77777777" w:rsidR="00ED0FFE" w:rsidRPr="00ED0FFE" w:rsidRDefault="00ED0FFE" w:rsidP="00ED0FFE">
      <w:pPr>
        <w:spacing w:after="0" w:line="240" w:lineRule="auto"/>
        <w:jc w:val="both"/>
        <w:rPr>
          <w:rFonts w:ascii="Arial Narrow" w:eastAsia="Times New Roman" w:hAnsi="Arial Narrow" w:cs="Arial"/>
          <w:sz w:val="24"/>
          <w:szCs w:val="24"/>
          <w:lang w:val="fr-FR"/>
        </w:rPr>
      </w:pPr>
      <w:r w:rsidRPr="00ED0FFE">
        <w:rPr>
          <w:rFonts w:ascii="Arial Narrow" w:eastAsia="Times New Roman" w:hAnsi="Arial Narrow" w:cs="Arial"/>
          <w:sz w:val="24"/>
          <w:szCs w:val="24"/>
          <w:lang w:val="fr-FR"/>
        </w:rPr>
        <w:t xml:space="preserve">Alin </w:t>
      </w:r>
      <w:proofErr w:type="gramStart"/>
      <w:r w:rsidRPr="00ED0FFE">
        <w:rPr>
          <w:rFonts w:ascii="Arial Narrow" w:eastAsia="Times New Roman" w:hAnsi="Arial Narrow" w:cs="Arial"/>
          <w:sz w:val="24"/>
          <w:szCs w:val="24"/>
          <w:lang w:val="fr-FR"/>
        </w:rPr>
        <w:t>( 5</w:t>
      </w:r>
      <w:proofErr w:type="gramEnd"/>
      <w:r w:rsidRPr="00ED0FFE">
        <w:rPr>
          <w:rFonts w:ascii="Arial Narrow" w:eastAsia="Times New Roman" w:hAnsi="Arial Narrow" w:cs="Arial"/>
          <w:sz w:val="24"/>
          <w:szCs w:val="24"/>
          <w:lang w:val="fr-FR"/>
        </w:rPr>
        <w:t xml:space="preserve">).  Suma stabilita conforma </w:t>
      </w:r>
      <w:proofErr w:type="gramStart"/>
      <w:r w:rsidRPr="00ED0FFE">
        <w:rPr>
          <w:rFonts w:ascii="Arial Narrow" w:eastAsia="Times New Roman" w:hAnsi="Arial Narrow" w:cs="Arial"/>
          <w:sz w:val="24"/>
          <w:szCs w:val="24"/>
          <w:lang w:val="fr-FR"/>
        </w:rPr>
        <w:t>lin.(</w:t>
      </w:r>
      <w:proofErr w:type="gramEnd"/>
      <w:r w:rsidRPr="00ED0FFE">
        <w:rPr>
          <w:rFonts w:ascii="Arial Narrow" w:eastAsia="Times New Roman" w:hAnsi="Arial Narrow" w:cs="Arial"/>
          <w:sz w:val="24"/>
          <w:szCs w:val="24"/>
          <w:lang w:val="fr-FR"/>
        </w:rPr>
        <w:t xml:space="preserve"> 4) se inmulteste cu coeficientul de corectie corespunzator prevazut in urmatorul tabel :</w:t>
      </w:r>
    </w:p>
    <w:p w14:paraId="291C3BEE" w14:textId="77777777" w:rsidR="00ED0FFE" w:rsidRPr="00ED0FFE" w:rsidRDefault="00ED0FFE" w:rsidP="00ED0FFE">
      <w:pPr>
        <w:spacing w:after="0" w:line="240" w:lineRule="auto"/>
        <w:jc w:val="both"/>
        <w:rPr>
          <w:rFonts w:ascii="Arial Narrow" w:eastAsia="Times New Roman" w:hAnsi="Arial Narrow" w:cs="Arial"/>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3544"/>
      </w:tblGrid>
      <w:tr w:rsidR="00ED0FFE" w:rsidRPr="00ED0FFE" w14:paraId="3BAA54E8" w14:textId="77777777" w:rsidTr="00250A06">
        <w:tc>
          <w:tcPr>
            <w:tcW w:w="5778" w:type="dxa"/>
          </w:tcPr>
          <w:p w14:paraId="3B33EF7B" w14:textId="77777777" w:rsidR="00ED0FFE" w:rsidRPr="00ED0FFE" w:rsidRDefault="00ED0FFE" w:rsidP="00ED0FFE">
            <w:pPr>
              <w:spacing w:after="0" w:line="240" w:lineRule="auto"/>
              <w:jc w:val="center"/>
              <w:rPr>
                <w:rFonts w:ascii="Arial Narrow" w:eastAsia="Times New Roman" w:hAnsi="Arial Narrow" w:cs="Arial"/>
                <w:b/>
                <w:sz w:val="20"/>
                <w:szCs w:val="20"/>
                <w:lang w:val="fr-FR" w:eastAsia="ro-RO"/>
              </w:rPr>
            </w:pPr>
            <w:r w:rsidRPr="00ED0FFE">
              <w:rPr>
                <w:rFonts w:ascii="Arial Narrow" w:eastAsia="Times New Roman" w:hAnsi="Arial Narrow" w:cs="Arial"/>
                <w:b/>
                <w:sz w:val="20"/>
                <w:szCs w:val="20"/>
                <w:lang w:val="fr-FR" w:eastAsia="ro-RO"/>
              </w:rPr>
              <w:t>Rangul localitatii</w:t>
            </w:r>
          </w:p>
        </w:tc>
        <w:tc>
          <w:tcPr>
            <w:tcW w:w="3544" w:type="dxa"/>
          </w:tcPr>
          <w:p w14:paraId="5277093D" w14:textId="77777777" w:rsidR="00ED0FFE" w:rsidRPr="00ED0FFE" w:rsidRDefault="00ED0FFE" w:rsidP="00ED0FFE">
            <w:pPr>
              <w:spacing w:after="0" w:line="240" w:lineRule="auto"/>
              <w:jc w:val="center"/>
              <w:rPr>
                <w:rFonts w:ascii="Arial Narrow" w:eastAsia="Times New Roman" w:hAnsi="Arial Narrow" w:cs="Arial"/>
                <w:b/>
                <w:sz w:val="20"/>
                <w:szCs w:val="20"/>
                <w:lang w:val="fr-FR" w:eastAsia="ro-RO"/>
              </w:rPr>
            </w:pPr>
            <w:r w:rsidRPr="00ED0FFE">
              <w:rPr>
                <w:rFonts w:ascii="Arial Narrow" w:eastAsia="Times New Roman" w:hAnsi="Arial Narrow" w:cs="Arial"/>
                <w:b/>
                <w:sz w:val="20"/>
                <w:szCs w:val="20"/>
                <w:lang w:val="fr-FR" w:eastAsia="ro-RO"/>
              </w:rPr>
              <w:t>Coeficientul de corectie</w:t>
            </w:r>
          </w:p>
        </w:tc>
      </w:tr>
      <w:tr w:rsidR="00ED0FFE" w:rsidRPr="00ED0FFE" w14:paraId="52176B0F" w14:textId="77777777" w:rsidTr="00250A06">
        <w:tc>
          <w:tcPr>
            <w:tcW w:w="5778" w:type="dxa"/>
          </w:tcPr>
          <w:p w14:paraId="108829C4" w14:textId="77777777" w:rsidR="00ED0FFE" w:rsidRPr="00ED0FFE" w:rsidRDefault="00ED0FFE" w:rsidP="00ED0FFE">
            <w:pPr>
              <w:spacing w:after="0" w:line="240" w:lineRule="auto"/>
              <w:jc w:val="center"/>
              <w:rPr>
                <w:rFonts w:ascii="Arial Narrow" w:eastAsia="Times New Roman" w:hAnsi="Arial Narrow" w:cs="Arial"/>
                <w:b/>
                <w:sz w:val="20"/>
                <w:szCs w:val="20"/>
                <w:lang w:val="fr-FR" w:eastAsia="ro-RO"/>
              </w:rPr>
            </w:pPr>
            <w:r w:rsidRPr="00ED0FFE">
              <w:rPr>
                <w:rFonts w:ascii="Arial Narrow" w:eastAsia="Times New Roman" w:hAnsi="Arial Narrow" w:cs="Arial"/>
                <w:b/>
                <w:sz w:val="20"/>
                <w:szCs w:val="20"/>
                <w:lang w:val="fr-FR" w:eastAsia="ro-RO"/>
              </w:rPr>
              <w:t>IV</w:t>
            </w:r>
          </w:p>
        </w:tc>
        <w:tc>
          <w:tcPr>
            <w:tcW w:w="3544" w:type="dxa"/>
          </w:tcPr>
          <w:p w14:paraId="52B703BE" w14:textId="77777777" w:rsidR="00ED0FFE" w:rsidRPr="00ED0FFE" w:rsidRDefault="00ED0FFE" w:rsidP="00ED0FFE">
            <w:pPr>
              <w:spacing w:after="0" w:line="240" w:lineRule="auto"/>
              <w:jc w:val="center"/>
              <w:rPr>
                <w:rFonts w:ascii="Arial Narrow" w:eastAsia="Times New Roman" w:hAnsi="Arial Narrow" w:cs="Arial"/>
                <w:b/>
                <w:sz w:val="20"/>
                <w:szCs w:val="20"/>
                <w:lang w:val="fr-FR" w:eastAsia="ro-RO"/>
              </w:rPr>
            </w:pPr>
            <w:r w:rsidRPr="00ED0FFE">
              <w:rPr>
                <w:rFonts w:ascii="Arial Narrow" w:eastAsia="Times New Roman" w:hAnsi="Arial Narrow" w:cs="Arial"/>
                <w:b/>
                <w:sz w:val="20"/>
                <w:szCs w:val="20"/>
                <w:lang w:val="fr-FR" w:eastAsia="ro-RO"/>
              </w:rPr>
              <w:t>1.10</w:t>
            </w:r>
          </w:p>
        </w:tc>
      </w:tr>
      <w:tr w:rsidR="00ED0FFE" w:rsidRPr="00ED0FFE" w14:paraId="0D42F82A" w14:textId="77777777" w:rsidTr="00250A06">
        <w:tc>
          <w:tcPr>
            <w:tcW w:w="5778" w:type="dxa"/>
          </w:tcPr>
          <w:p w14:paraId="677312E3" w14:textId="77777777" w:rsidR="00ED0FFE" w:rsidRPr="00ED0FFE" w:rsidRDefault="00ED0FFE" w:rsidP="00ED0FFE">
            <w:pPr>
              <w:spacing w:after="0" w:line="240" w:lineRule="auto"/>
              <w:jc w:val="center"/>
              <w:rPr>
                <w:rFonts w:ascii="Arial Narrow" w:eastAsia="Times New Roman" w:hAnsi="Arial Narrow" w:cs="Arial"/>
                <w:b/>
                <w:sz w:val="20"/>
                <w:szCs w:val="20"/>
                <w:lang w:val="fr-FR" w:eastAsia="ro-RO"/>
              </w:rPr>
            </w:pPr>
            <w:r w:rsidRPr="00ED0FFE">
              <w:rPr>
                <w:rFonts w:ascii="Arial Narrow" w:eastAsia="Times New Roman" w:hAnsi="Arial Narrow" w:cs="Arial"/>
                <w:b/>
                <w:sz w:val="20"/>
                <w:szCs w:val="20"/>
                <w:lang w:val="fr-FR" w:eastAsia="ro-RO"/>
              </w:rPr>
              <w:t>V</w:t>
            </w:r>
          </w:p>
        </w:tc>
        <w:tc>
          <w:tcPr>
            <w:tcW w:w="3544" w:type="dxa"/>
          </w:tcPr>
          <w:p w14:paraId="44A872A5" w14:textId="77777777" w:rsidR="00ED0FFE" w:rsidRPr="00ED0FFE" w:rsidRDefault="00ED0FFE" w:rsidP="00ED0FFE">
            <w:pPr>
              <w:spacing w:after="0" w:line="240" w:lineRule="auto"/>
              <w:jc w:val="center"/>
              <w:rPr>
                <w:rFonts w:ascii="Arial Narrow" w:eastAsia="Times New Roman" w:hAnsi="Arial Narrow" w:cs="Arial"/>
                <w:b/>
                <w:sz w:val="20"/>
                <w:szCs w:val="20"/>
                <w:lang w:val="fr-FR" w:eastAsia="ro-RO"/>
              </w:rPr>
            </w:pPr>
            <w:r w:rsidRPr="00ED0FFE">
              <w:rPr>
                <w:rFonts w:ascii="Arial Narrow" w:eastAsia="Times New Roman" w:hAnsi="Arial Narrow" w:cs="Arial"/>
                <w:b/>
                <w:sz w:val="20"/>
                <w:szCs w:val="20"/>
                <w:lang w:val="fr-FR" w:eastAsia="ro-RO"/>
              </w:rPr>
              <w:t>1.00</w:t>
            </w:r>
          </w:p>
        </w:tc>
      </w:tr>
    </w:tbl>
    <w:p w14:paraId="5D371D07" w14:textId="77777777" w:rsidR="00ED0FFE" w:rsidRPr="00ED0FFE" w:rsidRDefault="00ED0FFE" w:rsidP="00ED0FFE">
      <w:pPr>
        <w:spacing w:after="0" w:line="240" w:lineRule="auto"/>
        <w:rPr>
          <w:rFonts w:ascii="Arial Narrow" w:eastAsia="Times New Roman" w:hAnsi="Arial Narrow" w:cs="Arial"/>
          <w:b/>
          <w:bCs/>
          <w:sz w:val="24"/>
          <w:szCs w:val="24"/>
          <w:u w:val="single"/>
          <w:lang w:val="fr-FR"/>
        </w:rPr>
      </w:pPr>
    </w:p>
    <w:p w14:paraId="2661711B" w14:textId="77777777" w:rsidR="00ED0FFE" w:rsidRPr="00ED0FFE" w:rsidRDefault="00ED0FFE" w:rsidP="00ED0FFE">
      <w:pPr>
        <w:spacing w:after="0" w:line="240" w:lineRule="auto"/>
        <w:rPr>
          <w:rFonts w:ascii="Arial Narrow" w:eastAsia="Times New Roman" w:hAnsi="Arial Narrow" w:cs="Arial"/>
          <w:b/>
          <w:bCs/>
          <w:sz w:val="24"/>
          <w:szCs w:val="24"/>
          <w:u w:val="single"/>
          <w:lang w:val="fr-FR"/>
        </w:rPr>
      </w:pPr>
    </w:p>
    <w:p w14:paraId="033CF14E" w14:textId="77777777" w:rsidR="00ED0FFE" w:rsidRPr="00ED0FFE" w:rsidRDefault="00ED0FFE" w:rsidP="00ED0FFE">
      <w:pPr>
        <w:spacing w:after="0" w:line="240" w:lineRule="auto"/>
        <w:jc w:val="center"/>
        <w:rPr>
          <w:rFonts w:ascii="Arial Narrow" w:eastAsia="Times New Roman" w:hAnsi="Arial Narrow" w:cs="Arial"/>
          <w:bCs/>
          <w:sz w:val="24"/>
          <w:szCs w:val="24"/>
          <w:lang w:val="fr-FR"/>
        </w:rPr>
      </w:pPr>
      <w:r w:rsidRPr="00ED0FFE">
        <w:rPr>
          <w:rFonts w:ascii="Arial Narrow" w:eastAsia="Times New Roman" w:hAnsi="Arial Narrow" w:cs="Arial"/>
          <w:b/>
          <w:bCs/>
          <w:sz w:val="24"/>
          <w:szCs w:val="24"/>
          <w:u w:val="single"/>
          <w:lang w:val="fr-FR"/>
        </w:rPr>
        <w:t xml:space="preserve">c) IMPOZITUL/TAXA PE TERENURILE AMPLASATE ÎN EXTRAVILAN </w:t>
      </w:r>
      <w:r w:rsidRPr="00ED0FFE">
        <w:rPr>
          <w:rFonts w:ascii="Arial Narrow" w:eastAsia="Times New Roman" w:hAnsi="Arial Narrow" w:cs="Arial"/>
          <w:bCs/>
          <w:sz w:val="24"/>
          <w:szCs w:val="24"/>
          <w:lang w:val="fr-FR"/>
        </w:rPr>
        <w:t>(art. 465 alin.7)</w:t>
      </w:r>
    </w:p>
    <w:p w14:paraId="5401DE4E" w14:textId="77777777" w:rsidR="00ED0FFE" w:rsidRPr="00ED0FFE" w:rsidRDefault="00ED0FFE" w:rsidP="00ED0FFE">
      <w:pPr>
        <w:spacing w:after="0" w:line="240" w:lineRule="auto"/>
        <w:jc w:val="center"/>
        <w:rPr>
          <w:rFonts w:ascii="Arial Narrow" w:eastAsia="Times New Roman" w:hAnsi="Arial Narrow" w:cs="Arial"/>
          <w:bCs/>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9"/>
        <w:gridCol w:w="5896"/>
        <w:gridCol w:w="2637"/>
      </w:tblGrid>
      <w:tr w:rsidR="00ED0FFE" w:rsidRPr="00ED0FFE" w14:paraId="67036E97" w14:textId="77777777" w:rsidTr="00250A06">
        <w:trPr>
          <w:trHeight w:val="1195"/>
        </w:trPr>
        <w:tc>
          <w:tcPr>
            <w:tcW w:w="529" w:type="dxa"/>
          </w:tcPr>
          <w:p w14:paraId="66BA2D2E"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 xml:space="preserve">Nr. </w:t>
            </w:r>
          </w:p>
          <w:p w14:paraId="0F641C33"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crt</w:t>
            </w:r>
          </w:p>
        </w:tc>
        <w:tc>
          <w:tcPr>
            <w:tcW w:w="5896" w:type="dxa"/>
          </w:tcPr>
          <w:p w14:paraId="0E9A85E1" w14:textId="77777777" w:rsidR="00ED0FFE" w:rsidRPr="00ED0FFE" w:rsidRDefault="00ED0FFE" w:rsidP="00ED0FFE">
            <w:pPr>
              <w:spacing w:after="0" w:line="240" w:lineRule="auto"/>
              <w:jc w:val="center"/>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w:t>
            </w:r>
          </w:p>
          <w:p w14:paraId="590EC8CD" w14:textId="77777777" w:rsidR="00ED0FFE" w:rsidRPr="00ED0FFE" w:rsidRDefault="00ED0FFE" w:rsidP="00ED0FFE">
            <w:pPr>
              <w:spacing w:after="0" w:line="240" w:lineRule="auto"/>
              <w:rPr>
                <w:rFonts w:ascii="Arial Narrow" w:eastAsia="Times New Roman" w:hAnsi="Arial Narrow" w:cs="Arial"/>
                <w:sz w:val="24"/>
                <w:szCs w:val="24"/>
                <w:lang w:val="pt-BR"/>
              </w:rPr>
            </w:pPr>
            <w:r w:rsidRPr="00ED0FFE">
              <w:rPr>
                <w:rFonts w:ascii="Arial Narrow" w:eastAsia="Times New Roman" w:hAnsi="Arial Narrow" w:cs="Arial"/>
                <w:sz w:val="24"/>
                <w:szCs w:val="24"/>
                <w:lang w:val="en-GB"/>
              </w:rPr>
              <w:t xml:space="preserve">Categoria de </w:t>
            </w:r>
          </w:p>
          <w:p w14:paraId="273A45ED"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folosinţă</w:t>
            </w:r>
          </w:p>
        </w:tc>
        <w:tc>
          <w:tcPr>
            <w:tcW w:w="2637" w:type="dxa"/>
          </w:tcPr>
          <w:p w14:paraId="01996CB1" w14:textId="77777777" w:rsidR="00ED0FFE" w:rsidRPr="00ED0FFE" w:rsidRDefault="00ED0FFE" w:rsidP="00ED0FFE">
            <w:pPr>
              <w:spacing w:after="0" w:line="240" w:lineRule="auto"/>
              <w:jc w:val="center"/>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Impozit</w:t>
            </w:r>
          </w:p>
          <w:p w14:paraId="75EB82BC" w14:textId="77777777" w:rsidR="00ED0FFE" w:rsidRPr="00ED0FFE" w:rsidRDefault="00ED0FFE" w:rsidP="00ED0FFE">
            <w:pPr>
              <w:spacing w:after="0" w:line="240" w:lineRule="auto"/>
              <w:jc w:val="center"/>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(lei/ha)</w:t>
            </w:r>
          </w:p>
        </w:tc>
      </w:tr>
      <w:tr w:rsidR="00ED0FFE" w:rsidRPr="00ED0FFE" w14:paraId="7367E87A" w14:textId="77777777" w:rsidTr="00250A06">
        <w:trPr>
          <w:trHeight w:val="440"/>
        </w:trPr>
        <w:tc>
          <w:tcPr>
            <w:tcW w:w="529" w:type="dxa"/>
          </w:tcPr>
          <w:p w14:paraId="09B68BD2"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1</w:t>
            </w:r>
          </w:p>
        </w:tc>
        <w:tc>
          <w:tcPr>
            <w:tcW w:w="5896" w:type="dxa"/>
          </w:tcPr>
          <w:p w14:paraId="3B1EBF85"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Teren cu construcţii</w:t>
            </w:r>
          </w:p>
        </w:tc>
        <w:tc>
          <w:tcPr>
            <w:tcW w:w="2637" w:type="dxa"/>
            <w:tcBorders>
              <w:left w:val="double" w:sz="4" w:space="0" w:color="auto"/>
              <w:bottom w:val="single" w:sz="4" w:space="0" w:color="auto"/>
              <w:right w:val="double" w:sz="4" w:space="0" w:color="auto"/>
            </w:tcBorders>
          </w:tcPr>
          <w:p w14:paraId="25A62F0E" w14:textId="05EBD41F" w:rsidR="00ED0FFE" w:rsidRPr="00ED0FFE" w:rsidRDefault="00ED0FFE" w:rsidP="00ED0FFE">
            <w:pPr>
              <w:spacing w:after="0" w:line="240" w:lineRule="auto"/>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6</w:t>
            </w:r>
            <w:r w:rsidR="00946240">
              <w:rPr>
                <w:rFonts w:ascii="Arial Narrow" w:eastAsia="Times New Roman" w:hAnsi="Arial Narrow" w:cs="Arial"/>
                <w:b/>
                <w:bCs/>
                <w:sz w:val="24"/>
                <w:szCs w:val="24"/>
                <w:lang w:val="en-GB"/>
              </w:rPr>
              <w:t>0</w:t>
            </w:r>
          </w:p>
        </w:tc>
      </w:tr>
      <w:tr w:rsidR="00ED0FFE" w:rsidRPr="00ED0FFE" w14:paraId="602229EF" w14:textId="77777777" w:rsidTr="00250A06">
        <w:tc>
          <w:tcPr>
            <w:tcW w:w="529" w:type="dxa"/>
          </w:tcPr>
          <w:p w14:paraId="744E7997"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2</w:t>
            </w:r>
          </w:p>
        </w:tc>
        <w:tc>
          <w:tcPr>
            <w:tcW w:w="5896" w:type="dxa"/>
          </w:tcPr>
          <w:p w14:paraId="019B9E01"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Arabil</w:t>
            </w:r>
          </w:p>
        </w:tc>
        <w:tc>
          <w:tcPr>
            <w:tcW w:w="2637" w:type="dxa"/>
            <w:tcBorders>
              <w:left w:val="double" w:sz="4" w:space="0" w:color="auto"/>
              <w:bottom w:val="single" w:sz="4" w:space="0" w:color="auto"/>
              <w:right w:val="double" w:sz="4" w:space="0" w:color="auto"/>
            </w:tcBorders>
          </w:tcPr>
          <w:p w14:paraId="4A09417D" w14:textId="6FCF205E" w:rsidR="00ED0FFE" w:rsidRPr="00ED0FFE" w:rsidRDefault="00ED0FFE" w:rsidP="00ED0FFE">
            <w:pPr>
              <w:spacing w:after="0" w:line="240" w:lineRule="auto"/>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11</w:t>
            </w:r>
            <w:r w:rsidR="00946240">
              <w:rPr>
                <w:rFonts w:ascii="Arial Narrow" w:eastAsia="Times New Roman" w:hAnsi="Arial Narrow" w:cs="Arial"/>
                <w:b/>
                <w:bCs/>
                <w:sz w:val="24"/>
                <w:szCs w:val="24"/>
                <w:lang w:val="en-GB"/>
              </w:rPr>
              <w:t>2</w:t>
            </w:r>
          </w:p>
        </w:tc>
      </w:tr>
      <w:tr w:rsidR="00ED0FFE" w:rsidRPr="00ED0FFE" w14:paraId="5F55A229" w14:textId="77777777" w:rsidTr="00250A06">
        <w:tc>
          <w:tcPr>
            <w:tcW w:w="529" w:type="dxa"/>
          </w:tcPr>
          <w:p w14:paraId="19AF8CBE"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3</w:t>
            </w:r>
          </w:p>
        </w:tc>
        <w:tc>
          <w:tcPr>
            <w:tcW w:w="5896" w:type="dxa"/>
          </w:tcPr>
          <w:p w14:paraId="7EB72378"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Păşune</w:t>
            </w:r>
          </w:p>
        </w:tc>
        <w:tc>
          <w:tcPr>
            <w:tcW w:w="2637" w:type="dxa"/>
            <w:tcBorders>
              <w:left w:val="double" w:sz="4" w:space="0" w:color="auto"/>
              <w:bottom w:val="single" w:sz="4" w:space="0" w:color="auto"/>
              <w:right w:val="double" w:sz="4" w:space="0" w:color="auto"/>
            </w:tcBorders>
          </w:tcPr>
          <w:p w14:paraId="52D8B99D" w14:textId="097BDA3A" w:rsidR="00ED0FFE" w:rsidRPr="00ED0FFE" w:rsidRDefault="00ED0FFE" w:rsidP="00ED0FFE">
            <w:pPr>
              <w:spacing w:after="0" w:line="240" w:lineRule="auto"/>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5</w:t>
            </w:r>
            <w:r w:rsidR="00946240">
              <w:rPr>
                <w:rFonts w:ascii="Arial Narrow" w:eastAsia="Times New Roman" w:hAnsi="Arial Narrow" w:cs="Arial"/>
                <w:b/>
                <w:bCs/>
                <w:sz w:val="24"/>
                <w:szCs w:val="24"/>
                <w:lang w:val="en-GB"/>
              </w:rPr>
              <w:t>4</w:t>
            </w:r>
          </w:p>
        </w:tc>
      </w:tr>
      <w:tr w:rsidR="00ED0FFE" w:rsidRPr="00ED0FFE" w14:paraId="4F8DA2F5" w14:textId="77777777" w:rsidTr="00250A06">
        <w:tc>
          <w:tcPr>
            <w:tcW w:w="529" w:type="dxa"/>
          </w:tcPr>
          <w:p w14:paraId="733AEED6"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4</w:t>
            </w:r>
          </w:p>
        </w:tc>
        <w:tc>
          <w:tcPr>
            <w:tcW w:w="5896" w:type="dxa"/>
          </w:tcPr>
          <w:p w14:paraId="36E96FD2"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Fâneaţă</w:t>
            </w:r>
          </w:p>
        </w:tc>
        <w:tc>
          <w:tcPr>
            <w:tcW w:w="2637" w:type="dxa"/>
            <w:tcBorders>
              <w:left w:val="double" w:sz="4" w:space="0" w:color="auto"/>
              <w:bottom w:val="single" w:sz="4" w:space="0" w:color="auto"/>
              <w:right w:val="double" w:sz="4" w:space="0" w:color="auto"/>
            </w:tcBorders>
          </w:tcPr>
          <w:p w14:paraId="34738A4E" w14:textId="28147D57" w:rsidR="00ED0FFE" w:rsidRPr="00ED0FFE" w:rsidRDefault="00ED0FFE" w:rsidP="00ED0FFE">
            <w:pPr>
              <w:spacing w:after="0" w:line="240" w:lineRule="auto"/>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5</w:t>
            </w:r>
            <w:r w:rsidR="00946240">
              <w:rPr>
                <w:rFonts w:ascii="Arial Narrow" w:eastAsia="Times New Roman" w:hAnsi="Arial Narrow" w:cs="Arial"/>
                <w:b/>
                <w:bCs/>
                <w:sz w:val="24"/>
                <w:szCs w:val="24"/>
                <w:lang w:val="en-GB"/>
              </w:rPr>
              <w:t>4</w:t>
            </w:r>
          </w:p>
        </w:tc>
      </w:tr>
      <w:tr w:rsidR="00ED0FFE" w:rsidRPr="00ED0FFE" w14:paraId="381C800D" w14:textId="77777777" w:rsidTr="00250A06">
        <w:tc>
          <w:tcPr>
            <w:tcW w:w="529" w:type="dxa"/>
          </w:tcPr>
          <w:p w14:paraId="07B17BEE"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5</w:t>
            </w:r>
          </w:p>
        </w:tc>
        <w:tc>
          <w:tcPr>
            <w:tcW w:w="5896" w:type="dxa"/>
          </w:tcPr>
          <w:p w14:paraId="3EEC14A8" w14:textId="77777777" w:rsidR="00ED0FFE" w:rsidRPr="00ED0FFE" w:rsidRDefault="00ED0FFE" w:rsidP="00ED0FFE">
            <w:pPr>
              <w:spacing w:after="0" w:line="240" w:lineRule="auto"/>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Vie </w:t>
            </w:r>
          </w:p>
        </w:tc>
        <w:tc>
          <w:tcPr>
            <w:tcW w:w="2637" w:type="dxa"/>
            <w:tcBorders>
              <w:left w:val="double" w:sz="4" w:space="0" w:color="auto"/>
              <w:bottom w:val="single" w:sz="4" w:space="0" w:color="auto"/>
              <w:right w:val="double" w:sz="4" w:space="0" w:color="auto"/>
            </w:tcBorders>
          </w:tcPr>
          <w:p w14:paraId="01E1378B" w14:textId="5B965AA2" w:rsidR="00ED0FFE" w:rsidRPr="00ED0FFE" w:rsidRDefault="00ED0FFE" w:rsidP="00ED0FFE">
            <w:pPr>
              <w:spacing w:after="0" w:line="240" w:lineRule="auto"/>
              <w:rPr>
                <w:rFonts w:ascii="Arial Narrow" w:eastAsia="Times New Roman" w:hAnsi="Arial Narrow" w:cs="Arial"/>
                <w:b/>
                <w:bCs/>
                <w:sz w:val="24"/>
                <w:szCs w:val="24"/>
                <w:lang w:val="pt-BR"/>
              </w:rPr>
            </w:pPr>
            <w:r w:rsidRPr="00ED0FFE">
              <w:rPr>
                <w:rFonts w:ascii="Arial Narrow" w:eastAsia="Times New Roman" w:hAnsi="Arial Narrow" w:cs="Arial"/>
                <w:b/>
                <w:bCs/>
                <w:sz w:val="24"/>
                <w:szCs w:val="24"/>
                <w:lang w:val="pt-BR"/>
              </w:rPr>
              <w:t>1</w:t>
            </w:r>
            <w:r w:rsidR="00946240">
              <w:rPr>
                <w:rFonts w:ascii="Arial Narrow" w:eastAsia="Times New Roman" w:hAnsi="Arial Narrow" w:cs="Arial"/>
                <w:b/>
                <w:bCs/>
                <w:sz w:val="24"/>
                <w:szCs w:val="24"/>
                <w:lang w:val="pt-BR"/>
              </w:rPr>
              <w:t>29</w:t>
            </w:r>
          </w:p>
        </w:tc>
      </w:tr>
      <w:tr w:rsidR="00ED0FFE" w:rsidRPr="00ED0FFE" w14:paraId="57DD9806" w14:textId="77777777" w:rsidTr="00250A06">
        <w:tc>
          <w:tcPr>
            <w:tcW w:w="529" w:type="dxa"/>
          </w:tcPr>
          <w:p w14:paraId="3869412D"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6</w:t>
            </w:r>
          </w:p>
        </w:tc>
        <w:tc>
          <w:tcPr>
            <w:tcW w:w="5896" w:type="dxa"/>
          </w:tcPr>
          <w:p w14:paraId="38F62CA5" w14:textId="77777777" w:rsidR="00ED0FFE" w:rsidRPr="00ED0FFE" w:rsidRDefault="00ED0FFE" w:rsidP="00ED0FFE">
            <w:pPr>
              <w:spacing w:after="0" w:line="240" w:lineRule="auto"/>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Livadă </w:t>
            </w:r>
          </w:p>
        </w:tc>
        <w:tc>
          <w:tcPr>
            <w:tcW w:w="2637" w:type="dxa"/>
            <w:tcBorders>
              <w:left w:val="double" w:sz="4" w:space="0" w:color="auto"/>
              <w:bottom w:val="single" w:sz="4" w:space="0" w:color="auto"/>
              <w:right w:val="double" w:sz="4" w:space="0" w:color="auto"/>
            </w:tcBorders>
          </w:tcPr>
          <w:p w14:paraId="571B92DA" w14:textId="07CBA10D" w:rsidR="00ED0FFE" w:rsidRPr="00ED0FFE" w:rsidRDefault="00ED0FFE" w:rsidP="00ED0FFE">
            <w:pPr>
              <w:spacing w:after="0" w:line="240" w:lineRule="auto"/>
              <w:rPr>
                <w:rFonts w:ascii="Arial Narrow" w:eastAsia="Times New Roman" w:hAnsi="Arial Narrow" w:cs="Arial"/>
                <w:b/>
                <w:bCs/>
                <w:sz w:val="24"/>
                <w:szCs w:val="24"/>
                <w:lang w:val="pt-BR"/>
              </w:rPr>
            </w:pPr>
            <w:r w:rsidRPr="00ED0FFE">
              <w:rPr>
                <w:rFonts w:ascii="Arial Narrow" w:eastAsia="Times New Roman" w:hAnsi="Arial Narrow" w:cs="Arial"/>
                <w:b/>
                <w:bCs/>
                <w:sz w:val="24"/>
                <w:szCs w:val="24"/>
                <w:lang w:val="pt-BR"/>
              </w:rPr>
              <w:t>1</w:t>
            </w:r>
            <w:r w:rsidR="00946240">
              <w:rPr>
                <w:rFonts w:ascii="Arial Narrow" w:eastAsia="Times New Roman" w:hAnsi="Arial Narrow" w:cs="Arial"/>
                <w:b/>
                <w:bCs/>
                <w:sz w:val="24"/>
                <w:szCs w:val="24"/>
                <w:lang w:val="pt-BR"/>
              </w:rPr>
              <w:t>29</w:t>
            </w:r>
          </w:p>
        </w:tc>
      </w:tr>
      <w:tr w:rsidR="00ED0FFE" w:rsidRPr="00ED0FFE" w14:paraId="59CA8845" w14:textId="77777777" w:rsidTr="00250A06">
        <w:tc>
          <w:tcPr>
            <w:tcW w:w="529" w:type="dxa"/>
          </w:tcPr>
          <w:p w14:paraId="6B1E0E6C"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7</w:t>
            </w:r>
          </w:p>
        </w:tc>
        <w:tc>
          <w:tcPr>
            <w:tcW w:w="5896" w:type="dxa"/>
          </w:tcPr>
          <w:p w14:paraId="7B1C22D1"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Pădure sau alt teren cu vegetaţie forestieră</w:t>
            </w:r>
          </w:p>
        </w:tc>
        <w:tc>
          <w:tcPr>
            <w:tcW w:w="2637" w:type="dxa"/>
            <w:tcBorders>
              <w:left w:val="double" w:sz="4" w:space="0" w:color="auto"/>
              <w:bottom w:val="single" w:sz="4" w:space="0" w:color="auto"/>
              <w:right w:val="double" w:sz="4" w:space="0" w:color="auto"/>
            </w:tcBorders>
          </w:tcPr>
          <w:p w14:paraId="0170A730" w14:textId="2F956F87" w:rsidR="00ED0FFE" w:rsidRPr="00ED0FFE" w:rsidRDefault="00ED0FFE" w:rsidP="00ED0FFE">
            <w:pPr>
              <w:spacing w:after="0" w:line="240" w:lineRule="auto"/>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2</w:t>
            </w:r>
            <w:r w:rsidR="00946240">
              <w:rPr>
                <w:rFonts w:ascii="Arial Narrow" w:eastAsia="Times New Roman" w:hAnsi="Arial Narrow" w:cs="Arial"/>
                <w:b/>
                <w:bCs/>
                <w:sz w:val="24"/>
                <w:szCs w:val="24"/>
                <w:lang w:val="en-GB"/>
              </w:rPr>
              <w:t>2</w:t>
            </w:r>
          </w:p>
        </w:tc>
      </w:tr>
      <w:tr w:rsidR="00ED0FFE" w:rsidRPr="00ED0FFE" w14:paraId="14DA6C60" w14:textId="77777777" w:rsidTr="00250A06">
        <w:tc>
          <w:tcPr>
            <w:tcW w:w="529" w:type="dxa"/>
          </w:tcPr>
          <w:p w14:paraId="49DAA2DF"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8</w:t>
            </w:r>
          </w:p>
        </w:tc>
        <w:tc>
          <w:tcPr>
            <w:tcW w:w="5896" w:type="dxa"/>
          </w:tcPr>
          <w:p w14:paraId="63A72837" w14:textId="77777777" w:rsidR="00ED0FFE" w:rsidRPr="00ED0FFE" w:rsidRDefault="00ED0FFE" w:rsidP="00ED0FFE">
            <w:pPr>
              <w:spacing w:after="0" w:line="240" w:lineRule="auto"/>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Teren cu apă</w:t>
            </w:r>
          </w:p>
        </w:tc>
        <w:tc>
          <w:tcPr>
            <w:tcW w:w="2637" w:type="dxa"/>
            <w:tcBorders>
              <w:left w:val="double" w:sz="4" w:space="0" w:color="auto"/>
              <w:bottom w:val="single" w:sz="4" w:space="0" w:color="auto"/>
              <w:right w:val="double" w:sz="4" w:space="0" w:color="auto"/>
            </w:tcBorders>
          </w:tcPr>
          <w:p w14:paraId="1EBEB2B4" w14:textId="5EFF1FF2" w:rsidR="00ED0FFE" w:rsidRPr="00ED0FFE" w:rsidRDefault="00946240" w:rsidP="00ED0FFE">
            <w:pPr>
              <w:spacing w:after="0" w:line="240" w:lineRule="auto"/>
              <w:rPr>
                <w:rFonts w:ascii="Arial Narrow" w:eastAsia="Times New Roman" w:hAnsi="Arial Narrow" w:cs="Arial"/>
                <w:b/>
                <w:bCs/>
                <w:sz w:val="24"/>
                <w:szCs w:val="24"/>
                <w:lang w:val="pt-BR"/>
              </w:rPr>
            </w:pPr>
            <w:r>
              <w:rPr>
                <w:rFonts w:ascii="Arial Narrow" w:eastAsia="Times New Roman" w:hAnsi="Arial Narrow" w:cs="Arial"/>
                <w:b/>
                <w:bCs/>
                <w:sz w:val="24"/>
                <w:szCs w:val="24"/>
                <w:lang w:val="pt-BR"/>
              </w:rPr>
              <w:t>0</w:t>
            </w:r>
          </w:p>
        </w:tc>
      </w:tr>
      <w:tr w:rsidR="00ED0FFE" w:rsidRPr="00ED0FFE" w14:paraId="0899FED8" w14:textId="77777777" w:rsidTr="00250A06">
        <w:tc>
          <w:tcPr>
            <w:tcW w:w="529" w:type="dxa"/>
          </w:tcPr>
          <w:p w14:paraId="1A7C4F35"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9</w:t>
            </w:r>
          </w:p>
        </w:tc>
        <w:tc>
          <w:tcPr>
            <w:tcW w:w="5896" w:type="dxa"/>
          </w:tcPr>
          <w:p w14:paraId="2DF75DCD" w14:textId="77777777" w:rsidR="00ED0FFE" w:rsidRPr="00ED0FFE" w:rsidRDefault="00ED0FFE" w:rsidP="00ED0FFE">
            <w:pPr>
              <w:spacing w:after="0" w:line="240" w:lineRule="auto"/>
              <w:rPr>
                <w:rFonts w:ascii="Arial Narrow" w:eastAsia="Times New Roman" w:hAnsi="Arial Narrow" w:cs="Arial"/>
                <w:sz w:val="24"/>
                <w:szCs w:val="24"/>
                <w:lang w:val="fr-FR"/>
              </w:rPr>
            </w:pPr>
            <w:r w:rsidRPr="00ED0FFE">
              <w:rPr>
                <w:rFonts w:ascii="Arial Narrow" w:eastAsia="Times New Roman" w:hAnsi="Arial Narrow" w:cs="Arial"/>
                <w:sz w:val="24"/>
                <w:szCs w:val="24"/>
                <w:lang w:val="fr-FR"/>
              </w:rPr>
              <w:t xml:space="preserve">Drumuri şi căi ferate </w:t>
            </w:r>
          </w:p>
        </w:tc>
        <w:tc>
          <w:tcPr>
            <w:tcW w:w="2637" w:type="dxa"/>
            <w:tcBorders>
              <w:top w:val="single" w:sz="4" w:space="0" w:color="auto"/>
              <w:left w:val="double" w:sz="4" w:space="0" w:color="auto"/>
              <w:bottom w:val="single" w:sz="4" w:space="0" w:color="auto"/>
              <w:right w:val="double" w:sz="4" w:space="0" w:color="auto"/>
            </w:tcBorders>
          </w:tcPr>
          <w:p w14:paraId="05D64822" w14:textId="77777777" w:rsidR="00ED0FFE" w:rsidRPr="00ED0FFE" w:rsidRDefault="00ED0FFE" w:rsidP="00ED0FFE">
            <w:pPr>
              <w:spacing w:after="0" w:line="240" w:lineRule="auto"/>
              <w:rPr>
                <w:rFonts w:ascii="Arial Narrow" w:eastAsia="Times New Roman" w:hAnsi="Arial Narrow" w:cs="Arial"/>
                <w:b/>
                <w:bCs/>
                <w:sz w:val="24"/>
                <w:szCs w:val="24"/>
                <w:lang w:val="fr-FR"/>
              </w:rPr>
            </w:pPr>
            <w:r w:rsidRPr="00ED0FFE">
              <w:rPr>
                <w:rFonts w:ascii="Tahoma" w:eastAsia="Times New Roman" w:hAnsi="Tahoma" w:cs="Tahoma"/>
                <w:b/>
                <w:bCs/>
                <w:sz w:val="20"/>
                <w:szCs w:val="20"/>
                <w:lang w:val="en-US"/>
              </w:rPr>
              <w:t>0</w:t>
            </w:r>
          </w:p>
        </w:tc>
      </w:tr>
      <w:tr w:rsidR="00ED0FFE" w:rsidRPr="00ED0FFE" w14:paraId="29FA5605" w14:textId="77777777" w:rsidTr="00250A06">
        <w:tc>
          <w:tcPr>
            <w:tcW w:w="529" w:type="dxa"/>
          </w:tcPr>
          <w:p w14:paraId="16D26AAE"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10</w:t>
            </w:r>
          </w:p>
        </w:tc>
        <w:tc>
          <w:tcPr>
            <w:tcW w:w="5896" w:type="dxa"/>
          </w:tcPr>
          <w:p w14:paraId="21535042"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Neproductiv</w:t>
            </w:r>
          </w:p>
        </w:tc>
        <w:tc>
          <w:tcPr>
            <w:tcW w:w="2637" w:type="dxa"/>
            <w:tcBorders>
              <w:left w:val="double" w:sz="4" w:space="0" w:color="auto"/>
              <w:right w:val="double" w:sz="4" w:space="0" w:color="auto"/>
            </w:tcBorders>
          </w:tcPr>
          <w:p w14:paraId="143AAC8D" w14:textId="77777777" w:rsidR="00ED0FFE" w:rsidRPr="00ED0FFE" w:rsidRDefault="00ED0FFE" w:rsidP="00ED0FFE">
            <w:pPr>
              <w:spacing w:after="0" w:line="240" w:lineRule="auto"/>
              <w:rPr>
                <w:rFonts w:ascii="Arial Narrow" w:eastAsia="Times New Roman" w:hAnsi="Arial Narrow" w:cs="Arial"/>
                <w:b/>
                <w:bCs/>
                <w:sz w:val="24"/>
                <w:szCs w:val="24"/>
                <w:lang w:val="en-GB"/>
              </w:rPr>
            </w:pPr>
            <w:r w:rsidRPr="00ED0FFE">
              <w:rPr>
                <w:rFonts w:ascii="Tahoma" w:eastAsia="Times New Roman" w:hAnsi="Tahoma" w:cs="Tahoma"/>
                <w:b/>
                <w:bCs/>
                <w:sz w:val="20"/>
                <w:szCs w:val="20"/>
                <w:lang w:val="en-US"/>
              </w:rPr>
              <w:t>0</w:t>
            </w:r>
          </w:p>
        </w:tc>
      </w:tr>
      <w:tr w:rsidR="00ED0FFE" w:rsidRPr="00ED0FFE" w14:paraId="2AA3F109" w14:textId="77777777" w:rsidTr="00250A06">
        <w:tc>
          <w:tcPr>
            <w:tcW w:w="529" w:type="dxa"/>
          </w:tcPr>
          <w:p w14:paraId="03C2CB85"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11</w:t>
            </w:r>
          </w:p>
        </w:tc>
        <w:tc>
          <w:tcPr>
            <w:tcW w:w="5896" w:type="dxa"/>
          </w:tcPr>
          <w:p w14:paraId="63066EA7"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 xml:space="preserve">Plajă </w:t>
            </w:r>
          </w:p>
        </w:tc>
        <w:tc>
          <w:tcPr>
            <w:tcW w:w="2637" w:type="dxa"/>
            <w:tcBorders>
              <w:left w:val="double" w:sz="4" w:space="0" w:color="auto"/>
              <w:bottom w:val="double" w:sz="4" w:space="0" w:color="auto"/>
              <w:right w:val="double" w:sz="4" w:space="0" w:color="auto"/>
            </w:tcBorders>
          </w:tcPr>
          <w:p w14:paraId="08CFE57F" w14:textId="59254AE7" w:rsidR="00ED0FFE" w:rsidRPr="00ED0FFE" w:rsidRDefault="00946240" w:rsidP="00ED0FFE">
            <w:pPr>
              <w:spacing w:after="0" w:line="240" w:lineRule="auto"/>
              <w:rPr>
                <w:rFonts w:ascii="Tahoma" w:eastAsia="Times New Roman" w:hAnsi="Tahoma" w:cs="Tahoma"/>
                <w:b/>
                <w:bCs/>
                <w:sz w:val="20"/>
                <w:szCs w:val="20"/>
                <w:lang w:val="en-US"/>
              </w:rPr>
            </w:pPr>
            <w:r>
              <w:rPr>
                <w:rFonts w:ascii="Tahoma" w:eastAsia="Times New Roman" w:hAnsi="Tahoma" w:cs="Tahoma"/>
                <w:b/>
                <w:bCs/>
                <w:sz w:val="20"/>
                <w:szCs w:val="20"/>
                <w:lang w:val="en-US"/>
              </w:rPr>
              <w:t>3</w:t>
            </w:r>
          </w:p>
        </w:tc>
      </w:tr>
    </w:tbl>
    <w:p w14:paraId="6E62AD13" w14:textId="77777777" w:rsidR="00ED0FFE" w:rsidRPr="00ED0FFE" w:rsidRDefault="00ED0FFE" w:rsidP="00ED0FFE">
      <w:pPr>
        <w:spacing w:after="0" w:line="240" w:lineRule="auto"/>
        <w:jc w:val="both"/>
        <w:rPr>
          <w:rFonts w:ascii="Arial Narrow" w:eastAsia="Times New Roman" w:hAnsi="Arial Narrow" w:cs="Arial"/>
          <w:sz w:val="28"/>
          <w:szCs w:val="28"/>
          <w:lang w:val="fr-FR"/>
        </w:rPr>
      </w:pPr>
    </w:p>
    <w:p w14:paraId="5A96A4B1" w14:textId="77777777" w:rsidR="00ED0FFE" w:rsidRPr="00ED0FFE" w:rsidRDefault="00ED0FFE" w:rsidP="00ED0FFE">
      <w:pPr>
        <w:spacing w:after="0" w:line="240" w:lineRule="auto"/>
        <w:jc w:val="both"/>
        <w:rPr>
          <w:rFonts w:ascii="Arial Narrow" w:eastAsia="Times New Roman" w:hAnsi="Arial Narrow" w:cs="Arial"/>
          <w:sz w:val="24"/>
          <w:szCs w:val="24"/>
          <w:lang w:val="fr-FR"/>
        </w:rPr>
      </w:pPr>
      <w:r w:rsidRPr="00ED0FFE">
        <w:rPr>
          <w:rFonts w:ascii="Arial Narrow" w:eastAsia="Times New Roman" w:hAnsi="Arial Narrow" w:cs="Arial"/>
          <w:sz w:val="24"/>
          <w:szCs w:val="24"/>
          <w:lang w:val="fr-FR"/>
        </w:rPr>
        <w:t xml:space="preserve">Impozitul / taxa pe teren extravilan se stabileşte prin înmulţirea suprafeţei terenului, exprimată în </w:t>
      </w:r>
      <w:proofErr w:type="gramStart"/>
      <w:r w:rsidRPr="00ED0FFE">
        <w:rPr>
          <w:rFonts w:ascii="Arial Narrow" w:eastAsia="Times New Roman" w:hAnsi="Arial Narrow" w:cs="Arial"/>
          <w:sz w:val="24"/>
          <w:szCs w:val="24"/>
          <w:lang w:val="fr-FR"/>
        </w:rPr>
        <w:t>ha ,</w:t>
      </w:r>
      <w:proofErr w:type="gramEnd"/>
      <w:r w:rsidRPr="00ED0FFE">
        <w:rPr>
          <w:rFonts w:ascii="Arial Narrow" w:eastAsia="Times New Roman" w:hAnsi="Arial Narrow" w:cs="Arial"/>
          <w:sz w:val="24"/>
          <w:szCs w:val="24"/>
          <w:lang w:val="fr-FR"/>
        </w:rPr>
        <w:t xml:space="preserve"> cu suma corespunzătoare prevăzută în tabelul de la pct. »c », inmulţită cu coeficientul de corecţie, conform tabelului următor :</w:t>
      </w:r>
    </w:p>
    <w:p w14:paraId="6038FEA1" w14:textId="77777777" w:rsidR="00ED0FFE" w:rsidRPr="00ED0FFE" w:rsidRDefault="00ED0FFE" w:rsidP="00ED0FFE">
      <w:pPr>
        <w:spacing w:after="0" w:line="240" w:lineRule="auto"/>
        <w:jc w:val="both"/>
        <w:rPr>
          <w:rFonts w:ascii="Arial Narrow" w:eastAsia="Times New Roman" w:hAnsi="Arial Narrow" w:cs="Arial"/>
          <w:lang w:val="fr-FR"/>
        </w:rPr>
      </w:pPr>
    </w:p>
    <w:tbl>
      <w:tblP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3762"/>
        <w:gridCol w:w="4348"/>
      </w:tblGrid>
      <w:tr w:rsidR="00ED0FFE" w:rsidRPr="00ED0FFE" w14:paraId="2F83E3C0" w14:textId="77777777" w:rsidTr="00250A06">
        <w:trPr>
          <w:trHeight w:val="407"/>
        </w:trPr>
        <w:tc>
          <w:tcPr>
            <w:tcW w:w="0" w:type="auto"/>
            <w:vMerge w:val="restart"/>
          </w:tcPr>
          <w:p w14:paraId="058D48A6" w14:textId="77777777" w:rsidR="00ED0FFE" w:rsidRPr="00ED0FFE" w:rsidRDefault="00ED0FFE" w:rsidP="00ED0FFE">
            <w:pPr>
              <w:autoSpaceDE w:val="0"/>
              <w:autoSpaceDN w:val="0"/>
              <w:adjustRightInd w:val="0"/>
              <w:spacing w:after="0" w:line="240" w:lineRule="auto"/>
              <w:rPr>
                <w:rFonts w:ascii="Times New Roman" w:eastAsia="Times New Roman" w:hAnsi="Times New Roman" w:cs="Times New Roman"/>
                <w:sz w:val="24"/>
                <w:szCs w:val="24"/>
                <w:lang w:val="fr-FR"/>
              </w:rPr>
            </w:pPr>
            <w:r w:rsidRPr="00ED0FFE">
              <w:rPr>
                <w:rFonts w:ascii="Times New Roman" w:eastAsia="Times New Roman" w:hAnsi="Times New Roman" w:cs="Times New Roman"/>
                <w:sz w:val="24"/>
                <w:szCs w:val="24"/>
                <w:lang w:val="fr-FR"/>
              </w:rPr>
              <w:t>Zona în cadrul</w:t>
            </w:r>
          </w:p>
          <w:p w14:paraId="1828B9D6" w14:textId="77777777" w:rsidR="00ED0FFE" w:rsidRPr="00ED0FFE" w:rsidRDefault="00ED0FFE" w:rsidP="00ED0FFE">
            <w:pPr>
              <w:autoSpaceDE w:val="0"/>
              <w:autoSpaceDN w:val="0"/>
              <w:adjustRightInd w:val="0"/>
              <w:spacing w:after="0" w:line="240" w:lineRule="auto"/>
              <w:rPr>
                <w:rFonts w:ascii="Times New Roman" w:eastAsia="Times New Roman" w:hAnsi="Times New Roman" w:cs="Times New Roman"/>
                <w:sz w:val="24"/>
                <w:szCs w:val="24"/>
                <w:lang w:val="fr-FR"/>
              </w:rPr>
            </w:pPr>
            <w:proofErr w:type="gramStart"/>
            <w:r w:rsidRPr="00ED0FFE">
              <w:rPr>
                <w:rFonts w:ascii="Times New Roman" w:eastAsia="Times New Roman" w:hAnsi="Times New Roman" w:cs="Times New Roman"/>
                <w:sz w:val="24"/>
                <w:szCs w:val="24"/>
                <w:lang w:val="fr-FR"/>
              </w:rPr>
              <w:t>localității</w:t>
            </w:r>
            <w:proofErr w:type="gramEnd"/>
          </w:p>
        </w:tc>
        <w:tc>
          <w:tcPr>
            <w:tcW w:w="0" w:type="auto"/>
            <w:gridSpan w:val="2"/>
          </w:tcPr>
          <w:p w14:paraId="6D6DFCB0" w14:textId="77777777" w:rsidR="00ED0FFE" w:rsidRPr="00ED0FFE" w:rsidRDefault="00ED0FFE" w:rsidP="00ED0FFE">
            <w:pPr>
              <w:autoSpaceDE w:val="0"/>
              <w:autoSpaceDN w:val="0"/>
              <w:adjustRightInd w:val="0"/>
              <w:spacing w:after="0" w:line="240" w:lineRule="auto"/>
              <w:jc w:val="center"/>
              <w:rPr>
                <w:rFonts w:ascii="Times New Roman" w:eastAsia="Times New Roman" w:hAnsi="Times New Roman" w:cs="Times New Roman"/>
                <w:sz w:val="24"/>
                <w:szCs w:val="24"/>
                <w:lang w:val="fr-FR"/>
              </w:rPr>
            </w:pPr>
            <w:r w:rsidRPr="00ED0FFE">
              <w:rPr>
                <w:rFonts w:ascii="Times New Roman" w:eastAsia="Times New Roman" w:hAnsi="Times New Roman" w:cs="Times New Roman"/>
                <w:sz w:val="24"/>
                <w:szCs w:val="24"/>
                <w:lang w:val="fr-FR"/>
              </w:rPr>
              <w:t>Rangul localității</w:t>
            </w:r>
          </w:p>
        </w:tc>
      </w:tr>
      <w:tr w:rsidR="00ED0FFE" w:rsidRPr="00ED0FFE" w14:paraId="16D067F7" w14:textId="77777777" w:rsidTr="00250A06">
        <w:trPr>
          <w:trHeight w:val="398"/>
        </w:trPr>
        <w:tc>
          <w:tcPr>
            <w:tcW w:w="0" w:type="auto"/>
            <w:vMerge/>
          </w:tcPr>
          <w:p w14:paraId="71C5014F" w14:textId="77777777" w:rsidR="00ED0FFE" w:rsidRPr="00ED0FFE" w:rsidRDefault="00ED0FFE" w:rsidP="00ED0FFE">
            <w:pPr>
              <w:autoSpaceDE w:val="0"/>
              <w:autoSpaceDN w:val="0"/>
              <w:adjustRightInd w:val="0"/>
              <w:spacing w:after="0" w:line="240" w:lineRule="auto"/>
              <w:rPr>
                <w:rFonts w:ascii="Times New Roman" w:eastAsia="Times New Roman" w:hAnsi="Times New Roman" w:cs="Times New Roman"/>
                <w:sz w:val="24"/>
                <w:szCs w:val="24"/>
                <w:lang w:val="fr-FR"/>
              </w:rPr>
            </w:pPr>
          </w:p>
        </w:tc>
        <w:tc>
          <w:tcPr>
            <w:tcW w:w="3762" w:type="dxa"/>
          </w:tcPr>
          <w:p w14:paraId="2DD01542" w14:textId="5D80F78B" w:rsidR="00ED0FFE" w:rsidRPr="00ED0FFE" w:rsidRDefault="00ED0FFE" w:rsidP="00ED0FFE">
            <w:pPr>
              <w:autoSpaceDE w:val="0"/>
              <w:autoSpaceDN w:val="0"/>
              <w:adjustRightInd w:val="0"/>
              <w:spacing w:after="0" w:line="240" w:lineRule="auto"/>
              <w:rPr>
                <w:rFonts w:ascii="Times New Roman" w:eastAsia="Times New Roman" w:hAnsi="Times New Roman" w:cs="Times New Roman"/>
                <w:sz w:val="24"/>
                <w:szCs w:val="24"/>
                <w:lang w:val="fr-FR"/>
              </w:rPr>
            </w:pPr>
            <w:r w:rsidRPr="00ED0FFE">
              <w:rPr>
                <w:rFonts w:ascii="Times New Roman" w:eastAsia="Times New Roman" w:hAnsi="Times New Roman" w:cs="Times New Roman"/>
                <w:sz w:val="24"/>
                <w:szCs w:val="24"/>
                <w:lang w:val="fr-FR"/>
              </w:rPr>
              <w:t>IV</w:t>
            </w:r>
            <w:r w:rsidR="00946240">
              <w:rPr>
                <w:rFonts w:ascii="Times New Roman" w:eastAsia="Times New Roman" w:hAnsi="Times New Roman" w:cs="Times New Roman"/>
                <w:sz w:val="24"/>
                <w:szCs w:val="24"/>
                <w:lang w:val="fr-FR"/>
              </w:rPr>
              <w:t>-</w:t>
            </w:r>
            <w:r w:rsidRPr="00ED0FFE">
              <w:rPr>
                <w:rFonts w:ascii="Times New Roman" w:eastAsia="Times New Roman" w:hAnsi="Times New Roman" w:cs="Times New Roman"/>
                <w:sz w:val="24"/>
                <w:szCs w:val="24"/>
                <w:lang w:val="fr-FR"/>
              </w:rPr>
              <w:t>satul B</w:t>
            </w:r>
            <w:r w:rsidR="00946240">
              <w:rPr>
                <w:rFonts w:ascii="Times New Roman" w:eastAsia="Times New Roman" w:hAnsi="Times New Roman" w:cs="Times New Roman"/>
                <w:sz w:val="24"/>
                <w:szCs w:val="24"/>
                <w:lang w:val="fr-FR"/>
              </w:rPr>
              <w:t>arsau de sus</w:t>
            </w:r>
          </w:p>
          <w:p w14:paraId="22CC4BA3" w14:textId="77777777" w:rsidR="00ED0FFE" w:rsidRPr="00ED0FFE" w:rsidRDefault="00ED0FFE" w:rsidP="00ED0FFE">
            <w:pPr>
              <w:autoSpaceDE w:val="0"/>
              <w:autoSpaceDN w:val="0"/>
              <w:adjustRightInd w:val="0"/>
              <w:spacing w:after="0" w:line="240" w:lineRule="auto"/>
              <w:rPr>
                <w:rFonts w:ascii="Times New Roman" w:eastAsia="Times New Roman" w:hAnsi="Times New Roman" w:cs="Times New Roman"/>
                <w:sz w:val="24"/>
                <w:szCs w:val="24"/>
                <w:lang w:val="fr-FR"/>
              </w:rPr>
            </w:pPr>
            <w:r w:rsidRPr="00ED0FFE">
              <w:rPr>
                <w:rFonts w:ascii="Times New Roman" w:eastAsia="Times New Roman" w:hAnsi="Times New Roman" w:cs="Times New Roman"/>
                <w:sz w:val="24"/>
                <w:szCs w:val="24"/>
                <w:lang w:val="fr-FR"/>
              </w:rPr>
              <w:t>Reședințã de comună</w:t>
            </w:r>
          </w:p>
        </w:tc>
        <w:tc>
          <w:tcPr>
            <w:tcW w:w="4348" w:type="dxa"/>
          </w:tcPr>
          <w:p w14:paraId="127E6AB5" w14:textId="2B4E3616" w:rsidR="00ED0FFE" w:rsidRPr="00ED0FFE" w:rsidRDefault="00ED0FFE" w:rsidP="00ED0FFE">
            <w:pPr>
              <w:autoSpaceDE w:val="0"/>
              <w:autoSpaceDN w:val="0"/>
              <w:adjustRightInd w:val="0"/>
              <w:spacing w:after="0" w:line="240" w:lineRule="auto"/>
              <w:rPr>
                <w:rFonts w:ascii="Times New Roman" w:eastAsia="Times New Roman" w:hAnsi="Times New Roman" w:cs="Times New Roman"/>
                <w:sz w:val="24"/>
                <w:szCs w:val="24"/>
                <w:lang w:val="fr-FR"/>
              </w:rPr>
            </w:pPr>
            <w:r w:rsidRPr="00ED0FFE">
              <w:rPr>
                <w:rFonts w:ascii="Times New Roman" w:eastAsia="Times New Roman" w:hAnsi="Times New Roman" w:cs="Times New Roman"/>
                <w:sz w:val="24"/>
                <w:szCs w:val="24"/>
                <w:lang w:val="fr-FR"/>
              </w:rPr>
              <w:t>V</w:t>
            </w:r>
            <w:r w:rsidR="00946240">
              <w:rPr>
                <w:rFonts w:ascii="Times New Roman" w:eastAsia="Times New Roman" w:hAnsi="Times New Roman" w:cs="Times New Roman"/>
                <w:sz w:val="24"/>
                <w:szCs w:val="24"/>
                <w:lang w:val="fr-FR"/>
              </w:rPr>
              <w:t>-</w:t>
            </w:r>
            <w:r w:rsidRPr="00ED0FFE">
              <w:rPr>
                <w:rFonts w:ascii="Times New Roman" w:eastAsia="Times New Roman" w:hAnsi="Times New Roman" w:cs="Times New Roman"/>
                <w:sz w:val="24"/>
                <w:szCs w:val="24"/>
                <w:lang w:val="fr-FR"/>
              </w:rPr>
              <w:t xml:space="preserve"> </w:t>
            </w:r>
            <w:proofErr w:type="gramStart"/>
            <w:r w:rsidR="00946240">
              <w:rPr>
                <w:rFonts w:ascii="Times New Roman" w:eastAsia="Times New Roman" w:hAnsi="Times New Roman" w:cs="Times New Roman"/>
                <w:sz w:val="24"/>
                <w:szCs w:val="24"/>
                <w:lang w:val="fr-FR"/>
              </w:rPr>
              <w:t>Barsau  de</w:t>
            </w:r>
            <w:proofErr w:type="gramEnd"/>
            <w:r w:rsidR="00946240">
              <w:rPr>
                <w:rFonts w:ascii="Times New Roman" w:eastAsia="Times New Roman" w:hAnsi="Times New Roman" w:cs="Times New Roman"/>
                <w:sz w:val="24"/>
                <w:szCs w:val="24"/>
                <w:lang w:val="fr-FR"/>
              </w:rPr>
              <w:t xml:space="preserve"> jos</w:t>
            </w:r>
          </w:p>
        </w:tc>
      </w:tr>
      <w:tr w:rsidR="00ED0FFE" w:rsidRPr="00ED0FFE" w14:paraId="58A6F343" w14:textId="77777777" w:rsidTr="00250A06">
        <w:trPr>
          <w:trHeight w:val="398"/>
        </w:trPr>
        <w:tc>
          <w:tcPr>
            <w:tcW w:w="0" w:type="auto"/>
          </w:tcPr>
          <w:p w14:paraId="543129C6" w14:textId="77777777" w:rsidR="00ED0FFE" w:rsidRPr="00ED0FFE" w:rsidRDefault="00ED0FFE" w:rsidP="00ED0FFE">
            <w:pPr>
              <w:autoSpaceDE w:val="0"/>
              <w:autoSpaceDN w:val="0"/>
              <w:adjustRightInd w:val="0"/>
              <w:spacing w:after="0" w:line="240" w:lineRule="auto"/>
              <w:rPr>
                <w:rFonts w:ascii="Times New Roman" w:eastAsia="Times New Roman" w:hAnsi="Times New Roman" w:cs="Times New Roman"/>
                <w:sz w:val="24"/>
                <w:szCs w:val="24"/>
                <w:lang w:val="fr-FR"/>
              </w:rPr>
            </w:pPr>
            <w:r w:rsidRPr="00ED0FFE">
              <w:rPr>
                <w:rFonts w:ascii="Times New Roman" w:eastAsia="Times New Roman" w:hAnsi="Times New Roman" w:cs="Times New Roman"/>
                <w:sz w:val="24"/>
                <w:szCs w:val="24"/>
                <w:lang w:val="fr-FR"/>
              </w:rPr>
              <w:t>A</w:t>
            </w:r>
          </w:p>
        </w:tc>
        <w:tc>
          <w:tcPr>
            <w:tcW w:w="3762" w:type="dxa"/>
          </w:tcPr>
          <w:p w14:paraId="7D1C6FDC" w14:textId="77777777" w:rsidR="00ED0FFE" w:rsidRPr="00ED0FFE" w:rsidRDefault="00ED0FFE" w:rsidP="00ED0FFE">
            <w:pPr>
              <w:autoSpaceDE w:val="0"/>
              <w:autoSpaceDN w:val="0"/>
              <w:adjustRightInd w:val="0"/>
              <w:spacing w:after="0" w:line="240" w:lineRule="auto"/>
              <w:rPr>
                <w:rFonts w:ascii="Times New Roman" w:eastAsia="Times New Roman" w:hAnsi="Times New Roman" w:cs="Times New Roman"/>
                <w:sz w:val="24"/>
                <w:szCs w:val="24"/>
                <w:lang w:val="fr-FR"/>
              </w:rPr>
            </w:pPr>
            <w:r w:rsidRPr="00ED0FFE">
              <w:rPr>
                <w:rFonts w:ascii="Times New Roman" w:eastAsia="Times New Roman" w:hAnsi="Times New Roman" w:cs="Times New Roman"/>
                <w:sz w:val="24"/>
                <w:szCs w:val="24"/>
                <w:lang w:val="fr-FR"/>
              </w:rPr>
              <w:t>1,10</w:t>
            </w:r>
          </w:p>
        </w:tc>
        <w:tc>
          <w:tcPr>
            <w:tcW w:w="4348" w:type="dxa"/>
          </w:tcPr>
          <w:p w14:paraId="46FC5072" w14:textId="77777777" w:rsidR="00ED0FFE" w:rsidRPr="00ED0FFE" w:rsidRDefault="00ED0FFE" w:rsidP="00ED0FFE">
            <w:pPr>
              <w:autoSpaceDE w:val="0"/>
              <w:autoSpaceDN w:val="0"/>
              <w:adjustRightInd w:val="0"/>
              <w:spacing w:after="0" w:line="240" w:lineRule="auto"/>
              <w:rPr>
                <w:rFonts w:ascii="Times New Roman" w:eastAsia="Times New Roman" w:hAnsi="Times New Roman" w:cs="Times New Roman"/>
                <w:sz w:val="24"/>
                <w:szCs w:val="24"/>
                <w:lang w:val="fr-FR"/>
              </w:rPr>
            </w:pPr>
            <w:r w:rsidRPr="00ED0FFE">
              <w:rPr>
                <w:rFonts w:ascii="Times New Roman" w:eastAsia="Times New Roman" w:hAnsi="Times New Roman" w:cs="Times New Roman"/>
                <w:sz w:val="24"/>
                <w:szCs w:val="24"/>
                <w:lang w:val="fr-FR"/>
              </w:rPr>
              <w:t>1,05</w:t>
            </w:r>
          </w:p>
        </w:tc>
      </w:tr>
      <w:tr w:rsidR="00ED0FFE" w:rsidRPr="00ED0FFE" w14:paraId="2D773EBA" w14:textId="77777777" w:rsidTr="00250A06">
        <w:trPr>
          <w:trHeight w:val="398"/>
        </w:trPr>
        <w:tc>
          <w:tcPr>
            <w:tcW w:w="0" w:type="auto"/>
          </w:tcPr>
          <w:p w14:paraId="17CF46FB" w14:textId="77777777" w:rsidR="00ED0FFE" w:rsidRPr="00ED0FFE" w:rsidRDefault="00ED0FFE" w:rsidP="00ED0FFE">
            <w:pPr>
              <w:autoSpaceDE w:val="0"/>
              <w:autoSpaceDN w:val="0"/>
              <w:adjustRightInd w:val="0"/>
              <w:spacing w:after="0" w:line="240" w:lineRule="auto"/>
              <w:rPr>
                <w:rFonts w:ascii="Times New Roman" w:eastAsia="Times New Roman" w:hAnsi="Times New Roman" w:cs="Times New Roman"/>
                <w:sz w:val="24"/>
                <w:szCs w:val="24"/>
                <w:lang w:val="fr-FR"/>
              </w:rPr>
            </w:pPr>
            <w:r w:rsidRPr="00ED0FFE">
              <w:rPr>
                <w:rFonts w:ascii="Times New Roman" w:eastAsia="Times New Roman" w:hAnsi="Times New Roman" w:cs="Times New Roman"/>
                <w:sz w:val="24"/>
                <w:szCs w:val="24"/>
                <w:lang w:val="fr-FR"/>
              </w:rPr>
              <w:t>B</w:t>
            </w:r>
          </w:p>
        </w:tc>
        <w:tc>
          <w:tcPr>
            <w:tcW w:w="3762" w:type="dxa"/>
          </w:tcPr>
          <w:p w14:paraId="05E2C568" w14:textId="77777777" w:rsidR="00ED0FFE" w:rsidRPr="00ED0FFE" w:rsidRDefault="00ED0FFE" w:rsidP="00ED0FFE">
            <w:pPr>
              <w:autoSpaceDE w:val="0"/>
              <w:autoSpaceDN w:val="0"/>
              <w:adjustRightInd w:val="0"/>
              <w:spacing w:after="0" w:line="240" w:lineRule="auto"/>
              <w:rPr>
                <w:rFonts w:ascii="Times New Roman" w:eastAsia="Times New Roman" w:hAnsi="Times New Roman" w:cs="Times New Roman"/>
                <w:sz w:val="24"/>
                <w:szCs w:val="24"/>
                <w:lang w:val="fr-FR"/>
              </w:rPr>
            </w:pPr>
            <w:r w:rsidRPr="00ED0FFE">
              <w:rPr>
                <w:rFonts w:ascii="Times New Roman" w:eastAsia="Times New Roman" w:hAnsi="Times New Roman" w:cs="Times New Roman"/>
                <w:sz w:val="24"/>
                <w:szCs w:val="24"/>
                <w:lang w:val="fr-FR"/>
              </w:rPr>
              <w:t>1,05</w:t>
            </w:r>
          </w:p>
        </w:tc>
        <w:tc>
          <w:tcPr>
            <w:tcW w:w="4348" w:type="dxa"/>
          </w:tcPr>
          <w:p w14:paraId="67BBDF6D" w14:textId="77777777" w:rsidR="00ED0FFE" w:rsidRPr="00ED0FFE" w:rsidRDefault="00ED0FFE" w:rsidP="00ED0FFE">
            <w:pPr>
              <w:autoSpaceDE w:val="0"/>
              <w:autoSpaceDN w:val="0"/>
              <w:adjustRightInd w:val="0"/>
              <w:spacing w:after="0" w:line="240" w:lineRule="auto"/>
              <w:rPr>
                <w:rFonts w:ascii="Times New Roman" w:eastAsia="Times New Roman" w:hAnsi="Times New Roman" w:cs="Times New Roman"/>
                <w:sz w:val="24"/>
                <w:szCs w:val="24"/>
                <w:lang w:val="fr-FR"/>
              </w:rPr>
            </w:pPr>
            <w:r w:rsidRPr="00ED0FFE">
              <w:rPr>
                <w:rFonts w:ascii="Times New Roman" w:eastAsia="Times New Roman" w:hAnsi="Times New Roman" w:cs="Times New Roman"/>
                <w:sz w:val="24"/>
                <w:szCs w:val="24"/>
                <w:lang w:val="fr-FR"/>
              </w:rPr>
              <w:t>1,00</w:t>
            </w:r>
          </w:p>
        </w:tc>
      </w:tr>
      <w:tr w:rsidR="00ED0FFE" w:rsidRPr="00ED0FFE" w14:paraId="78F984A6" w14:textId="77777777" w:rsidTr="00250A06">
        <w:trPr>
          <w:trHeight w:val="398"/>
        </w:trPr>
        <w:tc>
          <w:tcPr>
            <w:tcW w:w="0" w:type="auto"/>
          </w:tcPr>
          <w:p w14:paraId="52AE2F26" w14:textId="77777777" w:rsidR="00ED0FFE" w:rsidRPr="00ED0FFE" w:rsidRDefault="00ED0FFE" w:rsidP="00ED0FFE">
            <w:pPr>
              <w:autoSpaceDE w:val="0"/>
              <w:autoSpaceDN w:val="0"/>
              <w:adjustRightInd w:val="0"/>
              <w:spacing w:after="0" w:line="240" w:lineRule="auto"/>
              <w:rPr>
                <w:rFonts w:ascii="Times New Roman" w:eastAsia="Times New Roman" w:hAnsi="Times New Roman" w:cs="Times New Roman"/>
                <w:sz w:val="24"/>
                <w:szCs w:val="24"/>
                <w:lang w:val="fr-FR"/>
              </w:rPr>
            </w:pPr>
            <w:r w:rsidRPr="00ED0FFE">
              <w:rPr>
                <w:rFonts w:ascii="Times New Roman" w:eastAsia="Times New Roman" w:hAnsi="Times New Roman" w:cs="Times New Roman"/>
                <w:sz w:val="24"/>
                <w:szCs w:val="24"/>
                <w:lang w:val="fr-FR"/>
              </w:rPr>
              <w:t>C</w:t>
            </w:r>
          </w:p>
        </w:tc>
        <w:tc>
          <w:tcPr>
            <w:tcW w:w="3762" w:type="dxa"/>
          </w:tcPr>
          <w:p w14:paraId="7F53ACE0" w14:textId="77777777" w:rsidR="00ED0FFE" w:rsidRPr="00ED0FFE" w:rsidRDefault="00ED0FFE" w:rsidP="00ED0FFE">
            <w:pPr>
              <w:autoSpaceDE w:val="0"/>
              <w:autoSpaceDN w:val="0"/>
              <w:adjustRightInd w:val="0"/>
              <w:spacing w:after="0" w:line="240" w:lineRule="auto"/>
              <w:rPr>
                <w:rFonts w:ascii="Times New Roman" w:eastAsia="Times New Roman" w:hAnsi="Times New Roman" w:cs="Times New Roman"/>
                <w:sz w:val="24"/>
                <w:szCs w:val="24"/>
                <w:lang w:val="fr-FR"/>
              </w:rPr>
            </w:pPr>
            <w:r w:rsidRPr="00ED0FFE">
              <w:rPr>
                <w:rFonts w:ascii="Times New Roman" w:eastAsia="Times New Roman" w:hAnsi="Times New Roman" w:cs="Times New Roman"/>
                <w:sz w:val="24"/>
                <w:szCs w:val="24"/>
                <w:lang w:val="fr-FR"/>
              </w:rPr>
              <w:t>1,00</w:t>
            </w:r>
          </w:p>
        </w:tc>
        <w:tc>
          <w:tcPr>
            <w:tcW w:w="4348" w:type="dxa"/>
          </w:tcPr>
          <w:p w14:paraId="481C190B" w14:textId="77777777" w:rsidR="00ED0FFE" w:rsidRPr="00ED0FFE" w:rsidRDefault="00ED0FFE" w:rsidP="00ED0FFE">
            <w:pPr>
              <w:autoSpaceDE w:val="0"/>
              <w:autoSpaceDN w:val="0"/>
              <w:adjustRightInd w:val="0"/>
              <w:spacing w:after="0" w:line="240" w:lineRule="auto"/>
              <w:rPr>
                <w:rFonts w:ascii="Times New Roman" w:eastAsia="Times New Roman" w:hAnsi="Times New Roman" w:cs="Times New Roman"/>
                <w:sz w:val="24"/>
                <w:szCs w:val="24"/>
                <w:lang w:val="fr-FR"/>
              </w:rPr>
            </w:pPr>
            <w:r w:rsidRPr="00ED0FFE">
              <w:rPr>
                <w:rFonts w:ascii="Times New Roman" w:eastAsia="Times New Roman" w:hAnsi="Times New Roman" w:cs="Times New Roman"/>
                <w:sz w:val="24"/>
                <w:szCs w:val="24"/>
                <w:lang w:val="fr-FR"/>
              </w:rPr>
              <w:t>0,95</w:t>
            </w:r>
          </w:p>
        </w:tc>
      </w:tr>
      <w:tr w:rsidR="00ED0FFE" w:rsidRPr="00ED0FFE" w14:paraId="2990077D" w14:textId="77777777" w:rsidTr="00250A06">
        <w:trPr>
          <w:trHeight w:val="871"/>
        </w:trPr>
        <w:tc>
          <w:tcPr>
            <w:tcW w:w="0" w:type="auto"/>
          </w:tcPr>
          <w:p w14:paraId="1762C35A" w14:textId="77777777" w:rsidR="00ED0FFE" w:rsidRPr="00ED0FFE" w:rsidRDefault="00ED0FFE" w:rsidP="00ED0FFE">
            <w:pPr>
              <w:autoSpaceDE w:val="0"/>
              <w:autoSpaceDN w:val="0"/>
              <w:adjustRightInd w:val="0"/>
              <w:spacing w:after="0" w:line="240" w:lineRule="auto"/>
              <w:rPr>
                <w:rFonts w:ascii="Times New Roman" w:eastAsia="Times New Roman" w:hAnsi="Times New Roman" w:cs="Times New Roman"/>
                <w:sz w:val="24"/>
                <w:szCs w:val="24"/>
                <w:lang w:val="fr-FR"/>
              </w:rPr>
            </w:pPr>
            <w:r w:rsidRPr="00ED0FFE">
              <w:rPr>
                <w:rFonts w:ascii="Times New Roman" w:eastAsia="Times New Roman" w:hAnsi="Times New Roman" w:cs="Times New Roman"/>
                <w:sz w:val="24"/>
                <w:szCs w:val="24"/>
                <w:lang w:val="fr-FR"/>
              </w:rPr>
              <w:t>D</w:t>
            </w:r>
          </w:p>
        </w:tc>
        <w:tc>
          <w:tcPr>
            <w:tcW w:w="3762" w:type="dxa"/>
          </w:tcPr>
          <w:p w14:paraId="42ED0EAA" w14:textId="77777777" w:rsidR="00ED0FFE" w:rsidRPr="00ED0FFE" w:rsidRDefault="00ED0FFE" w:rsidP="00ED0FFE">
            <w:pPr>
              <w:autoSpaceDE w:val="0"/>
              <w:autoSpaceDN w:val="0"/>
              <w:adjustRightInd w:val="0"/>
              <w:spacing w:after="0" w:line="240" w:lineRule="auto"/>
              <w:rPr>
                <w:rFonts w:ascii="Times New Roman" w:eastAsia="Times New Roman" w:hAnsi="Times New Roman" w:cs="Times New Roman"/>
                <w:sz w:val="24"/>
                <w:szCs w:val="24"/>
                <w:lang w:val="fr-FR"/>
              </w:rPr>
            </w:pPr>
            <w:r w:rsidRPr="00ED0FFE">
              <w:rPr>
                <w:rFonts w:ascii="Times New Roman" w:eastAsia="Times New Roman" w:hAnsi="Times New Roman" w:cs="Times New Roman"/>
                <w:sz w:val="24"/>
                <w:szCs w:val="24"/>
                <w:lang w:val="fr-FR"/>
              </w:rPr>
              <w:t>0,95</w:t>
            </w:r>
          </w:p>
        </w:tc>
        <w:tc>
          <w:tcPr>
            <w:tcW w:w="4348" w:type="dxa"/>
          </w:tcPr>
          <w:p w14:paraId="1B5867BA" w14:textId="77777777" w:rsidR="00ED0FFE" w:rsidRPr="00ED0FFE" w:rsidRDefault="00ED0FFE" w:rsidP="00ED0FFE">
            <w:pPr>
              <w:autoSpaceDE w:val="0"/>
              <w:autoSpaceDN w:val="0"/>
              <w:adjustRightInd w:val="0"/>
              <w:spacing w:after="0" w:line="240" w:lineRule="auto"/>
              <w:rPr>
                <w:rFonts w:ascii="Times New Roman" w:eastAsia="Times New Roman" w:hAnsi="Times New Roman" w:cs="Times New Roman"/>
                <w:sz w:val="24"/>
                <w:szCs w:val="24"/>
                <w:lang w:val="fr-FR"/>
              </w:rPr>
            </w:pPr>
            <w:r w:rsidRPr="00ED0FFE">
              <w:rPr>
                <w:rFonts w:ascii="Times New Roman" w:eastAsia="Times New Roman" w:hAnsi="Times New Roman" w:cs="Times New Roman"/>
                <w:sz w:val="24"/>
                <w:szCs w:val="24"/>
                <w:lang w:val="fr-FR"/>
              </w:rPr>
              <w:t>0,90</w:t>
            </w:r>
          </w:p>
        </w:tc>
      </w:tr>
    </w:tbl>
    <w:p w14:paraId="157C13BD" w14:textId="77777777" w:rsidR="00ED0FFE" w:rsidRPr="00ED0FFE" w:rsidRDefault="00ED0FFE" w:rsidP="00ED0FFE">
      <w:pPr>
        <w:spacing w:after="0" w:line="240" w:lineRule="auto"/>
        <w:rPr>
          <w:rFonts w:ascii="Arial Narrow" w:eastAsia="Times New Roman" w:hAnsi="Arial Narrow" w:cs="Arial"/>
          <w:b/>
          <w:bCs/>
          <w:sz w:val="24"/>
          <w:szCs w:val="24"/>
          <w:u w:val="single"/>
          <w:lang w:val="fr-FR"/>
        </w:rPr>
      </w:pPr>
    </w:p>
    <w:p w14:paraId="540DFE85" w14:textId="77777777" w:rsidR="00ED0FFE" w:rsidRPr="00ED0FFE" w:rsidRDefault="00ED0FFE" w:rsidP="00ED0FFE">
      <w:pPr>
        <w:spacing w:after="0" w:line="240" w:lineRule="auto"/>
        <w:jc w:val="center"/>
        <w:rPr>
          <w:rFonts w:ascii="Arial Narrow" w:eastAsia="Times New Roman" w:hAnsi="Arial Narrow" w:cs="Arial"/>
          <w:b/>
          <w:sz w:val="24"/>
          <w:szCs w:val="24"/>
          <w:lang w:val="fr-FR"/>
        </w:rPr>
      </w:pPr>
      <w:r w:rsidRPr="00ED0FFE">
        <w:rPr>
          <w:rFonts w:ascii="Arial Narrow" w:eastAsia="Times New Roman" w:hAnsi="Arial Narrow" w:cs="Arial"/>
          <w:b/>
          <w:bCs/>
          <w:sz w:val="24"/>
          <w:szCs w:val="24"/>
          <w:u w:val="single"/>
          <w:lang w:val="fr-FR"/>
        </w:rPr>
        <w:t xml:space="preserve">CAPITOLUL IV – IMPOZITUL </w:t>
      </w:r>
      <w:proofErr w:type="gramStart"/>
      <w:r w:rsidRPr="00ED0FFE">
        <w:rPr>
          <w:rFonts w:ascii="Arial Narrow" w:eastAsia="Times New Roman" w:hAnsi="Arial Narrow" w:cs="Arial"/>
          <w:b/>
          <w:bCs/>
          <w:sz w:val="24"/>
          <w:szCs w:val="24"/>
          <w:u w:val="single"/>
          <w:lang w:val="fr-FR"/>
        </w:rPr>
        <w:t>PE  MIJLOACELE</w:t>
      </w:r>
      <w:proofErr w:type="gramEnd"/>
      <w:r w:rsidRPr="00ED0FFE">
        <w:rPr>
          <w:rFonts w:ascii="Arial Narrow" w:eastAsia="Times New Roman" w:hAnsi="Arial Narrow" w:cs="Arial"/>
          <w:b/>
          <w:bCs/>
          <w:sz w:val="24"/>
          <w:szCs w:val="24"/>
          <w:u w:val="single"/>
          <w:lang w:val="fr-FR"/>
        </w:rPr>
        <w:t xml:space="preserve"> DE TRANSPORT(</w:t>
      </w:r>
      <w:r w:rsidRPr="00ED0FFE">
        <w:rPr>
          <w:rFonts w:ascii="Arial Narrow" w:eastAsia="Times New Roman" w:hAnsi="Arial Narrow" w:cs="Arial"/>
          <w:b/>
          <w:sz w:val="24"/>
          <w:szCs w:val="24"/>
          <w:lang w:val="fr-FR"/>
        </w:rPr>
        <w:t xml:space="preserve">art. 470 alin. 2) </w:t>
      </w:r>
    </w:p>
    <w:p w14:paraId="37EA0B62" w14:textId="77777777" w:rsidR="00ED0FFE" w:rsidRPr="00ED0FFE" w:rsidRDefault="00ED0FFE" w:rsidP="00ED0FFE">
      <w:pPr>
        <w:spacing w:after="0" w:line="240" w:lineRule="auto"/>
        <w:rPr>
          <w:rFonts w:ascii="Arial Narrow" w:eastAsia="Times New Roman" w:hAnsi="Arial Narrow" w:cs="Arial"/>
          <w:b/>
          <w:sz w:val="24"/>
          <w:szCs w:val="24"/>
          <w:lang w:val="fr-FR"/>
        </w:rPr>
      </w:pPr>
    </w:p>
    <w:tbl>
      <w:tblPr>
        <w:tblpPr w:leftFromText="180" w:rightFromText="180" w:vertAnchor="text" w:horzAnchor="margin" w:tblpY="262"/>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09"/>
        <w:gridCol w:w="2346"/>
        <w:gridCol w:w="1096"/>
        <w:gridCol w:w="1444"/>
        <w:gridCol w:w="1444"/>
        <w:gridCol w:w="1444"/>
        <w:gridCol w:w="1261"/>
      </w:tblGrid>
      <w:tr w:rsidR="00ED0FFE" w:rsidRPr="00ED0FFE" w14:paraId="2F28B386" w14:textId="77777777" w:rsidTr="00250A06">
        <w:tc>
          <w:tcPr>
            <w:tcW w:w="0" w:type="auto"/>
            <w:tcBorders>
              <w:top w:val="single" w:sz="6" w:space="0" w:color="000000"/>
              <w:left w:val="single" w:sz="6" w:space="0" w:color="000000"/>
              <w:bottom w:val="single" w:sz="6" w:space="0" w:color="000000"/>
              <w:right w:val="single" w:sz="6" w:space="0" w:color="000000"/>
            </w:tcBorders>
            <w:vAlign w:val="center"/>
            <w:hideMark/>
          </w:tcPr>
          <w:p w14:paraId="28C38AFD" w14:textId="77777777" w:rsidR="00ED0FFE" w:rsidRPr="003A47E3" w:rsidRDefault="00ED0FFE" w:rsidP="00ED0FFE">
            <w:pPr>
              <w:spacing w:after="0" w:line="240" w:lineRule="auto"/>
              <w:jc w:val="both"/>
              <w:rPr>
                <w:rFonts w:ascii="Times New Roman" w:eastAsia="Times New Roman" w:hAnsi="Times New Roman" w:cs="Times New Roman"/>
                <w:sz w:val="18"/>
                <w:szCs w:val="18"/>
                <w:lang w:eastAsia="ro-RO"/>
              </w:rPr>
            </w:pPr>
            <w:r w:rsidRPr="003A47E3">
              <w:rPr>
                <w:rFonts w:ascii="Times New Roman" w:eastAsia="Times New Roman" w:hAnsi="Times New Roman" w:cs="Times New Roman"/>
                <w:color w:val="000000"/>
                <w:sz w:val="18"/>
                <w:szCs w:val="18"/>
                <w:lang w:eastAsia="ro-RO"/>
              </w:rP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7E453"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Mijloace de transport cu tracţiune mecanică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F2AE1"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 xml:space="preserve">Lei/200 cmc sau fracţiune din aceasta </w:t>
            </w:r>
          </w:p>
          <w:p w14:paraId="15DCD4C7"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Norma de poluare: Non-euro, E0-E3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BA45E"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Lei/200 cmc sau fracţiune din aceasta Norma de poluare: E4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D8E54"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Lei/200 cmc sau fracţiune din aceasta Norma de poluare: E5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A00BC"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Lei/200 cmc sau fracţiune din aceasta Norma de poluare: E6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B0C6E"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Lei/auto Hibride cu emisii de CO_2 peste 50 g/km</w:t>
            </w:r>
          </w:p>
        </w:tc>
      </w:tr>
      <w:tr w:rsidR="00ED0FFE" w:rsidRPr="00ED0FFE" w14:paraId="46148BBD" w14:textId="77777777" w:rsidTr="00250A0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77BF42B"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I. Vehicule înmatriculate (lei/200 cmc sau fracţiune din aceasta)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30350" w14:textId="77777777" w:rsidR="00ED0FFE" w:rsidRPr="003A47E3" w:rsidRDefault="00ED0FFE" w:rsidP="00ED0FFE">
            <w:pPr>
              <w:spacing w:after="200" w:line="276" w:lineRule="auto"/>
              <w:rPr>
                <w:rFonts w:ascii="Times New Roman" w:eastAsia="Times New Roman" w:hAnsi="Times New Roman" w:cs="Times New Roman"/>
                <w:color w:val="000000"/>
                <w:sz w:val="18"/>
                <w:szCs w:val="18"/>
                <w:lang w:val="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31146" w14:textId="77777777" w:rsidR="00ED0FFE" w:rsidRPr="003A47E3" w:rsidRDefault="00ED0FFE" w:rsidP="00ED0FFE">
            <w:pPr>
              <w:spacing w:after="200" w:line="276" w:lineRule="auto"/>
              <w:rPr>
                <w:rFonts w:ascii="Times New Roman" w:eastAsia="Times New Roman" w:hAnsi="Times New Roman" w:cs="Times New Roman"/>
                <w:sz w:val="18"/>
                <w:szCs w:val="18"/>
                <w:lang w:val="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A4B9F" w14:textId="77777777" w:rsidR="00ED0FFE" w:rsidRPr="003A47E3" w:rsidRDefault="00ED0FFE" w:rsidP="00ED0FFE">
            <w:pPr>
              <w:spacing w:after="200" w:line="276" w:lineRule="auto"/>
              <w:rPr>
                <w:rFonts w:ascii="Times New Roman" w:eastAsia="Times New Roman" w:hAnsi="Times New Roman" w:cs="Times New Roman"/>
                <w:sz w:val="18"/>
                <w:szCs w:val="18"/>
                <w:lang w:val="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3FE82" w14:textId="77777777" w:rsidR="00ED0FFE" w:rsidRPr="003A47E3" w:rsidRDefault="00ED0FFE" w:rsidP="00ED0FFE">
            <w:pPr>
              <w:spacing w:after="200" w:line="276" w:lineRule="auto"/>
              <w:rPr>
                <w:rFonts w:ascii="Times New Roman" w:eastAsia="Times New Roman" w:hAnsi="Times New Roman" w:cs="Times New Roman"/>
                <w:sz w:val="18"/>
                <w:szCs w:val="18"/>
                <w:lang w:val="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7AE40" w14:textId="77777777" w:rsidR="00ED0FFE" w:rsidRPr="003A47E3" w:rsidRDefault="00ED0FFE" w:rsidP="00ED0FFE">
            <w:pPr>
              <w:spacing w:after="200" w:line="276" w:lineRule="auto"/>
              <w:rPr>
                <w:rFonts w:ascii="Times New Roman" w:eastAsia="Times New Roman" w:hAnsi="Times New Roman" w:cs="Times New Roman"/>
                <w:sz w:val="18"/>
                <w:szCs w:val="18"/>
                <w:lang w:val="en-US"/>
              </w:rPr>
            </w:pPr>
          </w:p>
        </w:tc>
      </w:tr>
      <w:tr w:rsidR="00ED0FFE" w:rsidRPr="00ED0FFE" w14:paraId="1B7BC542" w14:textId="77777777" w:rsidTr="00250A06">
        <w:tc>
          <w:tcPr>
            <w:tcW w:w="0" w:type="auto"/>
            <w:tcBorders>
              <w:top w:val="single" w:sz="6" w:space="0" w:color="000000"/>
              <w:left w:val="single" w:sz="6" w:space="0" w:color="000000"/>
              <w:bottom w:val="single" w:sz="6" w:space="0" w:color="000000"/>
              <w:right w:val="single" w:sz="6" w:space="0" w:color="000000"/>
            </w:tcBorders>
            <w:vAlign w:val="center"/>
            <w:hideMark/>
          </w:tcPr>
          <w:p w14:paraId="1D41BE3C"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BBED6"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Motociclete, tricicluri, cvadricicluri şi autoturisme cu capacitatea cilindrică de până la 1.600 cmc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51D09"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7E7DE"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70465"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05AE0"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B2875"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16,2</w:t>
            </w:r>
          </w:p>
        </w:tc>
      </w:tr>
      <w:tr w:rsidR="00ED0FFE" w:rsidRPr="00ED0FFE" w14:paraId="5A7795BB" w14:textId="77777777" w:rsidTr="00250A06">
        <w:tc>
          <w:tcPr>
            <w:tcW w:w="0" w:type="auto"/>
            <w:tcBorders>
              <w:top w:val="single" w:sz="6" w:space="0" w:color="000000"/>
              <w:left w:val="single" w:sz="6" w:space="0" w:color="000000"/>
              <w:bottom w:val="single" w:sz="6" w:space="0" w:color="000000"/>
              <w:right w:val="single" w:sz="6" w:space="0" w:color="000000"/>
            </w:tcBorders>
            <w:vAlign w:val="center"/>
            <w:hideMark/>
          </w:tcPr>
          <w:p w14:paraId="764B23A7"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3C417"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Motociclete, tricicluri şi cvadricicluri cu capacitatea cilindrică de peste 1.600 cmc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67B1A"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D58A1"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DFD91"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57EC9"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DE06E"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18,4</w:t>
            </w:r>
          </w:p>
        </w:tc>
      </w:tr>
      <w:tr w:rsidR="00ED0FFE" w:rsidRPr="00ED0FFE" w14:paraId="20ADE0E2" w14:textId="77777777" w:rsidTr="00250A06">
        <w:tc>
          <w:tcPr>
            <w:tcW w:w="0" w:type="auto"/>
            <w:tcBorders>
              <w:top w:val="single" w:sz="6" w:space="0" w:color="000000"/>
              <w:left w:val="single" w:sz="6" w:space="0" w:color="000000"/>
              <w:bottom w:val="single" w:sz="6" w:space="0" w:color="000000"/>
              <w:right w:val="single" w:sz="6" w:space="0" w:color="000000"/>
            </w:tcBorders>
            <w:vAlign w:val="center"/>
            <w:hideMark/>
          </w:tcPr>
          <w:p w14:paraId="38B8027F"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49AA2"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Autoturisme cu capacitatea cilindrică între 1.601 cmc şi 2.000 cmc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CD9D3"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D2421"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FF3D6"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A1728"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73F22"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24,6</w:t>
            </w:r>
          </w:p>
        </w:tc>
      </w:tr>
      <w:tr w:rsidR="00ED0FFE" w:rsidRPr="00ED0FFE" w14:paraId="57F3E5A0" w14:textId="77777777" w:rsidTr="00250A06">
        <w:tc>
          <w:tcPr>
            <w:tcW w:w="0" w:type="auto"/>
            <w:tcBorders>
              <w:top w:val="single" w:sz="6" w:space="0" w:color="000000"/>
              <w:left w:val="single" w:sz="6" w:space="0" w:color="000000"/>
              <w:bottom w:val="single" w:sz="6" w:space="0" w:color="000000"/>
              <w:right w:val="single" w:sz="6" w:space="0" w:color="000000"/>
            </w:tcBorders>
            <w:vAlign w:val="center"/>
            <w:hideMark/>
          </w:tcPr>
          <w:p w14:paraId="4998F65F"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0842A"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Autoturisme cu capacitatea cilindrică între 2.001 cmc şi 2.600 cmc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AF714"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5A078"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9EC24"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50509"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EE995"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76,3</w:t>
            </w:r>
          </w:p>
        </w:tc>
      </w:tr>
      <w:tr w:rsidR="00ED0FFE" w:rsidRPr="00ED0FFE" w14:paraId="0AF7360E" w14:textId="77777777" w:rsidTr="00250A06">
        <w:tc>
          <w:tcPr>
            <w:tcW w:w="0" w:type="auto"/>
            <w:tcBorders>
              <w:top w:val="single" w:sz="6" w:space="0" w:color="000000"/>
              <w:left w:val="single" w:sz="6" w:space="0" w:color="000000"/>
              <w:bottom w:val="single" w:sz="6" w:space="0" w:color="000000"/>
              <w:right w:val="single" w:sz="6" w:space="0" w:color="000000"/>
            </w:tcBorders>
            <w:vAlign w:val="center"/>
            <w:hideMark/>
          </w:tcPr>
          <w:p w14:paraId="42BD0590"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B485E"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Autoturisme cu capacitatea cilindrică între 2.601 cmc şi 3.000 cmc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41CEF"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182,9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6CE0D"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172,8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B784E"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154,1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308EC"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151,2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A359B"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149,8</w:t>
            </w:r>
          </w:p>
        </w:tc>
      </w:tr>
      <w:tr w:rsidR="00ED0FFE" w:rsidRPr="00ED0FFE" w14:paraId="390CDB39" w14:textId="77777777" w:rsidTr="00250A06">
        <w:tc>
          <w:tcPr>
            <w:tcW w:w="0" w:type="auto"/>
            <w:tcBorders>
              <w:top w:val="single" w:sz="6" w:space="0" w:color="000000"/>
              <w:left w:val="single" w:sz="6" w:space="0" w:color="000000"/>
              <w:bottom w:val="single" w:sz="6" w:space="0" w:color="000000"/>
              <w:right w:val="single" w:sz="6" w:space="0" w:color="000000"/>
            </w:tcBorders>
            <w:vAlign w:val="center"/>
            <w:hideMark/>
          </w:tcPr>
          <w:p w14:paraId="48E17A26"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7CD17"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Autoturisme cu capacitatea cilindrică de peste 3.001 cmc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39131"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319,0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5FA97"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297,3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B3B03"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294,4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3B8DC"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290,0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79070"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275,5</w:t>
            </w:r>
          </w:p>
        </w:tc>
      </w:tr>
      <w:tr w:rsidR="00ED0FFE" w:rsidRPr="00ED0FFE" w14:paraId="4CE50834" w14:textId="77777777" w:rsidTr="00250A06">
        <w:tc>
          <w:tcPr>
            <w:tcW w:w="0" w:type="auto"/>
            <w:tcBorders>
              <w:top w:val="single" w:sz="6" w:space="0" w:color="000000"/>
              <w:left w:val="single" w:sz="6" w:space="0" w:color="000000"/>
              <w:bottom w:val="single" w:sz="6" w:space="0" w:color="000000"/>
              <w:right w:val="single" w:sz="6" w:space="0" w:color="000000"/>
            </w:tcBorders>
            <w:vAlign w:val="center"/>
            <w:hideMark/>
          </w:tcPr>
          <w:p w14:paraId="3D42FEF0"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AFFE0"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Autobuze, autocare, microbuze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7012D"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4FC28"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A5815"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1F764"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CA865"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25,9</w:t>
            </w:r>
          </w:p>
        </w:tc>
      </w:tr>
      <w:tr w:rsidR="00ED0FFE" w:rsidRPr="00ED0FFE" w14:paraId="44E281B2" w14:textId="77777777" w:rsidTr="00250A06">
        <w:tc>
          <w:tcPr>
            <w:tcW w:w="0" w:type="auto"/>
            <w:tcBorders>
              <w:top w:val="single" w:sz="6" w:space="0" w:color="000000"/>
              <w:left w:val="single" w:sz="6" w:space="0" w:color="000000"/>
              <w:bottom w:val="single" w:sz="6" w:space="0" w:color="000000"/>
              <w:right w:val="single" w:sz="6" w:space="0" w:color="000000"/>
            </w:tcBorders>
            <w:vAlign w:val="center"/>
            <w:hideMark/>
          </w:tcPr>
          <w:p w14:paraId="097880BF"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FC84C"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Alte vehicule cu tracţiune mecanică cu masa totală maximă autorizată de până la 12 tone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3EC30"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8F2E2"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AB546"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90ADA"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257E4" w14:textId="77777777" w:rsidR="00ED0FFE" w:rsidRPr="003A47E3" w:rsidRDefault="00ED0FFE" w:rsidP="00ED0FFE">
            <w:pPr>
              <w:spacing w:after="0" w:line="240" w:lineRule="auto"/>
              <w:jc w:val="both"/>
              <w:rPr>
                <w:rFonts w:ascii="Times New Roman" w:eastAsia="Times New Roman" w:hAnsi="Times New Roman" w:cs="Times New Roman"/>
                <w:color w:val="000000"/>
                <w:sz w:val="18"/>
                <w:szCs w:val="18"/>
                <w:lang w:eastAsia="ro-RO"/>
              </w:rPr>
            </w:pPr>
            <w:r w:rsidRPr="003A47E3">
              <w:rPr>
                <w:rFonts w:ascii="Times New Roman" w:eastAsia="Times New Roman" w:hAnsi="Times New Roman" w:cs="Times New Roman"/>
                <w:color w:val="000000"/>
                <w:sz w:val="18"/>
                <w:szCs w:val="18"/>
                <w:lang w:eastAsia="ro-RO"/>
              </w:rPr>
              <w:t>32,4</w:t>
            </w:r>
          </w:p>
        </w:tc>
      </w:tr>
    </w:tbl>
    <w:p w14:paraId="40966886" w14:textId="77777777" w:rsidR="00ED0FFE" w:rsidRPr="00ED0FFE" w:rsidRDefault="00ED0FFE" w:rsidP="00ED0FFE">
      <w:pPr>
        <w:spacing w:after="200" w:line="276" w:lineRule="auto"/>
        <w:ind w:left="594" w:right="144"/>
        <w:jc w:val="both"/>
        <w:rPr>
          <w:rFonts w:ascii="Verdana" w:eastAsia="Times New Roman" w:hAnsi="Verdana" w:cs="Times New Roman"/>
          <w:color w:val="000000"/>
          <w:sz w:val="20"/>
          <w:szCs w:val="20"/>
          <w:shd w:val="clear" w:color="auto" w:fill="FFFFFF"/>
          <w:lang w:val="en-US"/>
          <w:specVanish/>
        </w:rPr>
      </w:pPr>
    </w:p>
    <w:p w14:paraId="6534B4DE" w14:textId="77777777" w:rsidR="00ED0FFE" w:rsidRPr="00ED0FFE" w:rsidRDefault="00ED0FFE" w:rsidP="00ED0FFE">
      <w:pPr>
        <w:spacing w:after="0" w:line="240" w:lineRule="auto"/>
        <w:jc w:val="center"/>
        <w:rPr>
          <w:rFonts w:ascii="Arial Narrow" w:eastAsia="Times New Roman" w:hAnsi="Arial Narrow" w:cs="Arial"/>
          <w:b/>
          <w:sz w:val="24"/>
          <w:szCs w:val="24"/>
          <w:lang w:val="fr-FR"/>
        </w:rPr>
      </w:pPr>
    </w:p>
    <w:p w14:paraId="320BA0D6" w14:textId="77777777" w:rsidR="00ED0FFE" w:rsidRPr="00ED0FFE" w:rsidRDefault="00ED0FFE" w:rsidP="00ED0FFE">
      <w:pPr>
        <w:spacing w:after="0" w:line="240" w:lineRule="auto"/>
        <w:rPr>
          <w:rFonts w:ascii="Arial Narrow" w:eastAsia="Times New Roman" w:hAnsi="Arial Narrow" w:cs="Arial"/>
          <w:b/>
          <w:sz w:val="24"/>
          <w:szCs w:val="24"/>
          <w:lang w:val="fr-FR"/>
        </w:rPr>
      </w:pPr>
    </w:p>
    <w:p w14:paraId="0325F2B6" w14:textId="77777777" w:rsidR="00ED0FFE" w:rsidRPr="00ED0FFE" w:rsidRDefault="00ED0FFE" w:rsidP="00ED0FFE">
      <w:pPr>
        <w:spacing w:after="0" w:line="240" w:lineRule="auto"/>
        <w:ind w:firstLine="1140"/>
        <w:rPr>
          <w:rFonts w:ascii="Arial Narrow" w:eastAsia="Times New Roman" w:hAnsi="Arial Narrow" w:cs="Arial"/>
          <w:b/>
          <w:sz w:val="24"/>
          <w:szCs w:val="24"/>
          <w:lang w:val="fr-FR"/>
        </w:rPr>
      </w:pPr>
      <w:r w:rsidRPr="00ED0FFE">
        <w:rPr>
          <w:rFonts w:ascii="Arial Narrow" w:eastAsia="Times New Roman" w:hAnsi="Arial Narrow" w:cs="Arial"/>
          <w:b/>
          <w:sz w:val="24"/>
          <w:szCs w:val="24"/>
          <w:lang w:val="fr-FR"/>
        </w:rPr>
        <w:t xml:space="preserve">  Vehicule inregistrate</w:t>
      </w:r>
    </w:p>
    <w:p w14:paraId="61DCCFBC" w14:textId="77777777" w:rsidR="00ED0FFE" w:rsidRPr="00ED0FFE" w:rsidRDefault="00ED0FFE" w:rsidP="00ED0FFE">
      <w:pPr>
        <w:spacing w:after="0" w:line="240" w:lineRule="auto"/>
        <w:ind w:firstLine="1140"/>
        <w:rPr>
          <w:rFonts w:ascii="Arial Narrow" w:eastAsia="Times New Roman" w:hAnsi="Arial Narrow" w:cs="Arial"/>
          <w:b/>
          <w:sz w:val="24"/>
          <w:szCs w:val="24"/>
          <w:lang w:val="fr-FR"/>
        </w:rPr>
      </w:pPr>
    </w:p>
    <w:tbl>
      <w:tblPr>
        <w:tblW w:w="0" w:type="auto"/>
        <w:tblInd w:w="594"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39"/>
        <w:gridCol w:w="4874"/>
        <w:gridCol w:w="3237"/>
      </w:tblGrid>
      <w:tr w:rsidR="00ED0FFE" w:rsidRPr="00ED0FFE" w14:paraId="46313150" w14:textId="77777777" w:rsidTr="00250A06">
        <w:tc>
          <w:tcPr>
            <w:tcW w:w="0" w:type="auto"/>
            <w:tcBorders>
              <w:top w:val="single" w:sz="6" w:space="0" w:color="000000"/>
              <w:left w:val="single" w:sz="6" w:space="0" w:color="000000"/>
              <w:bottom w:val="single" w:sz="6" w:space="0" w:color="000000"/>
              <w:right w:val="single" w:sz="6" w:space="0" w:color="000000"/>
            </w:tcBorders>
            <w:vAlign w:val="center"/>
            <w:hideMark/>
          </w:tcPr>
          <w:p w14:paraId="6F1A5229" w14:textId="77777777" w:rsidR="00ED0FFE" w:rsidRPr="00ED0FFE" w:rsidRDefault="00ED0FFE" w:rsidP="00ED0FFE">
            <w:pPr>
              <w:spacing w:after="0" w:line="240" w:lineRule="auto"/>
              <w:jc w:val="both"/>
              <w:rPr>
                <w:rFonts w:ascii="Verdana" w:eastAsia="Times New Roman" w:hAnsi="Verdana" w:cs="Times New Roman"/>
                <w:sz w:val="18"/>
                <w:szCs w:val="18"/>
                <w:lang w:eastAsia="ro-RO"/>
              </w:rPr>
            </w:pPr>
            <w:r w:rsidRPr="00ED0FFE">
              <w:rPr>
                <w:rFonts w:ascii="Verdana" w:eastAsia="Times New Roman" w:hAnsi="Verdana" w:cs="Times New Roman"/>
                <w:color w:val="000000"/>
                <w:sz w:val="18"/>
                <w:szCs w:val="18"/>
                <w:lang w:eastAsia="ro-RO"/>
              </w:rP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EF131" w14:textId="77777777" w:rsidR="00ED0FFE" w:rsidRPr="00ED0FFE" w:rsidRDefault="00ED0FFE" w:rsidP="00ED0FFE">
            <w:pPr>
              <w:spacing w:after="0" w:line="240" w:lineRule="auto"/>
              <w:jc w:val="both"/>
              <w:rPr>
                <w:rFonts w:ascii="Verdana" w:eastAsia="Times New Roman" w:hAnsi="Verdana" w:cs="Times New Roman"/>
                <w:color w:val="000000"/>
                <w:sz w:val="18"/>
                <w:szCs w:val="18"/>
                <w:lang w:eastAsia="ro-RO"/>
              </w:rPr>
            </w:pPr>
            <w:r w:rsidRPr="00ED0FFE">
              <w:rPr>
                <w:rFonts w:ascii="Verdana" w:eastAsia="Times New Roman" w:hAnsi="Verdana" w:cs="Times New Roman"/>
                <w:color w:val="000000"/>
                <w:sz w:val="18"/>
                <w:szCs w:val="18"/>
                <w:lang w:eastAsia="ro-RO"/>
              </w:rPr>
              <w:t>Mijloace de transport cu tracţiune mecanică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7E036" w14:textId="77777777" w:rsidR="00ED0FFE" w:rsidRPr="00ED0FFE" w:rsidRDefault="00ED0FFE" w:rsidP="00ED0FFE">
            <w:pPr>
              <w:spacing w:after="0" w:line="240" w:lineRule="auto"/>
              <w:jc w:val="both"/>
              <w:rPr>
                <w:rFonts w:ascii="Verdana" w:eastAsia="Times New Roman" w:hAnsi="Verdana" w:cs="Times New Roman"/>
                <w:color w:val="000000"/>
                <w:sz w:val="18"/>
                <w:szCs w:val="18"/>
                <w:lang w:eastAsia="ro-RO"/>
              </w:rPr>
            </w:pPr>
            <w:r w:rsidRPr="00ED0FFE">
              <w:rPr>
                <w:rFonts w:ascii="Verdana" w:eastAsia="Times New Roman" w:hAnsi="Verdana" w:cs="Times New Roman"/>
                <w:color w:val="000000"/>
                <w:sz w:val="18"/>
                <w:szCs w:val="18"/>
                <w:lang w:eastAsia="ro-RO"/>
              </w:rPr>
              <w:t>Lei/200 cmc sau fracţiune din aceasta</w:t>
            </w:r>
          </w:p>
        </w:tc>
      </w:tr>
      <w:tr w:rsidR="00ED0FFE" w:rsidRPr="00ED0FFE" w14:paraId="1EFC6FA5" w14:textId="77777777" w:rsidTr="00250A06">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683D9EA8" w14:textId="77777777" w:rsidR="00ED0FFE" w:rsidRPr="00ED0FFE" w:rsidRDefault="00ED0FFE" w:rsidP="00ED0FFE">
            <w:pPr>
              <w:spacing w:after="0" w:line="240" w:lineRule="auto"/>
              <w:jc w:val="both"/>
              <w:rPr>
                <w:rFonts w:ascii="Verdana" w:eastAsia="Times New Roman" w:hAnsi="Verdana" w:cs="Times New Roman"/>
                <w:color w:val="000000"/>
                <w:sz w:val="18"/>
                <w:szCs w:val="18"/>
                <w:lang w:eastAsia="ro-RO"/>
              </w:rPr>
            </w:pPr>
            <w:r w:rsidRPr="00ED0FFE">
              <w:rPr>
                <w:rFonts w:ascii="Verdana" w:eastAsia="Times New Roman" w:hAnsi="Verdana" w:cs="Times New Roman"/>
                <w:color w:val="000000"/>
                <w:sz w:val="18"/>
                <w:szCs w:val="18"/>
                <w:lang w:eastAsia="ro-RO"/>
              </w:rPr>
              <w:t>I. Vehicule înmatriculate (lei/200 cmc sau fracţiune din aceasta)</w:t>
            </w:r>
          </w:p>
        </w:tc>
      </w:tr>
      <w:tr w:rsidR="00ED0FFE" w:rsidRPr="00ED0FFE" w14:paraId="64D60A68" w14:textId="77777777" w:rsidTr="00250A06">
        <w:tc>
          <w:tcPr>
            <w:tcW w:w="0" w:type="auto"/>
            <w:tcBorders>
              <w:top w:val="single" w:sz="6" w:space="0" w:color="000000"/>
              <w:left w:val="single" w:sz="6" w:space="0" w:color="000000"/>
              <w:bottom w:val="single" w:sz="6" w:space="0" w:color="000000"/>
              <w:right w:val="single" w:sz="6" w:space="0" w:color="000000"/>
            </w:tcBorders>
            <w:vAlign w:val="center"/>
            <w:hideMark/>
          </w:tcPr>
          <w:p w14:paraId="5553D3E6" w14:textId="77777777" w:rsidR="00ED0FFE" w:rsidRPr="00ED0FFE" w:rsidRDefault="00ED0FFE" w:rsidP="00ED0FFE">
            <w:pPr>
              <w:spacing w:after="0" w:line="240" w:lineRule="auto"/>
              <w:jc w:val="both"/>
              <w:rPr>
                <w:rFonts w:ascii="Verdana" w:eastAsia="Times New Roman" w:hAnsi="Verdana" w:cs="Times New Roman"/>
                <w:color w:val="000000"/>
                <w:sz w:val="18"/>
                <w:szCs w:val="18"/>
                <w:lang w:eastAsia="ro-RO"/>
              </w:rPr>
            </w:pPr>
            <w:r w:rsidRPr="00ED0FFE">
              <w:rPr>
                <w:rFonts w:ascii="Verdana" w:eastAsia="Times New Roman" w:hAnsi="Verdana" w:cs="Times New Roman"/>
                <w:color w:val="000000"/>
                <w:sz w:val="18"/>
                <w:szCs w:val="18"/>
                <w:lang w:eastAsia="ro-RO"/>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4F8EC" w14:textId="77777777" w:rsidR="00ED0FFE" w:rsidRPr="00ED0FFE" w:rsidRDefault="00ED0FFE" w:rsidP="00ED0FFE">
            <w:pPr>
              <w:spacing w:after="0" w:line="240" w:lineRule="auto"/>
              <w:jc w:val="both"/>
              <w:rPr>
                <w:rFonts w:ascii="Verdana" w:eastAsia="Times New Roman" w:hAnsi="Verdana" w:cs="Times New Roman"/>
                <w:color w:val="000000"/>
                <w:sz w:val="18"/>
                <w:szCs w:val="18"/>
                <w:lang w:eastAsia="ro-RO"/>
              </w:rPr>
            </w:pPr>
            <w:r w:rsidRPr="00ED0FFE">
              <w:rPr>
                <w:rFonts w:ascii="Verdana" w:eastAsia="Times New Roman" w:hAnsi="Verdana" w:cs="Times New Roman"/>
                <w:color w:val="000000"/>
                <w:sz w:val="18"/>
                <w:szCs w:val="18"/>
                <w:lang w:eastAsia="ro-RO"/>
              </w:rPr>
              <w:t>Tractoare înmatriculate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E2B75" w14:textId="77777777" w:rsidR="00ED0FFE" w:rsidRPr="00ED0FFE" w:rsidRDefault="00ED0FFE" w:rsidP="00ED0FFE">
            <w:pPr>
              <w:spacing w:after="0" w:line="240" w:lineRule="auto"/>
              <w:jc w:val="both"/>
              <w:rPr>
                <w:rFonts w:ascii="Verdana" w:eastAsia="Times New Roman" w:hAnsi="Verdana" w:cs="Times New Roman"/>
                <w:color w:val="000000"/>
                <w:sz w:val="18"/>
                <w:szCs w:val="18"/>
                <w:lang w:eastAsia="ro-RO"/>
              </w:rPr>
            </w:pPr>
            <w:r w:rsidRPr="00ED0FFE">
              <w:rPr>
                <w:rFonts w:ascii="Verdana" w:eastAsia="Times New Roman" w:hAnsi="Verdana" w:cs="Times New Roman"/>
                <w:color w:val="000000"/>
                <w:sz w:val="18"/>
                <w:szCs w:val="18"/>
                <w:lang w:eastAsia="ro-RO"/>
              </w:rPr>
              <w:t>18</w:t>
            </w:r>
          </w:p>
        </w:tc>
      </w:tr>
      <w:tr w:rsidR="00ED0FFE" w:rsidRPr="00ED0FFE" w14:paraId="58C99FBD" w14:textId="77777777" w:rsidTr="00250A06">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025A2EFF" w14:textId="77777777" w:rsidR="00ED0FFE" w:rsidRPr="00ED0FFE" w:rsidRDefault="00ED0FFE" w:rsidP="00ED0FFE">
            <w:pPr>
              <w:spacing w:after="0" w:line="240" w:lineRule="auto"/>
              <w:jc w:val="both"/>
              <w:rPr>
                <w:rFonts w:ascii="Verdana" w:eastAsia="Times New Roman" w:hAnsi="Verdana" w:cs="Times New Roman"/>
                <w:color w:val="000000"/>
                <w:sz w:val="18"/>
                <w:szCs w:val="18"/>
                <w:lang w:eastAsia="ro-RO"/>
              </w:rPr>
            </w:pPr>
            <w:r w:rsidRPr="00ED0FFE">
              <w:rPr>
                <w:rFonts w:ascii="Verdana" w:eastAsia="Times New Roman" w:hAnsi="Verdana" w:cs="Times New Roman"/>
                <w:color w:val="000000"/>
                <w:sz w:val="18"/>
                <w:szCs w:val="18"/>
                <w:lang w:eastAsia="ro-RO"/>
              </w:rPr>
              <w:t>II. Vehicule înregistrate</w:t>
            </w:r>
          </w:p>
        </w:tc>
      </w:tr>
      <w:tr w:rsidR="00ED0FFE" w:rsidRPr="00ED0FFE" w14:paraId="23C878F7" w14:textId="77777777" w:rsidTr="00250A06">
        <w:tc>
          <w:tcPr>
            <w:tcW w:w="0" w:type="auto"/>
            <w:tcBorders>
              <w:top w:val="single" w:sz="6" w:space="0" w:color="000000"/>
              <w:left w:val="single" w:sz="6" w:space="0" w:color="000000"/>
              <w:bottom w:val="single" w:sz="6" w:space="0" w:color="000000"/>
              <w:right w:val="single" w:sz="6" w:space="0" w:color="000000"/>
            </w:tcBorders>
            <w:vAlign w:val="center"/>
            <w:hideMark/>
          </w:tcPr>
          <w:p w14:paraId="4A01EADB" w14:textId="77777777" w:rsidR="00ED0FFE" w:rsidRPr="00ED0FFE" w:rsidRDefault="00ED0FFE" w:rsidP="00ED0FFE">
            <w:pPr>
              <w:spacing w:after="0" w:line="240" w:lineRule="auto"/>
              <w:jc w:val="both"/>
              <w:rPr>
                <w:rFonts w:ascii="Verdana" w:eastAsia="Times New Roman" w:hAnsi="Verdana" w:cs="Times New Roman"/>
                <w:color w:val="000000"/>
                <w:sz w:val="18"/>
                <w:szCs w:val="18"/>
                <w:lang w:eastAsia="ro-RO"/>
              </w:rPr>
            </w:pPr>
            <w:r w:rsidRPr="00ED0FFE">
              <w:rPr>
                <w:rFonts w:ascii="Verdana" w:eastAsia="Times New Roman" w:hAnsi="Verdana" w:cs="Times New Roman"/>
                <w:color w:val="000000"/>
                <w:sz w:val="18"/>
                <w:szCs w:val="18"/>
                <w:lang w:eastAsia="ro-RO"/>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BB231" w14:textId="77777777" w:rsidR="00ED0FFE" w:rsidRPr="00ED0FFE" w:rsidRDefault="00ED0FFE" w:rsidP="00ED0FFE">
            <w:pPr>
              <w:spacing w:after="0" w:line="240" w:lineRule="auto"/>
              <w:jc w:val="both"/>
              <w:rPr>
                <w:rFonts w:ascii="Verdana" w:eastAsia="Times New Roman" w:hAnsi="Verdana" w:cs="Times New Roman"/>
                <w:color w:val="000000"/>
                <w:sz w:val="18"/>
                <w:szCs w:val="18"/>
                <w:lang w:eastAsia="ro-RO"/>
              </w:rPr>
            </w:pPr>
            <w:r w:rsidRPr="00ED0FFE">
              <w:rPr>
                <w:rFonts w:ascii="Verdana" w:eastAsia="Times New Roman" w:hAnsi="Verdana" w:cs="Times New Roman"/>
                <w:color w:val="000000"/>
                <w:sz w:val="18"/>
                <w:szCs w:val="18"/>
                <w:lang w:eastAsia="ro-RO"/>
              </w:rPr>
              <w:t>Vehicule cu capacitate cilindrică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FEB73" w14:textId="77777777" w:rsidR="00ED0FFE" w:rsidRPr="00ED0FFE" w:rsidRDefault="00ED0FFE" w:rsidP="00ED0FFE">
            <w:pPr>
              <w:spacing w:after="0" w:line="240" w:lineRule="auto"/>
              <w:jc w:val="both"/>
              <w:rPr>
                <w:rFonts w:ascii="Verdana" w:eastAsia="Times New Roman" w:hAnsi="Verdana" w:cs="Times New Roman"/>
                <w:color w:val="000000"/>
                <w:sz w:val="18"/>
                <w:szCs w:val="18"/>
                <w:lang w:eastAsia="ro-RO"/>
              </w:rPr>
            </w:pPr>
            <w:r w:rsidRPr="00ED0FFE">
              <w:rPr>
                <w:rFonts w:ascii="Verdana" w:eastAsia="Times New Roman" w:hAnsi="Verdana" w:cs="Times New Roman"/>
                <w:color w:val="000000"/>
                <w:sz w:val="18"/>
                <w:szCs w:val="18"/>
                <w:lang w:eastAsia="ro-RO"/>
              </w:rPr>
              <w:t>lei/200 cmc</w:t>
            </w:r>
          </w:p>
        </w:tc>
      </w:tr>
      <w:tr w:rsidR="00ED0FFE" w:rsidRPr="00ED0FFE" w14:paraId="3117E118" w14:textId="77777777" w:rsidTr="00250A06">
        <w:tc>
          <w:tcPr>
            <w:tcW w:w="0" w:type="auto"/>
            <w:tcBorders>
              <w:top w:val="single" w:sz="6" w:space="0" w:color="000000"/>
              <w:left w:val="single" w:sz="6" w:space="0" w:color="000000"/>
              <w:bottom w:val="single" w:sz="6" w:space="0" w:color="000000"/>
              <w:right w:val="single" w:sz="6" w:space="0" w:color="000000"/>
            </w:tcBorders>
            <w:vAlign w:val="center"/>
            <w:hideMark/>
          </w:tcPr>
          <w:p w14:paraId="5CD55B91" w14:textId="77777777" w:rsidR="00ED0FFE" w:rsidRPr="00ED0FFE" w:rsidRDefault="00ED0FFE" w:rsidP="00ED0FFE">
            <w:pPr>
              <w:spacing w:after="0" w:line="240" w:lineRule="auto"/>
              <w:jc w:val="both"/>
              <w:rPr>
                <w:rFonts w:ascii="Verdana" w:eastAsia="Times New Roman" w:hAnsi="Verdana" w:cs="Times New Roman"/>
                <w:color w:val="000000"/>
                <w:sz w:val="18"/>
                <w:szCs w:val="18"/>
                <w:lang w:eastAsia="ro-RO"/>
              </w:rPr>
            </w:pPr>
            <w:r w:rsidRPr="00ED0FFE">
              <w:rPr>
                <w:rFonts w:ascii="Verdana" w:eastAsia="Times New Roman" w:hAnsi="Verdana" w:cs="Times New Roman"/>
                <w:color w:val="000000"/>
                <w:sz w:val="18"/>
                <w:szCs w:val="18"/>
                <w:lang w:eastAsia="ro-RO"/>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6C097" w14:textId="77777777" w:rsidR="00ED0FFE" w:rsidRPr="00ED0FFE" w:rsidRDefault="00ED0FFE" w:rsidP="00ED0FFE">
            <w:pPr>
              <w:spacing w:after="0" w:line="240" w:lineRule="auto"/>
              <w:jc w:val="both"/>
              <w:rPr>
                <w:rFonts w:ascii="Verdana" w:eastAsia="Times New Roman" w:hAnsi="Verdana" w:cs="Times New Roman"/>
                <w:color w:val="000000"/>
                <w:sz w:val="18"/>
                <w:szCs w:val="18"/>
                <w:lang w:eastAsia="ro-RO"/>
              </w:rPr>
            </w:pPr>
            <w:r w:rsidRPr="00ED0FFE">
              <w:rPr>
                <w:rFonts w:ascii="Verdana" w:eastAsia="Times New Roman" w:hAnsi="Verdana" w:cs="Times New Roman"/>
                <w:color w:val="000000"/>
                <w:sz w:val="18"/>
                <w:szCs w:val="18"/>
                <w:lang w:eastAsia="ro-RO"/>
              </w:rPr>
              <w:t>Vehicule înregistrate cu capacitate cilindrică &lt; 4.800 cmc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71E72" w14:textId="2BD4F78B" w:rsidR="00ED0FFE" w:rsidRPr="00ED0FFE" w:rsidRDefault="00ED0FFE" w:rsidP="00ED0FFE">
            <w:pPr>
              <w:spacing w:after="0" w:line="240" w:lineRule="auto"/>
              <w:jc w:val="both"/>
              <w:rPr>
                <w:rFonts w:ascii="Verdana" w:eastAsia="Times New Roman" w:hAnsi="Verdana" w:cs="Times New Roman"/>
                <w:color w:val="000000"/>
                <w:sz w:val="18"/>
                <w:szCs w:val="18"/>
                <w:lang w:eastAsia="ro-RO"/>
              </w:rPr>
            </w:pPr>
            <w:r w:rsidRPr="00ED0FFE">
              <w:rPr>
                <w:rFonts w:ascii="Verdana" w:eastAsia="Times New Roman" w:hAnsi="Verdana" w:cs="Times New Roman"/>
                <w:color w:val="000000"/>
                <w:sz w:val="18"/>
                <w:szCs w:val="18"/>
                <w:lang w:eastAsia="ro-RO"/>
              </w:rPr>
              <w:t xml:space="preserve">  </w:t>
            </w:r>
            <w:r w:rsidR="00E01B9E">
              <w:rPr>
                <w:rFonts w:ascii="Verdana" w:eastAsia="Times New Roman" w:hAnsi="Verdana" w:cs="Times New Roman"/>
                <w:color w:val="000000"/>
                <w:sz w:val="18"/>
                <w:szCs w:val="18"/>
                <w:lang w:eastAsia="ro-RO"/>
              </w:rPr>
              <w:t>6</w:t>
            </w:r>
          </w:p>
        </w:tc>
      </w:tr>
      <w:tr w:rsidR="00ED0FFE" w:rsidRPr="00ED0FFE" w14:paraId="3CBA82F1" w14:textId="77777777" w:rsidTr="00250A06">
        <w:tc>
          <w:tcPr>
            <w:tcW w:w="0" w:type="auto"/>
            <w:tcBorders>
              <w:top w:val="single" w:sz="6" w:space="0" w:color="000000"/>
              <w:left w:val="single" w:sz="6" w:space="0" w:color="000000"/>
              <w:bottom w:val="single" w:sz="6" w:space="0" w:color="000000"/>
              <w:right w:val="single" w:sz="6" w:space="0" w:color="000000"/>
            </w:tcBorders>
            <w:vAlign w:val="center"/>
            <w:hideMark/>
          </w:tcPr>
          <w:p w14:paraId="7C232A3C" w14:textId="77777777" w:rsidR="00ED0FFE" w:rsidRPr="00ED0FFE" w:rsidRDefault="00ED0FFE" w:rsidP="00ED0FFE">
            <w:pPr>
              <w:spacing w:after="0" w:line="240" w:lineRule="auto"/>
              <w:jc w:val="both"/>
              <w:rPr>
                <w:rFonts w:ascii="Verdana" w:eastAsia="Times New Roman" w:hAnsi="Verdana" w:cs="Times New Roman"/>
                <w:color w:val="000000"/>
                <w:sz w:val="18"/>
                <w:szCs w:val="18"/>
                <w:lang w:eastAsia="ro-RO"/>
              </w:rPr>
            </w:pPr>
            <w:r w:rsidRPr="00ED0FFE">
              <w:rPr>
                <w:rFonts w:ascii="Verdana" w:eastAsia="Times New Roman" w:hAnsi="Verdana" w:cs="Times New Roman"/>
                <w:color w:val="000000"/>
                <w:sz w:val="18"/>
                <w:szCs w:val="18"/>
                <w:lang w:eastAsia="ro-RO"/>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83BCD" w14:textId="77777777" w:rsidR="00ED0FFE" w:rsidRPr="00ED0FFE" w:rsidRDefault="00ED0FFE" w:rsidP="00ED0FFE">
            <w:pPr>
              <w:spacing w:after="0" w:line="240" w:lineRule="auto"/>
              <w:jc w:val="both"/>
              <w:rPr>
                <w:rFonts w:ascii="Verdana" w:eastAsia="Times New Roman" w:hAnsi="Verdana" w:cs="Times New Roman"/>
                <w:color w:val="000000"/>
                <w:sz w:val="18"/>
                <w:szCs w:val="18"/>
                <w:lang w:eastAsia="ro-RO"/>
              </w:rPr>
            </w:pPr>
            <w:r w:rsidRPr="00ED0FFE">
              <w:rPr>
                <w:rFonts w:ascii="Verdana" w:eastAsia="Times New Roman" w:hAnsi="Verdana" w:cs="Times New Roman"/>
                <w:color w:val="000000"/>
                <w:sz w:val="18"/>
                <w:szCs w:val="18"/>
                <w:lang w:eastAsia="ro-RO"/>
              </w:rPr>
              <w:t>Vehicule înregistrate cu capacitate cilindrică &gt; 4.800 cmc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B18FC" w14:textId="77777777" w:rsidR="00ED0FFE" w:rsidRPr="00ED0FFE" w:rsidRDefault="00ED0FFE" w:rsidP="00ED0FFE">
            <w:pPr>
              <w:spacing w:after="0" w:line="240" w:lineRule="auto"/>
              <w:jc w:val="both"/>
              <w:rPr>
                <w:rFonts w:ascii="Verdana" w:eastAsia="Times New Roman" w:hAnsi="Verdana" w:cs="Times New Roman"/>
                <w:color w:val="000000"/>
                <w:sz w:val="18"/>
                <w:szCs w:val="18"/>
                <w:lang w:eastAsia="ro-RO"/>
              </w:rPr>
            </w:pPr>
            <w:r w:rsidRPr="00ED0FFE">
              <w:rPr>
                <w:rFonts w:ascii="Verdana" w:eastAsia="Times New Roman" w:hAnsi="Verdana" w:cs="Times New Roman"/>
                <w:color w:val="000000"/>
                <w:sz w:val="18"/>
                <w:szCs w:val="18"/>
                <w:lang w:eastAsia="ro-RO"/>
              </w:rPr>
              <w:t xml:space="preserve">   6</w:t>
            </w:r>
          </w:p>
        </w:tc>
      </w:tr>
      <w:tr w:rsidR="00ED0FFE" w:rsidRPr="00ED0FFE" w14:paraId="13FAAA14" w14:textId="77777777" w:rsidTr="00250A06">
        <w:tc>
          <w:tcPr>
            <w:tcW w:w="0" w:type="auto"/>
            <w:tcBorders>
              <w:top w:val="single" w:sz="6" w:space="0" w:color="000000"/>
              <w:left w:val="single" w:sz="6" w:space="0" w:color="000000"/>
              <w:bottom w:val="single" w:sz="6" w:space="0" w:color="000000"/>
              <w:right w:val="single" w:sz="6" w:space="0" w:color="000000"/>
            </w:tcBorders>
            <w:vAlign w:val="center"/>
            <w:hideMark/>
          </w:tcPr>
          <w:p w14:paraId="5A3E3A15" w14:textId="77777777" w:rsidR="00ED0FFE" w:rsidRPr="00ED0FFE" w:rsidRDefault="00ED0FFE" w:rsidP="00ED0FFE">
            <w:pPr>
              <w:spacing w:after="0" w:line="240" w:lineRule="auto"/>
              <w:jc w:val="both"/>
              <w:rPr>
                <w:rFonts w:ascii="Verdana" w:eastAsia="Times New Roman" w:hAnsi="Verdana" w:cs="Times New Roman"/>
                <w:color w:val="000000"/>
                <w:sz w:val="18"/>
                <w:szCs w:val="18"/>
                <w:lang w:eastAsia="ro-RO"/>
              </w:rPr>
            </w:pPr>
            <w:r w:rsidRPr="00ED0FFE">
              <w:rPr>
                <w:rFonts w:ascii="Verdana" w:eastAsia="Times New Roman" w:hAnsi="Verdana" w:cs="Times New Roman"/>
                <w:color w:val="000000"/>
                <w:sz w:val="18"/>
                <w:szCs w:val="18"/>
                <w:lang w:eastAsia="ro-RO"/>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70C00" w14:textId="77777777" w:rsidR="00ED0FFE" w:rsidRPr="00ED0FFE" w:rsidRDefault="00ED0FFE" w:rsidP="00ED0FFE">
            <w:pPr>
              <w:spacing w:after="0" w:line="240" w:lineRule="auto"/>
              <w:jc w:val="both"/>
              <w:rPr>
                <w:rFonts w:ascii="Verdana" w:eastAsia="Times New Roman" w:hAnsi="Verdana" w:cs="Times New Roman"/>
                <w:color w:val="000000"/>
                <w:sz w:val="18"/>
                <w:szCs w:val="18"/>
                <w:lang w:eastAsia="ro-RO"/>
              </w:rPr>
            </w:pPr>
            <w:r w:rsidRPr="00ED0FFE">
              <w:rPr>
                <w:rFonts w:ascii="Verdana" w:eastAsia="Times New Roman" w:hAnsi="Verdana" w:cs="Times New Roman"/>
                <w:color w:val="000000"/>
                <w:sz w:val="18"/>
                <w:szCs w:val="18"/>
                <w:lang w:eastAsia="ro-RO"/>
              </w:rPr>
              <w:t>Vehicule fără capacitate cilindrică evidenţiată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423B4" w14:textId="28B380C5" w:rsidR="00ED0FFE" w:rsidRPr="00ED0FFE" w:rsidRDefault="00ED0FFE" w:rsidP="00ED0FFE">
            <w:pPr>
              <w:spacing w:after="0" w:line="240" w:lineRule="auto"/>
              <w:jc w:val="both"/>
              <w:rPr>
                <w:rFonts w:ascii="Verdana" w:eastAsia="Times New Roman" w:hAnsi="Verdana" w:cs="Times New Roman"/>
                <w:color w:val="000000"/>
                <w:sz w:val="18"/>
                <w:szCs w:val="18"/>
                <w:lang w:eastAsia="ro-RO"/>
              </w:rPr>
            </w:pPr>
            <w:r w:rsidRPr="00ED0FFE">
              <w:rPr>
                <w:rFonts w:ascii="Verdana" w:eastAsia="Times New Roman" w:hAnsi="Verdana" w:cs="Times New Roman"/>
                <w:color w:val="000000"/>
                <w:sz w:val="18"/>
                <w:szCs w:val="18"/>
                <w:lang w:eastAsia="ro-RO"/>
              </w:rPr>
              <w:t xml:space="preserve"> </w:t>
            </w:r>
            <w:r w:rsidR="00E01B9E">
              <w:rPr>
                <w:rFonts w:ascii="Verdana" w:eastAsia="Times New Roman" w:hAnsi="Verdana" w:cs="Times New Roman"/>
                <w:color w:val="000000"/>
                <w:sz w:val="18"/>
                <w:szCs w:val="18"/>
                <w:lang w:eastAsia="ro-RO"/>
              </w:rPr>
              <w:t>231</w:t>
            </w:r>
            <w:r w:rsidRPr="00ED0FFE">
              <w:rPr>
                <w:rFonts w:ascii="Verdana" w:eastAsia="Times New Roman" w:hAnsi="Verdana" w:cs="Times New Roman"/>
                <w:color w:val="000000"/>
                <w:sz w:val="18"/>
                <w:szCs w:val="18"/>
                <w:lang w:eastAsia="ro-RO"/>
              </w:rPr>
              <w:t>lei/an</w:t>
            </w:r>
          </w:p>
        </w:tc>
      </w:tr>
    </w:tbl>
    <w:p w14:paraId="125B7425" w14:textId="77777777" w:rsidR="00ED0FFE" w:rsidRPr="00ED0FFE" w:rsidRDefault="00ED0FFE" w:rsidP="00ED0FFE">
      <w:pPr>
        <w:spacing w:after="0" w:line="240" w:lineRule="auto"/>
        <w:contextualSpacing/>
        <w:rPr>
          <w:rFonts w:ascii="Arial Narrow" w:eastAsia="Times New Roman" w:hAnsi="Arial Narrow" w:cs="Arial"/>
          <w:bCs/>
          <w:sz w:val="24"/>
          <w:szCs w:val="24"/>
          <w:lang w:val="fr-FR"/>
        </w:rPr>
      </w:pPr>
    </w:p>
    <w:p w14:paraId="59836FBB" w14:textId="77777777" w:rsidR="00ED0FFE" w:rsidRPr="00B96BCC" w:rsidRDefault="00ED0FFE" w:rsidP="00ED0FFE">
      <w:pPr>
        <w:spacing w:after="0" w:line="240" w:lineRule="auto"/>
        <w:ind w:firstLine="708"/>
        <w:contextualSpacing/>
        <w:rPr>
          <w:rFonts w:ascii="Times New Roman" w:eastAsia="Times New Roman" w:hAnsi="Times New Roman" w:cs="Times New Roman"/>
          <w:bCs/>
          <w:sz w:val="24"/>
          <w:szCs w:val="24"/>
          <w:lang w:val="fr-FR"/>
        </w:rPr>
      </w:pPr>
      <w:r w:rsidRPr="00B96BCC">
        <w:rPr>
          <w:rFonts w:ascii="Times New Roman" w:eastAsia="Times New Roman" w:hAnsi="Times New Roman" w:cs="Times New Roman"/>
          <w:bCs/>
          <w:sz w:val="24"/>
          <w:szCs w:val="24"/>
          <w:lang w:val="fr-FR"/>
        </w:rPr>
        <w:t>Alin.3) În cazul mijloacelor de transport hibride cu emisii de CO_2 mai mici sau egale cu 50 g/km, impozitul se reduce cu maximum 30%, conform hotărârii consiliului local/Consiliului General al Municipiului Bucureşti, după caz.</w:t>
      </w:r>
    </w:p>
    <w:p w14:paraId="22622CEE" w14:textId="77777777" w:rsidR="00ED0FFE" w:rsidRPr="00B96BCC" w:rsidRDefault="00ED0FFE" w:rsidP="00ED0FFE">
      <w:pPr>
        <w:spacing w:after="0" w:line="240" w:lineRule="auto"/>
        <w:ind w:firstLine="708"/>
        <w:contextualSpacing/>
        <w:rPr>
          <w:rFonts w:ascii="Times New Roman" w:eastAsia="Times New Roman" w:hAnsi="Times New Roman" w:cs="Times New Roman"/>
          <w:sz w:val="24"/>
          <w:szCs w:val="24"/>
          <w:lang w:val="fr-FR"/>
        </w:rPr>
      </w:pPr>
      <w:r w:rsidRPr="00B96BCC">
        <w:rPr>
          <w:rFonts w:ascii="Times New Roman" w:eastAsia="Times New Roman" w:hAnsi="Times New Roman" w:cs="Times New Roman"/>
          <w:bCs/>
          <w:sz w:val="24"/>
          <w:szCs w:val="24"/>
          <w:lang w:val="fr-FR"/>
        </w:rPr>
        <w:t xml:space="preserve"> </w:t>
      </w:r>
      <w:proofErr w:type="gramStart"/>
      <w:r w:rsidRPr="00B96BCC">
        <w:rPr>
          <w:rFonts w:ascii="Times New Roman" w:eastAsia="Times New Roman" w:hAnsi="Times New Roman" w:cs="Times New Roman"/>
          <w:bCs/>
          <w:sz w:val="24"/>
          <w:szCs w:val="24"/>
          <w:lang w:val="fr-FR"/>
        </w:rPr>
        <w:t>alin</w:t>
      </w:r>
      <w:proofErr w:type="gramEnd"/>
      <w:r w:rsidRPr="00B96BCC">
        <w:rPr>
          <w:rFonts w:ascii="Times New Roman" w:eastAsia="Times New Roman" w:hAnsi="Times New Roman" w:cs="Times New Roman"/>
          <w:bCs/>
          <w:sz w:val="24"/>
          <w:szCs w:val="24"/>
          <w:lang w:val="fr-FR"/>
        </w:rPr>
        <w:t>. (3^</w:t>
      </w:r>
      <w:proofErr w:type="gramStart"/>
      <w:r w:rsidRPr="00B96BCC">
        <w:rPr>
          <w:rFonts w:ascii="Times New Roman" w:eastAsia="Times New Roman" w:hAnsi="Times New Roman" w:cs="Times New Roman"/>
          <w:bCs/>
          <w:sz w:val="24"/>
          <w:szCs w:val="24"/>
          <w:lang w:val="fr-FR"/>
        </w:rPr>
        <w:t>1)În</w:t>
      </w:r>
      <w:proofErr w:type="gramEnd"/>
      <w:r w:rsidRPr="00B96BCC">
        <w:rPr>
          <w:rFonts w:ascii="Times New Roman" w:eastAsia="Times New Roman" w:hAnsi="Times New Roman" w:cs="Times New Roman"/>
          <w:bCs/>
          <w:sz w:val="24"/>
          <w:szCs w:val="24"/>
          <w:lang w:val="fr-FR"/>
        </w:rPr>
        <w:t xml:space="preserve"> cazul autovehiculelor acţionate electric, impozitul pe mijloacele de transport este în valoare de 40 lei/an.</w:t>
      </w:r>
      <w:r w:rsidRPr="00B96BCC">
        <w:rPr>
          <w:rFonts w:ascii="Times New Roman" w:eastAsia="Times New Roman" w:hAnsi="Times New Roman" w:cs="Times New Roman"/>
          <w:sz w:val="24"/>
          <w:szCs w:val="24"/>
          <w:lang w:val="fr-FR"/>
        </w:rPr>
        <w:t xml:space="preserve">  </w:t>
      </w:r>
    </w:p>
    <w:p w14:paraId="2B6271B1" w14:textId="77777777" w:rsidR="00ED0FFE" w:rsidRPr="00B96BCC" w:rsidRDefault="00ED0FFE" w:rsidP="00ED0FFE">
      <w:pPr>
        <w:spacing w:after="0" w:line="240" w:lineRule="auto"/>
        <w:ind w:firstLine="708"/>
        <w:contextualSpacing/>
        <w:rPr>
          <w:rFonts w:ascii="Times New Roman" w:eastAsia="Times New Roman" w:hAnsi="Times New Roman" w:cs="Times New Roman"/>
          <w:sz w:val="24"/>
          <w:szCs w:val="24"/>
          <w:lang w:val="fr-FR"/>
        </w:rPr>
      </w:pPr>
      <w:r w:rsidRPr="00B96BCC">
        <w:rPr>
          <w:rFonts w:ascii="Times New Roman" w:eastAsia="Times New Roman" w:hAnsi="Times New Roman" w:cs="Times New Roman"/>
          <w:sz w:val="24"/>
          <w:szCs w:val="24"/>
          <w:lang w:val="fr-FR"/>
        </w:rPr>
        <w:t xml:space="preserve"> </w:t>
      </w:r>
    </w:p>
    <w:p w14:paraId="7AB054DC" w14:textId="77777777" w:rsidR="00ED0FFE" w:rsidRPr="00B96BCC" w:rsidRDefault="00ED0FFE" w:rsidP="00ED0FFE">
      <w:pPr>
        <w:spacing w:after="0" w:line="240" w:lineRule="auto"/>
        <w:ind w:firstLine="708"/>
        <w:contextualSpacing/>
        <w:rPr>
          <w:rFonts w:ascii="Times New Roman" w:eastAsia="Times New Roman" w:hAnsi="Times New Roman" w:cs="Times New Roman"/>
          <w:bCs/>
          <w:sz w:val="24"/>
          <w:szCs w:val="24"/>
          <w:lang w:val="fr-FR"/>
        </w:rPr>
      </w:pPr>
      <w:r w:rsidRPr="00B96BCC">
        <w:rPr>
          <w:rFonts w:ascii="Times New Roman" w:eastAsia="Times New Roman" w:hAnsi="Times New Roman" w:cs="Times New Roman"/>
          <w:sz w:val="24"/>
          <w:szCs w:val="24"/>
          <w:lang w:val="fr-FR"/>
        </w:rPr>
        <w:t xml:space="preserve">           (</w:t>
      </w:r>
      <w:proofErr w:type="gramStart"/>
      <w:r w:rsidRPr="00B96BCC">
        <w:rPr>
          <w:rFonts w:ascii="Times New Roman" w:eastAsia="Times New Roman" w:hAnsi="Times New Roman" w:cs="Times New Roman"/>
          <w:sz w:val="24"/>
          <w:szCs w:val="24"/>
          <w:lang w:val="fr-FR"/>
        </w:rPr>
        <w:t>5)Autovehicule</w:t>
      </w:r>
      <w:proofErr w:type="gramEnd"/>
      <w:r w:rsidRPr="00B96BCC">
        <w:rPr>
          <w:rFonts w:ascii="Times New Roman" w:eastAsia="Times New Roman" w:hAnsi="Times New Roman" w:cs="Times New Roman"/>
          <w:sz w:val="24"/>
          <w:szCs w:val="24"/>
          <w:lang w:val="fr-FR"/>
        </w:rPr>
        <w:t xml:space="preserve"> de transport marfa cu masa totală maxima autorizată egala sau mai mare de 12 tone</w:t>
      </w:r>
    </w:p>
    <w:p w14:paraId="59B479A6" w14:textId="77777777" w:rsidR="00ED0FFE" w:rsidRPr="00B96BCC" w:rsidRDefault="00ED0FFE" w:rsidP="00ED0FFE">
      <w:pPr>
        <w:spacing w:after="0" w:line="240" w:lineRule="auto"/>
        <w:rPr>
          <w:rFonts w:ascii="Times New Roman" w:eastAsia="Times New Roman" w:hAnsi="Times New Roman" w:cs="Times New Roman"/>
          <w:sz w:val="24"/>
          <w:szCs w:val="24"/>
          <w:lang w:val="fr-FR"/>
        </w:rPr>
      </w:pPr>
      <w:r w:rsidRPr="00B96BCC">
        <w:rPr>
          <w:rFonts w:ascii="Times New Roman" w:eastAsia="Times New Roman" w:hAnsi="Times New Roman" w:cs="Times New Roman"/>
          <w:sz w:val="24"/>
          <w:szCs w:val="24"/>
          <w:lang w:val="fr-FR"/>
        </w:rPr>
        <w:t>(</w:t>
      </w:r>
      <w:proofErr w:type="gramStart"/>
      <w:r w:rsidRPr="00B96BCC">
        <w:rPr>
          <w:rFonts w:ascii="Times New Roman" w:eastAsia="Times New Roman" w:hAnsi="Times New Roman" w:cs="Times New Roman"/>
          <w:sz w:val="24"/>
          <w:szCs w:val="24"/>
          <w:lang w:val="fr-FR"/>
        </w:rPr>
        <w:t>art.</w:t>
      </w:r>
      <w:proofErr w:type="gramEnd"/>
      <w:r w:rsidRPr="00B96BCC">
        <w:rPr>
          <w:rFonts w:ascii="Times New Roman" w:eastAsia="Times New Roman" w:hAnsi="Times New Roman" w:cs="Times New Roman"/>
          <w:sz w:val="24"/>
          <w:szCs w:val="24"/>
          <w:lang w:val="fr-FR"/>
        </w:rPr>
        <w:t xml:space="preserve"> 470 alin 5 )</w:t>
      </w:r>
    </w:p>
    <w:p w14:paraId="7BABCDB6" w14:textId="77777777" w:rsidR="00ED0FFE" w:rsidRPr="00ED0FFE" w:rsidRDefault="00ED0FFE" w:rsidP="00ED0FFE">
      <w:pPr>
        <w:spacing w:after="0" w:line="240" w:lineRule="auto"/>
        <w:jc w:val="center"/>
        <w:rPr>
          <w:rFonts w:ascii="Arial Narrow" w:eastAsia="Times New Roman" w:hAnsi="Arial Narrow" w:cs="Arial"/>
          <w:lang w:val="fr-FR"/>
        </w:rPr>
      </w:pPr>
    </w:p>
    <w:p w14:paraId="08FFBB5A" w14:textId="77777777" w:rsidR="00ED0FFE" w:rsidRPr="00ED0FFE" w:rsidRDefault="00ED0FFE" w:rsidP="00ED0FFE">
      <w:pPr>
        <w:spacing w:after="0" w:line="240" w:lineRule="auto"/>
        <w:jc w:val="center"/>
        <w:rPr>
          <w:rFonts w:ascii="Arial Narrow" w:eastAsia="Times New Roman" w:hAnsi="Arial Narrow" w:cs="Arial"/>
          <w:lang w:val="fr-FR"/>
        </w:rPr>
      </w:pPr>
    </w:p>
    <w:tbl>
      <w:tblPr>
        <w:tblW w:w="10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
        <w:gridCol w:w="356"/>
        <w:gridCol w:w="5375"/>
        <w:gridCol w:w="2533"/>
        <w:gridCol w:w="21"/>
        <w:gridCol w:w="65"/>
        <w:gridCol w:w="1221"/>
        <w:gridCol w:w="756"/>
      </w:tblGrid>
      <w:tr w:rsidR="00ED0FFE" w:rsidRPr="00ED0FFE" w14:paraId="2B5A14E2" w14:textId="77777777" w:rsidTr="00250A06">
        <w:trPr>
          <w:trHeight w:val="240"/>
        </w:trPr>
        <w:tc>
          <w:tcPr>
            <w:tcW w:w="497" w:type="dxa"/>
            <w:vMerge w:val="restart"/>
          </w:tcPr>
          <w:p w14:paraId="55C32577" w14:textId="77777777" w:rsidR="00ED0FFE" w:rsidRPr="00ED0FFE" w:rsidRDefault="00ED0FFE" w:rsidP="00ED0FFE">
            <w:pPr>
              <w:spacing w:after="0" w:line="240" w:lineRule="auto"/>
              <w:rPr>
                <w:rFonts w:ascii="Arial Narrow" w:eastAsia="Times New Roman" w:hAnsi="Arial Narrow" w:cs="Arial"/>
                <w:bCs/>
                <w:lang w:val="fr-FR"/>
              </w:rPr>
            </w:pPr>
          </w:p>
        </w:tc>
        <w:tc>
          <w:tcPr>
            <w:tcW w:w="5731" w:type="dxa"/>
            <w:gridSpan w:val="2"/>
            <w:vMerge w:val="restart"/>
          </w:tcPr>
          <w:p w14:paraId="3A8121CB" w14:textId="77777777" w:rsidR="00ED0FFE" w:rsidRPr="00ED0FFE" w:rsidRDefault="00ED0FFE" w:rsidP="00ED0FFE">
            <w:pPr>
              <w:spacing w:after="0" w:line="240" w:lineRule="auto"/>
              <w:rPr>
                <w:rFonts w:ascii="Arial Narrow" w:eastAsia="Times New Roman" w:hAnsi="Arial Narrow" w:cs="Arial"/>
                <w:bCs/>
                <w:lang w:val="fr-FR"/>
              </w:rPr>
            </w:pPr>
          </w:p>
          <w:p w14:paraId="06FA413D" w14:textId="77777777" w:rsidR="00ED0FFE" w:rsidRPr="00ED0FFE" w:rsidRDefault="00ED0FFE" w:rsidP="00ED0FFE">
            <w:pPr>
              <w:spacing w:after="0" w:line="240" w:lineRule="auto"/>
              <w:rPr>
                <w:rFonts w:ascii="Arial Narrow" w:eastAsia="Times New Roman" w:hAnsi="Arial Narrow" w:cs="Arial"/>
                <w:bCs/>
                <w:lang w:val="fr-FR"/>
              </w:rPr>
            </w:pPr>
            <w:proofErr w:type="gramStart"/>
            <w:r w:rsidRPr="00ED0FFE">
              <w:rPr>
                <w:rFonts w:ascii="Arial Narrow" w:eastAsia="Times New Roman" w:hAnsi="Arial Narrow" w:cs="Arial"/>
                <w:bCs/>
                <w:lang w:val="fr-FR"/>
              </w:rPr>
              <w:t>Numãrul  de</w:t>
            </w:r>
            <w:proofErr w:type="gramEnd"/>
            <w:r w:rsidRPr="00ED0FFE">
              <w:rPr>
                <w:rFonts w:ascii="Arial Narrow" w:eastAsia="Times New Roman" w:hAnsi="Arial Narrow" w:cs="Arial"/>
                <w:bCs/>
                <w:lang w:val="fr-FR"/>
              </w:rPr>
              <w:t xml:space="preserve"> axe şi greutatea brutã incarcata maximã admisã</w:t>
            </w:r>
          </w:p>
        </w:tc>
        <w:tc>
          <w:tcPr>
            <w:tcW w:w="3840" w:type="dxa"/>
            <w:gridSpan w:val="4"/>
          </w:tcPr>
          <w:p w14:paraId="49A5887E"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 xml:space="preserve">Impozitul </w:t>
            </w:r>
            <w:proofErr w:type="gramStart"/>
            <w:r w:rsidRPr="00ED0FFE">
              <w:rPr>
                <w:rFonts w:ascii="Arial Narrow" w:eastAsia="Times New Roman" w:hAnsi="Arial Narrow" w:cs="Arial"/>
                <w:bCs/>
                <w:lang w:val="fr-FR"/>
              </w:rPr>
              <w:t>( lei</w:t>
            </w:r>
            <w:proofErr w:type="gramEnd"/>
            <w:r w:rsidRPr="00ED0FFE">
              <w:rPr>
                <w:rFonts w:ascii="Arial Narrow" w:eastAsia="Times New Roman" w:hAnsi="Arial Narrow" w:cs="Arial"/>
                <w:bCs/>
                <w:lang w:val="fr-FR"/>
              </w:rPr>
              <w:t>/an)</w:t>
            </w:r>
          </w:p>
        </w:tc>
        <w:tc>
          <w:tcPr>
            <w:tcW w:w="756" w:type="dxa"/>
            <w:vMerge w:val="restart"/>
            <w:tcBorders>
              <w:top w:val="nil"/>
              <w:right w:val="nil"/>
            </w:tcBorders>
          </w:tcPr>
          <w:p w14:paraId="6E72209D"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6C240D2C" w14:textId="77777777" w:rsidTr="00250A06">
        <w:trPr>
          <w:trHeight w:val="405"/>
        </w:trPr>
        <w:tc>
          <w:tcPr>
            <w:tcW w:w="497" w:type="dxa"/>
            <w:vMerge/>
          </w:tcPr>
          <w:p w14:paraId="39DFE0AB" w14:textId="77777777" w:rsidR="00ED0FFE" w:rsidRPr="00ED0FFE" w:rsidRDefault="00ED0FFE" w:rsidP="00ED0FFE">
            <w:pPr>
              <w:spacing w:after="0" w:line="240" w:lineRule="auto"/>
              <w:rPr>
                <w:rFonts w:ascii="Arial Narrow" w:eastAsia="Times New Roman" w:hAnsi="Arial Narrow" w:cs="Arial"/>
                <w:bCs/>
                <w:lang w:val="fr-FR"/>
              </w:rPr>
            </w:pPr>
          </w:p>
        </w:tc>
        <w:tc>
          <w:tcPr>
            <w:tcW w:w="5731" w:type="dxa"/>
            <w:gridSpan w:val="2"/>
            <w:vMerge/>
          </w:tcPr>
          <w:p w14:paraId="5CBACD4C" w14:textId="77777777" w:rsidR="00ED0FFE" w:rsidRPr="00ED0FFE" w:rsidRDefault="00ED0FFE" w:rsidP="00ED0FFE">
            <w:pPr>
              <w:spacing w:after="0" w:line="240" w:lineRule="auto"/>
              <w:rPr>
                <w:rFonts w:ascii="Arial Narrow" w:eastAsia="Times New Roman" w:hAnsi="Arial Narrow" w:cs="Arial"/>
                <w:bCs/>
                <w:lang w:val="fr-FR"/>
              </w:rPr>
            </w:pPr>
          </w:p>
        </w:tc>
        <w:tc>
          <w:tcPr>
            <w:tcW w:w="2533" w:type="dxa"/>
          </w:tcPr>
          <w:p w14:paraId="0562B9E6"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 xml:space="preserve">Ax (e) motor(oare) cu sistem de suspensie pneumaticã </w:t>
            </w:r>
            <w:proofErr w:type="gramStart"/>
            <w:r w:rsidRPr="00ED0FFE">
              <w:rPr>
                <w:rFonts w:ascii="Arial Narrow" w:eastAsia="Times New Roman" w:hAnsi="Arial Narrow" w:cs="Arial"/>
                <w:bCs/>
                <w:lang w:val="fr-FR"/>
              </w:rPr>
              <w:t>sau  echivalentele</w:t>
            </w:r>
            <w:proofErr w:type="gramEnd"/>
            <w:r w:rsidRPr="00ED0FFE">
              <w:rPr>
                <w:rFonts w:ascii="Arial Narrow" w:eastAsia="Times New Roman" w:hAnsi="Arial Narrow" w:cs="Arial"/>
                <w:bCs/>
                <w:lang w:val="fr-FR"/>
              </w:rPr>
              <w:t xml:space="preserve"> recunoscute</w:t>
            </w:r>
          </w:p>
        </w:tc>
        <w:tc>
          <w:tcPr>
            <w:tcW w:w="1307" w:type="dxa"/>
            <w:gridSpan w:val="3"/>
          </w:tcPr>
          <w:p w14:paraId="37826580"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Alte sisteme de suspensie pentru axele motoare</w:t>
            </w:r>
          </w:p>
        </w:tc>
        <w:tc>
          <w:tcPr>
            <w:tcW w:w="756" w:type="dxa"/>
            <w:vMerge/>
            <w:tcBorders>
              <w:right w:val="nil"/>
            </w:tcBorders>
          </w:tcPr>
          <w:p w14:paraId="207CBB24" w14:textId="77777777" w:rsidR="00ED0FFE" w:rsidRPr="00ED0FFE" w:rsidRDefault="00ED0FFE" w:rsidP="00ED0FFE">
            <w:pPr>
              <w:spacing w:after="0" w:line="240" w:lineRule="auto"/>
              <w:rPr>
                <w:rFonts w:ascii="Arial Narrow" w:eastAsia="Times New Roman" w:hAnsi="Arial Narrow" w:cs="Arial"/>
                <w:bCs/>
                <w:lang w:val="fr-FR"/>
              </w:rPr>
            </w:pPr>
          </w:p>
        </w:tc>
      </w:tr>
      <w:tr w:rsidR="00ED0FFE" w:rsidRPr="00ED0FFE" w14:paraId="5A0925BA" w14:textId="77777777" w:rsidTr="00250A06">
        <w:tc>
          <w:tcPr>
            <w:tcW w:w="497" w:type="dxa"/>
          </w:tcPr>
          <w:p w14:paraId="3E1A3A8F" w14:textId="77777777" w:rsidR="00ED0FFE" w:rsidRPr="00ED0FFE" w:rsidRDefault="00ED0FFE" w:rsidP="00ED0FFE">
            <w:pPr>
              <w:spacing w:after="0" w:line="240" w:lineRule="auto"/>
              <w:rPr>
                <w:rFonts w:ascii="Arial Narrow" w:eastAsia="Times New Roman" w:hAnsi="Arial Narrow" w:cs="Arial"/>
                <w:b/>
                <w:bCs/>
                <w:lang w:val="fr-FR"/>
              </w:rPr>
            </w:pPr>
            <w:r w:rsidRPr="00ED0FFE">
              <w:rPr>
                <w:rFonts w:ascii="Arial Narrow" w:eastAsia="Times New Roman" w:hAnsi="Arial Narrow" w:cs="Arial"/>
                <w:b/>
                <w:bCs/>
                <w:lang w:val="fr-FR"/>
              </w:rPr>
              <w:t>I</w:t>
            </w:r>
          </w:p>
        </w:tc>
        <w:tc>
          <w:tcPr>
            <w:tcW w:w="5731" w:type="dxa"/>
            <w:gridSpan w:val="2"/>
          </w:tcPr>
          <w:p w14:paraId="0F45573E" w14:textId="77777777" w:rsidR="00ED0FFE" w:rsidRPr="00ED0FFE" w:rsidRDefault="00ED0FFE" w:rsidP="00ED0FFE">
            <w:pPr>
              <w:spacing w:after="0" w:line="240" w:lineRule="auto"/>
              <w:rPr>
                <w:rFonts w:ascii="Arial Narrow" w:eastAsia="Times New Roman" w:hAnsi="Arial Narrow" w:cs="Arial"/>
                <w:b/>
                <w:bCs/>
                <w:lang w:val="fr-FR"/>
              </w:rPr>
            </w:pPr>
            <w:proofErr w:type="gramStart"/>
            <w:r w:rsidRPr="00ED0FFE">
              <w:rPr>
                <w:rFonts w:ascii="Arial Narrow" w:eastAsia="Times New Roman" w:hAnsi="Arial Narrow" w:cs="Arial"/>
                <w:b/>
                <w:bCs/>
                <w:lang w:val="fr-FR"/>
              </w:rPr>
              <w:t>douã</w:t>
            </w:r>
            <w:proofErr w:type="gramEnd"/>
            <w:r w:rsidRPr="00ED0FFE">
              <w:rPr>
                <w:rFonts w:ascii="Arial Narrow" w:eastAsia="Times New Roman" w:hAnsi="Arial Narrow" w:cs="Arial"/>
                <w:b/>
                <w:bCs/>
                <w:lang w:val="fr-FR"/>
              </w:rPr>
              <w:t xml:space="preserve"> axe</w:t>
            </w:r>
          </w:p>
        </w:tc>
        <w:tc>
          <w:tcPr>
            <w:tcW w:w="3840" w:type="dxa"/>
            <w:gridSpan w:val="4"/>
            <w:tcBorders>
              <w:bottom w:val="nil"/>
            </w:tcBorders>
          </w:tcPr>
          <w:p w14:paraId="7230B073" w14:textId="77777777" w:rsidR="00ED0FFE" w:rsidRPr="00ED0FFE" w:rsidRDefault="00ED0FFE" w:rsidP="00ED0FFE">
            <w:pPr>
              <w:spacing w:after="0" w:line="240" w:lineRule="auto"/>
              <w:jc w:val="center"/>
              <w:rPr>
                <w:rFonts w:ascii="Arial Narrow" w:eastAsia="Times New Roman" w:hAnsi="Arial Narrow" w:cs="Arial"/>
                <w:bCs/>
                <w:lang w:val="fr-FR"/>
              </w:rPr>
            </w:pPr>
          </w:p>
        </w:tc>
        <w:tc>
          <w:tcPr>
            <w:tcW w:w="756" w:type="dxa"/>
            <w:vMerge w:val="restart"/>
            <w:tcBorders>
              <w:top w:val="nil"/>
              <w:right w:val="nil"/>
            </w:tcBorders>
          </w:tcPr>
          <w:p w14:paraId="50EE1E31"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407DB767" w14:textId="77777777" w:rsidTr="00250A06">
        <w:tc>
          <w:tcPr>
            <w:tcW w:w="497" w:type="dxa"/>
          </w:tcPr>
          <w:p w14:paraId="2BF927F0" w14:textId="77777777" w:rsidR="00ED0FFE" w:rsidRPr="00ED0FFE" w:rsidRDefault="00ED0FFE" w:rsidP="00ED0FFE">
            <w:pPr>
              <w:spacing w:after="0" w:line="240" w:lineRule="auto"/>
              <w:rPr>
                <w:rFonts w:ascii="Arial Narrow" w:eastAsia="Times New Roman" w:hAnsi="Arial Narrow" w:cs="Arial"/>
                <w:bCs/>
                <w:lang w:val="fr-FR"/>
              </w:rPr>
            </w:pPr>
          </w:p>
        </w:tc>
        <w:tc>
          <w:tcPr>
            <w:tcW w:w="356" w:type="dxa"/>
          </w:tcPr>
          <w:p w14:paraId="107DF416"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1</w:t>
            </w:r>
          </w:p>
        </w:tc>
        <w:tc>
          <w:tcPr>
            <w:tcW w:w="5375" w:type="dxa"/>
          </w:tcPr>
          <w:p w14:paraId="4B09B7EC"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puţin 12 tone, dar mai micã de 13 tone</w:t>
            </w:r>
          </w:p>
        </w:tc>
        <w:tc>
          <w:tcPr>
            <w:tcW w:w="2619" w:type="dxa"/>
            <w:gridSpan w:val="3"/>
          </w:tcPr>
          <w:p w14:paraId="4EE1C0F6"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0</w:t>
            </w:r>
          </w:p>
        </w:tc>
        <w:tc>
          <w:tcPr>
            <w:tcW w:w="1221" w:type="dxa"/>
          </w:tcPr>
          <w:p w14:paraId="45B46A3E"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157</w:t>
            </w:r>
          </w:p>
        </w:tc>
        <w:tc>
          <w:tcPr>
            <w:tcW w:w="756" w:type="dxa"/>
            <w:vMerge/>
            <w:tcBorders>
              <w:top w:val="nil"/>
              <w:bottom w:val="nil"/>
              <w:right w:val="nil"/>
            </w:tcBorders>
          </w:tcPr>
          <w:p w14:paraId="355CB44D"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7681D34E" w14:textId="77777777" w:rsidTr="00250A06">
        <w:tc>
          <w:tcPr>
            <w:tcW w:w="497" w:type="dxa"/>
          </w:tcPr>
          <w:p w14:paraId="31F1C48F" w14:textId="77777777" w:rsidR="00ED0FFE" w:rsidRPr="00ED0FFE" w:rsidRDefault="00ED0FFE" w:rsidP="00ED0FFE">
            <w:pPr>
              <w:spacing w:after="0" w:line="240" w:lineRule="auto"/>
              <w:rPr>
                <w:rFonts w:ascii="Arial Narrow" w:eastAsia="Times New Roman" w:hAnsi="Arial Narrow" w:cs="Arial"/>
                <w:bCs/>
                <w:lang w:val="fr-FR"/>
              </w:rPr>
            </w:pPr>
          </w:p>
        </w:tc>
        <w:tc>
          <w:tcPr>
            <w:tcW w:w="356" w:type="dxa"/>
          </w:tcPr>
          <w:p w14:paraId="230E6922"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2</w:t>
            </w:r>
          </w:p>
        </w:tc>
        <w:tc>
          <w:tcPr>
            <w:tcW w:w="5375" w:type="dxa"/>
          </w:tcPr>
          <w:p w14:paraId="7AE40641"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puţin 13 tone, dar mai micã de 14 tone</w:t>
            </w:r>
          </w:p>
        </w:tc>
        <w:tc>
          <w:tcPr>
            <w:tcW w:w="2619" w:type="dxa"/>
            <w:gridSpan w:val="3"/>
          </w:tcPr>
          <w:p w14:paraId="18D0E1B4"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157</w:t>
            </w:r>
          </w:p>
        </w:tc>
        <w:tc>
          <w:tcPr>
            <w:tcW w:w="1221" w:type="dxa"/>
          </w:tcPr>
          <w:p w14:paraId="206F740F"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437</w:t>
            </w:r>
          </w:p>
        </w:tc>
        <w:tc>
          <w:tcPr>
            <w:tcW w:w="756" w:type="dxa"/>
            <w:vMerge w:val="restart"/>
            <w:tcBorders>
              <w:top w:val="nil"/>
              <w:right w:val="nil"/>
            </w:tcBorders>
          </w:tcPr>
          <w:p w14:paraId="6EC429BB"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54DE0B41" w14:textId="77777777" w:rsidTr="00250A06">
        <w:tc>
          <w:tcPr>
            <w:tcW w:w="497" w:type="dxa"/>
          </w:tcPr>
          <w:p w14:paraId="6D945896" w14:textId="77777777" w:rsidR="00ED0FFE" w:rsidRPr="00ED0FFE" w:rsidRDefault="00ED0FFE" w:rsidP="00ED0FFE">
            <w:pPr>
              <w:spacing w:after="0" w:line="240" w:lineRule="auto"/>
              <w:rPr>
                <w:rFonts w:ascii="Arial Narrow" w:eastAsia="Times New Roman" w:hAnsi="Arial Narrow" w:cs="Arial"/>
                <w:bCs/>
                <w:lang w:val="fr-FR"/>
              </w:rPr>
            </w:pPr>
          </w:p>
        </w:tc>
        <w:tc>
          <w:tcPr>
            <w:tcW w:w="356" w:type="dxa"/>
          </w:tcPr>
          <w:p w14:paraId="6F175911"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3</w:t>
            </w:r>
          </w:p>
        </w:tc>
        <w:tc>
          <w:tcPr>
            <w:tcW w:w="5375" w:type="dxa"/>
          </w:tcPr>
          <w:p w14:paraId="6DC0D4A3"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puţin 14 tone, dar mai micã de 15 tone</w:t>
            </w:r>
          </w:p>
        </w:tc>
        <w:tc>
          <w:tcPr>
            <w:tcW w:w="2619" w:type="dxa"/>
            <w:gridSpan w:val="3"/>
          </w:tcPr>
          <w:p w14:paraId="19AA6DF9"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437</w:t>
            </w:r>
          </w:p>
        </w:tc>
        <w:tc>
          <w:tcPr>
            <w:tcW w:w="1221" w:type="dxa"/>
          </w:tcPr>
          <w:p w14:paraId="3A49AD91"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615</w:t>
            </w:r>
          </w:p>
        </w:tc>
        <w:tc>
          <w:tcPr>
            <w:tcW w:w="756" w:type="dxa"/>
            <w:vMerge/>
            <w:tcBorders>
              <w:bottom w:val="nil"/>
              <w:right w:val="nil"/>
            </w:tcBorders>
          </w:tcPr>
          <w:p w14:paraId="379471C9"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5CE75073" w14:textId="77777777" w:rsidTr="00250A06">
        <w:trPr>
          <w:trHeight w:val="330"/>
        </w:trPr>
        <w:tc>
          <w:tcPr>
            <w:tcW w:w="497" w:type="dxa"/>
          </w:tcPr>
          <w:p w14:paraId="65629148" w14:textId="77777777" w:rsidR="00ED0FFE" w:rsidRPr="00ED0FFE" w:rsidRDefault="00ED0FFE" w:rsidP="00ED0FFE">
            <w:pPr>
              <w:spacing w:after="0" w:line="240" w:lineRule="auto"/>
              <w:rPr>
                <w:rFonts w:ascii="Arial Narrow" w:eastAsia="Times New Roman" w:hAnsi="Arial Narrow" w:cs="Arial"/>
                <w:bCs/>
                <w:lang w:val="fr-FR"/>
              </w:rPr>
            </w:pPr>
          </w:p>
        </w:tc>
        <w:tc>
          <w:tcPr>
            <w:tcW w:w="356" w:type="dxa"/>
          </w:tcPr>
          <w:p w14:paraId="116C5ABD"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4</w:t>
            </w:r>
          </w:p>
        </w:tc>
        <w:tc>
          <w:tcPr>
            <w:tcW w:w="5375" w:type="dxa"/>
          </w:tcPr>
          <w:p w14:paraId="04E1C780"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puţin 15 tone, dar mai micã de 18 tone</w:t>
            </w:r>
          </w:p>
        </w:tc>
        <w:tc>
          <w:tcPr>
            <w:tcW w:w="2619" w:type="dxa"/>
            <w:gridSpan w:val="3"/>
          </w:tcPr>
          <w:p w14:paraId="64AF2DDF"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615</w:t>
            </w:r>
          </w:p>
        </w:tc>
        <w:tc>
          <w:tcPr>
            <w:tcW w:w="1221" w:type="dxa"/>
          </w:tcPr>
          <w:p w14:paraId="2F7FC2F1"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1392</w:t>
            </w:r>
          </w:p>
        </w:tc>
        <w:tc>
          <w:tcPr>
            <w:tcW w:w="756" w:type="dxa"/>
            <w:vMerge w:val="restart"/>
            <w:tcBorders>
              <w:top w:val="nil"/>
              <w:right w:val="nil"/>
            </w:tcBorders>
          </w:tcPr>
          <w:p w14:paraId="536665DA" w14:textId="77777777" w:rsidR="00ED0FFE" w:rsidRPr="00ED0FFE" w:rsidRDefault="00ED0FFE" w:rsidP="00ED0FFE">
            <w:pPr>
              <w:spacing w:after="0" w:line="240" w:lineRule="auto"/>
              <w:jc w:val="center"/>
              <w:rPr>
                <w:rFonts w:ascii="Arial Narrow" w:eastAsia="Times New Roman" w:hAnsi="Arial Narrow" w:cs="Arial"/>
                <w:bCs/>
                <w:lang w:val="fr-FR"/>
              </w:rPr>
            </w:pPr>
          </w:p>
          <w:p w14:paraId="1A5E2EEB" w14:textId="77777777" w:rsidR="00ED0FFE" w:rsidRPr="00ED0FFE" w:rsidRDefault="00ED0FFE" w:rsidP="00ED0FFE">
            <w:pPr>
              <w:spacing w:after="0" w:line="240" w:lineRule="auto"/>
              <w:jc w:val="center"/>
              <w:rPr>
                <w:rFonts w:ascii="Arial Narrow" w:eastAsia="Times New Roman" w:hAnsi="Arial Narrow" w:cs="Arial"/>
                <w:bCs/>
                <w:lang w:val="fr-FR"/>
              </w:rPr>
            </w:pPr>
          </w:p>
          <w:p w14:paraId="2A3AB53B" w14:textId="77777777" w:rsidR="00ED0FFE" w:rsidRPr="00ED0FFE" w:rsidRDefault="00ED0FFE" w:rsidP="00ED0FFE">
            <w:pPr>
              <w:spacing w:after="0" w:line="240" w:lineRule="auto"/>
              <w:jc w:val="center"/>
              <w:rPr>
                <w:rFonts w:ascii="Arial Narrow" w:eastAsia="Times New Roman" w:hAnsi="Arial Narrow" w:cs="Arial"/>
                <w:bCs/>
                <w:lang w:val="fr-FR"/>
              </w:rPr>
            </w:pPr>
          </w:p>
          <w:p w14:paraId="29475354" w14:textId="77777777" w:rsidR="00ED0FFE" w:rsidRPr="00ED0FFE" w:rsidRDefault="00ED0FFE" w:rsidP="00ED0FFE">
            <w:pPr>
              <w:spacing w:after="0" w:line="240" w:lineRule="auto"/>
              <w:jc w:val="center"/>
              <w:rPr>
                <w:rFonts w:ascii="Arial Narrow" w:eastAsia="Times New Roman" w:hAnsi="Arial Narrow" w:cs="Arial"/>
                <w:bCs/>
                <w:lang w:val="fr-FR"/>
              </w:rPr>
            </w:pPr>
          </w:p>
          <w:p w14:paraId="30548E84" w14:textId="77777777" w:rsidR="00ED0FFE" w:rsidRPr="00ED0FFE" w:rsidRDefault="00ED0FFE" w:rsidP="00ED0FFE">
            <w:pPr>
              <w:spacing w:after="0" w:line="240" w:lineRule="auto"/>
              <w:jc w:val="center"/>
              <w:rPr>
                <w:rFonts w:ascii="Arial Narrow" w:eastAsia="Times New Roman" w:hAnsi="Arial Narrow" w:cs="Arial"/>
                <w:bCs/>
                <w:lang w:val="fr-FR"/>
              </w:rPr>
            </w:pPr>
          </w:p>
          <w:p w14:paraId="36EC1EFE" w14:textId="77777777" w:rsidR="00ED0FFE" w:rsidRPr="00ED0FFE" w:rsidRDefault="00ED0FFE" w:rsidP="00ED0FFE">
            <w:pPr>
              <w:spacing w:after="0" w:line="240" w:lineRule="auto"/>
              <w:jc w:val="center"/>
              <w:rPr>
                <w:rFonts w:ascii="Arial Narrow" w:eastAsia="Times New Roman" w:hAnsi="Arial Narrow" w:cs="Arial"/>
                <w:bCs/>
                <w:lang w:val="fr-FR"/>
              </w:rPr>
            </w:pPr>
          </w:p>
          <w:p w14:paraId="1B6DC33A"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545DB96F" w14:textId="77777777" w:rsidTr="00250A06">
        <w:trPr>
          <w:trHeight w:val="70"/>
        </w:trPr>
        <w:tc>
          <w:tcPr>
            <w:tcW w:w="497" w:type="dxa"/>
          </w:tcPr>
          <w:p w14:paraId="31063773" w14:textId="77777777" w:rsidR="00ED0FFE" w:rsidRPr="00ED0FFE" w:rsidRDefault="00ED0FFE" w:rsidP="00ED0FFE">
            <w:pPr>
              <w:spacing w:after="0" w:line="240" w:lineRule="auto"/>
              <w:rPr>
                <w:rFonts w:ascii="Arial Narrow" w:eastAsia="Times New Roman" w:hAnsi="Arial Narrow" w:cs="Arial"/>
                <w:bCs/>
                <w:lang w:val="fr-FR"/>
              </w:rPr>
            </w:pPr>
          </w:p>
        </w:tc>
        <w:tc>
          <w:tcPr>
            <w:tcW w:w="356" w:type="dxa"/>
          </w:tcPr>
          <w:p w14:paraId="568A114A"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5</w:t>
            </w:r>
          </w:p>
        </w:tc>
        <w:tc>
          <w:tcPr>
            <w:tcW w:w="5375" w:type="dxa"/>
          </w:tcPr>
          <w:p w14:paraId="09C62DE9"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puþin 18 tone</w:t>
            </w:r>
          </w:p>
        </w:tc>
        <w:tc>
          <w:tcPr>
            <w:tcW w:w="2619" w:type="dxa"/>
            <w:gridSpan w:val="3"/>
          </w:tcPr>
          <w:p w14:paraId="12DBF7F3"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615</w:t>
            </w:r>
          </w:p>
        </w:tc>
        <w:tc>
          <w:tcPr>
            <w:tcW w:w="1221" w:type="dxa"/>
          </w:tcPr>
          <w:p w14:paraId="1BC3D083"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1392</w:t>
            </w:r>
          </w:p>
        </w:tc>
        <w:tc>
          <w:tcPr>
            <w:tcW w:w="756" w:type="dxa"/>
            <w:vMerge/>
            <w:tcBorders>
              <w:right w:val="nil"/>
            </w:tcBorders>
          </w:tcPr>
          <w:p w14:paraId="42230403"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19A836B3" w14:textId="77777777" w:rsidTr="00250A06">
        <w:tc>
          <w:tcPr>
            <w:tcW w:w="497" w:type="dxa"/>
          </w:tcPr>
          <w:p w14:paraId="2A9FC911" w14:textId="77777777" w:rsidR="00ED0FFE" w:rsidRPr="00ED0FFE" w:rsidRDefault="00ED0FFE" w:rsidP="00ED0FFE">
            <w:pPr>
              <w:spacing w:after="0" w:line="240" w:lineRule="auto"/>
              <w:rPr>
                <w:rFonts w:ascii="Arial Narrow" w:eastAsia="Times New Roman" w:hAnsi="Arial Narrow" w:cs="Arial"/>
                <w:b/>
                <w:bCs/>
                <w:lang w:val="fr-FR"/>
              </w:rPr>
            </w:pPr>
            <w:r w:rsidRPr="00ED0FFE">
              <w:rPr>
                <w:rFonts w:ascii="Arial Narrow" w:eastAsia="Times New Roman" w:hAnsi="Arial Narrow" w:cs="Arial"/>
                <w:b/>
                <w:bCs/>
                <w:lang w:val="fr-FR"/>
              </w:rPr>
              <w:t>II</w:t>
            </w:r>
          </w:p>
        </w:tc>
        <w:tc>
          <w:tcPr>
            <w:tcW w:w="5731" w:type="dxa"/>
            <w:gridSpan w:val="2"/>
          </w:tcPr>
          <w:p w14:paraId="4EF160AD" w14:textId="77777777" w:rsidR="00ED0FFE" w:rsidRPr="00ED0FFE" w:rsidRDefault="00ED0FFE" w:rsidP="00ED0FFE">
            <w:pPr>
              <w:spacing w:after="0" w:line="240" w:lineRule="auto"/>
              <w:rPr>
                <w:rFonts w:ascii="Arial Narrow" w:eastAsia="Times New Roman" w:hAnsi="Arial Narrow" w:cs="Arial"/>
                <w:b/>
                <w:bCs/>
                <w:lang w:val="fr-FR"/>
              </w:rPr>
            </w:pPr>
            <w:proofErr w:type="gramStart"/>
            <w:r w:rsidRPr="00ED0FFE">
              <w:rPr>
                <w:rFonts w:ascii="Arial Narrow" w:eastAsia="Times New Roman" w:hAnsi="Arial Narrow" w:cs="Arial"/>
                <w:b/>
                <w:bCs/>
                <w:lang w:val="fr-FR"/>
              </w:rPr>
              <w:t>3  axe</w:t>
            </w:r>
            <w:proofErr w:type="gramEnd"/>
          </w:p>
        </w:tc>
        <w:tc>
          <w:tcPr>
            <w:tcW w:w="3840" w:type="dxa"/>
            <w:gridSpan w:val="4"/>
          </w:tcPr>
          <w:p w14:paraId="1D169BF9" w14:textId="77777777" w:rsidR="00ED0FFE" w:rsidRPr="00ED0FFE" w:rsidRDefault="00ED0FFE" w:rsidP="00ED0FFE">
            <w:pPr>
              <w:spacing w:after="0" w:line="240" w:lineRule="auto"/>
              <w:jc w:val="center"/>
              <w:rPr>
                <w:rFonts w:ascii="Arial Narrow" w:eastAsia="Times New Roman" w:hAnsi="Arial Narrow" w:cs="Arial"/>
                <w:bCs/>
                <w:lang w:val="fr-FR"/>
              </w:rPr>
            </w:pPr>
          </w:p>
        </w:tc>
        <w:tc>
          <w:tcPr>
            <w:tcW w:w="756" w:type="dxa"/>
            <w:vMerge/>
          </w:tcPr>
          <w:p w14:paraId="076A721B"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1C81D1BA" w14:textId="77777777" w:rsidTr="00250A06">
        <w:tc>
          <w:tcPr>
            <w:tcW w:w="497" w:type="dxa"/>
          </w:tcPr>
          <w:p w14:paraId="6547300A" w14:textId="77777777" w:rsidR="00ED0FFE" w:rsidRPr="00ED0FFE" w:rsidRDefault="00ED0FFE" w:rsidP="00ED0FFE">
            <w:pPr>
              <w:spacing w:after="0" w:line="240" w:lineRule="auto"/>
              <w:rPr>
                <w:rFonts w:ascii="Arial Narrow" w:eastAsia="Times New Roman" w:hAnsi="Arial Narrow" w:cs="Arial"/>
                <w:bCs/>
                <w:lang w:val="fr-FR"/>
              </w:rPr>
            </w:pPr>
          </w:p>
        </w:tc>
        <w:tc>
          <w:tcPr>
            <w:tcW w:w="356" w:type="dxa"/>
          </w:tcPr>
          <w:p w14:paraId="770AE69E"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1</w:t>
            </w:r>
          </w:p>
        </w:tc>
        <w:tc>
          <w:tcPr>
            <w:tcW w:w="5375" w:type="dxa"/>
          </w:tcPr>
          <w:p w14:paraId="783E2651"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puţin 15 tone, dar mai micã de 17 tone</w:t>
            </w:r>
          </w:p>
        </w:tc>
        <w:tc>
          <w:tcPr>
            <w:tcW w:w="2619" w:type="dxa"/>
            <w:gridSpan w:val="3"/>
          </w:tcPr>
          <w:p w14:paraId="0350F96D"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157</w:t>
            </w:r>
          </w:p>
        </w:tc>
        <w:tc>
          <w:tcPr>
            <w:tcW w:w="1221" w:type="dxa"/>
          </w:tcPr>
          <w:p w14:paraId="547D71C9"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274</w:t>
            </w:r>
          </w:p>
        </w:tc>
        <w:tc>
          <w:tcPr>
            <w:tcW w:w="756" w:type="dxa"/>
            <w:vMerge/>
            <w:tcBorders>
              <w:right w:val="nil"/>
            </w:tcBorders>
          </w:tcPr>
          <w:p w14:paraId="6B8305C9"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314E8D61" w14:textId="77777777" w:rsidTr="00250A06">
        <w:tc>
          <w:tcPr>
            <w:tcW w:w="497" w:type="dxa"/>
          </w:tcPr>
          <w:p w14:paraId="3B57A104" w14:textId="77777777" w:rsidR="00ED0FFE" w:rsidRPr="00ED0FFE" w:rsidRDefault="00ED0FFE" w:rsidP="00ED0FFE">
            <w:pPr>
              <w:spacing w:after="0" w:line="240" w:lineRule="auto"/>
              <w:rPr>
                <w:rFonts w:ascii="Arial Narrow" w:eastAsia="Times New Roman" w:hAnsi="Arial Narrow" w:cs="Arial"/>
                <w:bCs/>
                <w:lang w:val="fr-FR"/>
              </w:rPr>
            </w:pPr>
          </w:p>
        </w:tc>
        <w:tc>
          <w:tcPr>
            <w:tcW w:w="356" w:type="dxa"/>
          </w:tcPr>
          <w:p w14:paraId="2BC8E521"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2</w:t>
            </w:r>
          </w:p>
        </w:tc>
        <w:tc>
          <w:tcPr>
            <w:tcW w:w="5375" w:type="dxa"/>
          </w:tcPr>
          <w:p w14:paraId="550AF230"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puţin 17 tone, dar mai micã de 19 tone</w:t>
            </w:r>
          </w:p>
        </w:tc>
        <w:tc>
          <w:tcPr>
            <w:tcW w:w="2619" w:type="dxa"/>
            <w:gridSpan w:val="3"/>
          </w:tcPr>
          <w:p w14:paraId="1FF9F50E"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274</w:t>
            </w:r>
          </w:p>
        </w:tc>
        <w:tc>
          <w:tcPr>
            <w:tcW w:w="1221" w:type="dxa"/>
          </w:tcPr>
          <w:p w14:paraId="533AD6DA"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564</w:t>
            </w:r>
          </w:p>
        </w:tc>
        <w:tc>
          <w:tcPr>
            <w:tcW w:w="756" w:type="dxa"/>
            <w:vMerge/>
            <w:tcBorders>
              <w:right w:val="nil"/>
            </w:tcBorders>
          </w:tcPr>
          <w:p w14:paraId="13514EF3"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2068493D" w14:textId="77777777" w:rsidTr="00250A06">
        <w:tc>
          <w:tcPr>
            <w:tcW w:w="497" w:type="dxa"/>
          </w:tcPr>
          <w:p w14:paraId="2D92988F" w14:textId="77777777" w:rsidR="00ED0FFE" w:rsidRPr="00ED0FFE" w:rsidRDefault="00ED0FFE" w:rsidP="00ED0FFE">
            <w:pPr>
              <w:spacing w:after="0" w:line="240" w:lineRule="auto"/>
              <w:rPr>
                <w:rFonts w:ascii="Arial Narrow" w:eastAsia="Times New Roman" w:hAnsi="Arial Narrow" w:cs="Arial"/>
                <w:bCs/>
                <w:lang w:val="fr-FR"/>
              </w:rPr>
            </w:pPr>
          </w:p>
        </w:tc>
        <w:tc>
          <w:tcPr>
            <w:tcW w:w="356" w:type="dxa"/>
          </w:tcPr>
          <w:p w14:paraId="6BF36303"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3</w:t>
            </w:r>
          </w:p>
        </w:tc>
        <w:tc>
          <w:tcPr>
            <w:tcW w:w="5375" w:type="dxa"/>
          </w:tcPr>
          <w:p w14:paraId="732A6BB7"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puţin 19 tone, dar mai micã de 21 tone</w:t>
            </w:r>
          </w:p>
        </w:tc>
        <w:tc>
          <w:tcPr>
            <w:tcW w:w="2619" w:type="dxa"/>
            <w:gridSpan w:val="3"/>
          </w:tcPr>
          <w:p w14:paraId="3D732E9C"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564</w:t>
            </w:r>
          </w:p>
        </w:tc>
        <w:tc>
          <w:tcPr>
            <w:tcW w:w="1221" w:type="dxa"/>
          </w:tcPr>
          <w:p w14:paraId="06CFFC81"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732</w:t>
            </w:r>
          </w:p>
        </w:tc>
        <w:tc>
          <w:tcPr>
            <w:tcW w:w="756" w:type="dxa"/>
            <w:vMerge/>
            <w:tcBorders>
              <w:right w:val="nil"/>
            </w:tcBorders>
          </w:tcPr>
          <w:p w14:paraId="74168E91"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3FCA18DC" w14:textId="77777777" w:rsidTr="00250A06">
        <w:tc>
          <w:tcPr>
            <w:tcW w:w="497" w:type="dxa"/>
          </w:tcPr>
          <w:p w14:paraId="5BCE66AD" w14:textId="77777777" w:rsidR="00ED0FFE" w:rsidRPr="00ED0FFE" w:rsidRDefault="00ED0FFE" w:rsidP="00ED0FFE">
            <w:pPr>
              <w:spacing w:after="0" w:line="240" w:lineRule="auto"/>
              <w:rPr>
                <w:rFonts w:ascii="Arial Narrow" w:eastAsia="Times New Roman" w:hAnsi="Arial Narrow" w:cs="Arial"/>
                <w:bCs/>
                <w:lang w:val="fr-FR"/>
              </w:rPr>
            </w:pPr>
          </w:p>
        </w:tc>
        <w:tc>
          <w:tcPr>
            <w:tcW w:w="356" w:type="dxa"/>
          </w:tcPr>
          <w:p w14:paraId="1845D98F"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4</w:t>
            </w:r>
          </w:p>
        </w:tc>
        <w:tc>
          <w:tcPr>
            <w:tcW w:w="5375" w:type="dxa"/>
          </w:tcPr>
          <w:p w14:paraId="4AB80D34"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puţin 21 tone, dar mai micã de 23 tone</w:t>
            </w:r>
          </w:p>
        </w:tc>
        <w:tc>
          <w:tcPr>
            <w:tcW w:w="2619" w:type="dxa"/>
            <w:gridSpan w:val="3"/>
          </w:tcPr>
          <w:p w14:paraId="11DF5DF5"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734</w:t>
            </w:r>
          </w:p>
        </w:tc>
        <w:tc>
          <w:tcPr>
            <w:tcW w:w="1221" w:type="dxa"/>
          </w:tcPr>
          <w:p w14:paraId="41244038"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1128</w:t>
            </w:r>
          </w:p>
        </w:tc>
        <w:tc>
          <w:tcPr>
            <w:tcW w:w="756" w:type="dxa"/>
            <w:vMerge/>
            <w:tcBorders>
              <w:right w:val="nil"/>
            </w:tcBorders>
          </w:tcPr>
          <w:p w14:paraId="26C0715F"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00E1084D" w14:textId="77777777" w:rsidTr="00250A06">
        <w:tc>
          <w:tcPr>
            <w:tcW w:w="497" w:type="dxa"/>
          </w:tcPr>
          <w:p w14:paraId="47289779" w14:textId="77777777" w:rsidR="00ED0FFE" w:rsidRPr="00ED0FFE" w:rsidRDefault="00ED0FFE" w:rsidP="00ED0FFE">
            <w:pPr>
              <w:spacing w:after="0" w:line="240" w:lineRule="auto"/>
              <w:rPr>
                <w:rFonts w:ascii="Arial Narrow" w:eastAsia="Times New Roman" w:hAnsi="Arial Narrow" w:cs="Arial"/>
                <w:bCs/>
                <w:lang w:val="fr-FR"/>
              </w:rPr>
            </w:pPr>
          </w:p>
        </w:tc>
        <w:tc>
          <w:tcPr>
            <w:tcW w:w="356" w:type="dxa"/>
          </w:tcPr>
          <w:p w14:paraId="7B47D7D7"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5</w:t>
            </w:r>
          </w:p>
        </w:tc>
        <w:tc>
          <w:tcPr>
            <w:tcW w:w="5375" w:type="dxa"/>
          </w:tcPr>
          <w:p w14:paraId="0E305FF9"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puţin 23 tone, dar mai micã de 25 tone</w:t>
            </w:r>
          </w:p>
        </w:tc>
        <w:tc>
          <w:tcPr>
            <w:tcW w:w="2619" w:type="dxa"/>
            <w:gridSpan w:val="3"/>
          </w:tcPr>
          <w:p w14:paraId="70DE9983"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1128</w:t>
            </w:r>
          </w:p>
        </w:tc>
        <w:tc>
          <w:tcPr>
            <w:tcW w:w="1221" w:type="dxa"/>
          </w:tcPr>
          <w:p w14:paraId="26B4306D"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1753</w:t>
            </w:r>
          </w:p>
        </w:tc>
        <w:tc>
          <w:tcPr>
            <w:tcW w:w="756" w:type="dxa"/>
            <w:vMerge/>
            <w:tcBorders>
              <w:right w:val="nil"/>
            </w:tcBorders>
          </w:tcPr>
          <w:p w14:paraId="69B2868F"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797E3C83" w14:textId="77777777" w:rsidTr="00250A06">
        <w:trPr>
          <w:trHeight w:val="197"/>
        </w:trPr>
        <w:tc>
          <w:tcPr>
            <w:tcW w:w="497" w:type="dxa"/>
          </w:tcPr>
          <w:p w14:paraId="5408181C" w14:textId="77777777" w:rsidR="00ED0FFE" w:rsidRPr="00ED0FFE" w:rsidRDefault="00ED0FFE" w:rsidP="00ED0FFE">
            <w:pPr>
              <w:spacing w:after="0" w:line="240" w:lineRule="auto"/>
              <w:rPr>
                <w:rFonts w:ascii="Arial Narrow" w:eastAsia="Times New Roman" w:hAnsi="Arial Narrow" w:cs="Arial"/>
                <w:bCs/>
                <w:lang w:val="fr-FR"/>
              </w:rPr>
            </w:pPr>
          </w:p>
        </w:tc>
        <w:tc>
          <w:tcPr>
            <w:tcW w:w="356" w:type="dxa"/>
          </w:tcPr>
          <w:p w14:paraId="5591D578"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6</w:t>
            </w:r>
          </w:p>
        </w:tc>
        <w:tc>
          <w:tcPr>
            <w:tcW w:w="5375" w:type="dxa"/>
          </w:tcPr>
          <w:p w14:paraId="56B74617"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puţin 25 tone, dar mai micã de 26 tone</w:t>
            </w:r>
          </w:p>
        </w:tc>
        <w:tc>
          <w:tcPr>
            <w:tcW w:w="2619" w:type="dxa"/>
            <w:gridSpan w:val="3"/>
          </w:tcPr>
          <w:p w14:paraId="5008D6F7"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1128</w:t>
            </w:r>
          </w:p>
        </w:tc>
        <w:tc>
          <w:tcPr>
            <w:tcW w:w="1221" w:type="dxa"/>
          </w:tcPr>
          <w:p w14:paraId="7E2BB02C"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1753</w:t>
            </w:r>
          </w:p>
        </w:tc>
        <w:tc>
          <w:tcPr>
            <w:tcW w:w="756" w:type="dxa"/>
            <w:vMerge/>
            <w:tcBorders>
              <w:right w:val="nil"/>
            </w:tcBorders>
          </w:tcPr>
          <w:p w14:paraId="6D127E25"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26D6290F" w14:textId="77777777" w:rsidTr="00250A06">
        <w:trPr>
          <w:trHeight w:val="278"/>
        </w:trPr>
        <w:tc>
          <w:tcPr>
            <w:tcW w:w="497" w:type="dxa"/>
          </w:tcPr>
          <w:p w14:paraId="7AE45D28" w14:textId="77777777" w:rsidR="00ED0FFE" w:rsidRPr="00ED0FFE" w:rsidRDefault="00ED0FFE" w:rsidP="00ED0FFE">
            <w:pPr>
              <w:spacing w:after="0" w:line="240" w:lineRule="auto"/>
              <w:rPr>
                <w:rFonts w:ascii="Arial Narrow" w:eastAsia="Times New Roman" w:hAnsi="Arial Narrow" w:cs="Arial"/>
                <w:bCs/>
                <w:lang w:val="fr-FR"/>
              </w:rPr>
            </w:pPr>
          </w:p>
        </w:tc>
        <w:tc>
          <w:tcPr>
            <w:tcW w:w="356" w:type="dxa"/>
          </w:tcPr>
          <w:p w14:paraId="25D6B335"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7</w:t>
            </w:r>
          </w:p>
        </w:tc>
        <w:tc>
          <w:tcPr>
            <w:tcW w:w="5375" w:type="dxa"/>
          </w:tcPr>
          <w:p w14:paraId="38A5AC7B"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puţin 26 tone</w:t>
            </w:r>
          </w:p>
        </w:tc>
        <w:tc>
          <w:tcPr>
            <w:tcW w:w="2619" w:type="dxa"/>
            <w:gridSpan w:val="3"/>
          </w:tcPr>
          <w:p w14:paraId="46D6B550"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1128</w:t>
            </w:r>
          </w:p>
        </w:tc>
        <w:tc>
          <w:tcPr>
            <w:tcW w:w="1221" w:type="dxa"/>
          </w:tcPr>
          <w:p w14:paraId="35F6949B"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1753</w:t>
            </w:r>
          </w:p>
        </w:tc>
        <w:tc>
          <w:tcPr>
            <w:tcW w:w="756" w:type="dxa"/>
            <w:vMerge/>
            <w:tcBorders>
              <w:right w:val="nil"/>
            </w:tcBorders>
          </w:tcPr>
          <w:p w14:paraId="4FAFD048"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5EA2B9FA" w14:textId="77777777" w:rsidTr="00250A06">
        <w:trPr>
          <w:gridAfter w:val="1"/>
          <w:wAfter w:w="756" w:type="dxa"/>
        </w:trPr>
        <w:tc>
          <w:tcPr>
            <w:tcW w:w="497" w:type="dxa"/>
          </w:tcPr>
          <w:p w14:paraId="00F1E232" w14:textId="77777777" w:rsidR="00ED0FFE" w:rsidRPr="00ED0FFE" w:rsidRDefault="00ED0FFE" w:rsidP="00ED0FFE">
            <w:pPr>
              <w:spacing w:after="0" w:line="240" w:lineRule="auto"/>
              <w:rPr>
                <w:rFonts w:ascii="Arial Narrow" w:eastAsia="Times New Roman" w:hAnsi="Arial Narrow" w:cs="Arial"/>
                <w:b/>
                <w:bCs/>
                <w:lang w:val="fr-FR"/>
              </w:rPr>
            </w:pPr>
            <w:r w:rsidRPr="00ED0FFE">
              <w:rPr>
                <w:rFonts w:ascii="Arial Narrow" w:eastAsia="Times New Roman" w:hAnsi="Arial Narrow" w:cs="Arial"/>
                <w:b/>
                <w:bCs/>
                <w:lang w:val="fr-FR"/>
              </w:rPr>
              <w:t>III</w:t>
            </w:r>
          </w:p>
        </w:tc>
        <w:tc>
          <w:tcPr>
            <w:tcW w:w="9571" w:type="dxa"/>
            <w:gridSpan w:val="6"/>
          </w:tcPr>
          <w:p w14:paraId="5A7F3F0D" w14:textId="77777777" w:rsidR="00ED0FFE" w:rsidRPr="00ED0FFE" w:rsidRDefault="00ED0FFE" w:rsidP="00ED0FFE">
            <w:pPr>
              <w:spacing w:after="0" w:line="240" w:lineRule="auto"/>
              <w:rPr>
                <w:rFonts w:ascii="Arial Narrow" w:eastAsia="Times New Roman" w:hAnsi="Arial Narrow" w:cs="Arial"/>
                <w:b/>
                <w:bCs/>
                <w:lang w:val="fr-FR"/>
              </w:rPr>
            </w:pPr>
            <w:r w:rsidRPr="00ED0FFE">
              <w:rPr>
                <w:rFonts w:ascii="Arial Narrow" w:eastAsia="Times New Roman" w:hAnsi="Arial Narrow" w:cs="Arial"/>
                <w:b/>
                <w:bCs/>
                <w:lang w:val="fr-FR"/>
              </w:rPr>
              <w:t xml:space="preserve">4 </w:t>
            </w:r>
            <w:proofErr w:type="gramStart"/>
            <w:r w:rsidRPr="00ED0FFE">
              <w:rPr>
                <w:rFonts w:ascii="Arial Narrow" w:eastAsia="Times New Roman" w:hAnsi="Arial Narrow" w:cs="Arial"/>
                <w:b/>
                <w:bCs/>
                <w:lang w:val="fr-FR"/>
              </w:rPr>
              <w:t>axe</w:t>
            </w:r>
            <w:proofErr w:type="gramEnd"/>
          </w:p>
        </w:tc>
      </w:tr>
      <w:tr w:rsidR="00ED0FFE" w:rsidRPr="00ED0FFE" w14:paraId="68A62A0D" w14:textId="77777777" w:rsidTr="00250A06">
        <w:tc>
          <w:tcPr>
            <w:tcW w:w="497" w:type="dxa"/>
          </w:tcPr>
          <w:p w14:paraId="23C59279" w14:textId="77777777" w:rsidR="00ED0FFE" w:rsidRPr="00ED0FFE" w:rsidRDefault="00ED0FFE" w:rsidP="00ED0FFE">
            <w:pPr>
              <w:spacing w:after="0" w:line="240" w:lineRule="auto"/>
              <w:rPr>
                <w:rFonts w:ascii="Arial Narrow" w:eastAsia="Times New Roman" w:hAnsi="Arial Narrow" w:cs="Arial"/>
                <w:bCs/>
                <w:lang w:val="fr-FR"/>
              </w:rPr>
            </w:pPr>
          </w:p>
        </w:tc>
        <w:tc>
          <w:tcPr>
            <w:tcW w:w="356" w:type="dxa"/>
          </w:tcPr>
          <w:p w14:paraId="6D90FFF3"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1</w:t>
            </w:r>
          </w:p>
        </w:tc>
        <w:tc>
          <w:tcPr>
            <w:tcW w:w="5375" w:type="dxa"/>
          </w:tcPr>
          <w:p w14:paraId="6EB7FEDE"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puţin 23 tone, dar mai micã de 25 tone</w:t>
            </w:r>
          </w:p>
        </w:tc>
        <w:tc>
          <w:tcPr>
            <w:tcW w:w="2554" w:type="dxa"/>
            <w:gridSpan w:val="2"/>
          </w:tcPr>
          <w:p w14:paraId="23B97293"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732</w:t>
            </w:r>
          </w:p>
        </w:tc>
        <w:tc>
          <w:tcPr>
            <w:tcW w:w="1286" w:type="dxa"/>
            <w:gridSpan w:val="2"/>
          </w:tcPr>
          <w:p w14:paraId="1C6D48D9"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742</w:t>
            </w:r>
          </w:p>
        </w:tc>
        <w:tc>
          <w:tcPr>
            <w:tcW w:w="756" w:type="dxa"/>
            <w:vMerge w:val="restart"/>
            <w:tcBorders>
              <w:top w:val="nil"/>
              <w:right w:val="nil"/>
            </w:tcBorders>
          </w:tcPr>
          <w:p w14:paraId="27905F56"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70D952BC" w14:textId="77777777" w:rsidTr="00250A06">
        <w:tc>
          <w:tcPr>
            <w:tcW w:w="497" w:type="dxa"/>
          </w:tcPr>
          <w:p w14:paraId="49A81D53" w14:textId="77777777" w:rsidR="00ED0FFE" w:rsidRPr="00ED0FFE" w:rsidRDefault="00ED0FFE" w:rsidP="00ED0FFE">
            <w:pPr>
              <w:spacing w:after="0" w:line="240" w:lineRule="auto"/>
              <w:rPr>
                <w:rFonts w:ascii="Arial Narrow" w:eastAsia="Times New Roman" w:hAnsi="Arial Narrow" w:cs="Arial"/>
                <w:bCs/>
                <w:lang w:val="fr-FR"/>
              </w:rPr>
            </w:pPr>
          </w:p>
        </w:tc>
        <w:tc>
          <w:tcPr>
            <w:tcW w:w="356" w:type="dxa"/>
          </w:tcPr>
          <w:p w14:paraId="5179C282"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2</w:t>
            </w:r>
          </w:p>
        </w:tc>
        <w:tc>
          <w:tcPr>
            <w:tcW w:w="5375" w:type="dxa"/>
          </w:tcPr>
          <w:p w14:paraId="4727C866"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puţin 25 tone, dar mai micã de 27 tone</w:t>
            </w:r>
          </w:p>
        </w:tc>
        <w:tc>
          <w:tcPr>
            <w:tcW w:w="2554" w:type="dxa"/>
            <w:gridSpan w:val="2"/>
          </w:tcPr>
          <w:p w14:paraId="5C3FBC5B"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742</w:t>
            </w:r>
          </w:p>
        </w:tc>
        <w:tc>
          <w:tcPr>
            <w:tcW w:w="1286" w:type="dxa"/>
            <w:gridSpan w:val="2"/>
          </w:tcPr>
          <w:p w14:paraId="1429DDF5"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1158</w:t>
            </w:r>
          </w:p>
        </w:tc>
        <w:tc>
          <w:tcPr>
            <w:tcW w:w="756" w:type="dxa"/>
            <w:vMerge/>
            <w:tcBorders>
              <w:right w:val="nil"/>
            </w:tcBorders>
          </w:tcPr>
          <w:p w14:paraId="2534ACE3"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7ED9B179" w14:textId="77777777" w:rsidTr="00250A06">
        <w:tc>
          <w:tcPr>
            <w:tcW w:w="497" w:type="dxa"/>
          </w:tcPr>
          <w:p w14:paraId="5C47E111" w14:textId="77777777" w:rsidR="00ED0FFE" w:rsidRPr="00ED0FFE" w:rsidRDefault="00ED0FFE" w:rsidP="00ED0FFE">
            <w:pPr>
              <w:spacing w:after="0" w:line="240" w:lineRule="auto"/>
              <w:rPr>
                <w:rFonts w:ascii="Arial Narrow" w:eastAsia="Times New Roman" w:hAnsi="Arial Narrow" w:cs="Arial"/>
                <w:bCs/>
                <w:lang w:val="fr-FR"/>
              </w:rPr>
            </w:pPr>
          </w:p>
        </w:tc>
        <w:tc>
          <w:tcPr>
            <w:tcW w:w="356" w:type="dxa"/>
          </w:tcPr>
          <w:p w14:paraId="4C92433C"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3</w:t>
            </w:r>
          </w:p>
        </w:tc>
        <w:tc>
          <w:tcPr>
            <w:tcW w:w="5375" w:type="dxa"/>
          </w:tcPr>
          <w:p w14:paraId="222A2A84"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puţin 27 tone, dar mai micã de 29 tone</w:t>
            </w:r>
          </w:p>
        </w:tc>
        <w:tc>
          <w:tcPr>
            <w:tcW w:w="2554" w:type="dxa"/>
            <w:gridSpan w:val="2"/>
          </w:tcPr>
          <w:p w14:paraId="46ADDC00"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1158</w:t>
            </w:r>
          </w:p>
        </w:tc>
        <w:tc>
          <w:tcPr>
            <w:tcW w:w="1286" w:type="dxa"/>
            <w:gridSpan w:val="2"/>
          </w:tcPr>
          <w:p w14:paraId="16DDC1DF"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1839</w:t>
            </w:r>
          </w:p>
        </w:tc>
        <w:tc>
          <w:tcPr>
            <w:tcW w:w="756" w:type="dxa"/>
            <w:vMerge/>
            <w:tcBorders>
              <w:right w:val="nil"/>
            </w:tcBorders>
          </w:tcPr>
          <w:p w14:paraId="546341A1"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0C702DA3" w14:textId="77777777" w:rsidTr="00250A06">
        <w:tc>
          <w:tcPr>
            <w:tcW w:w="497" w:type="dxa"/>
          </w:tcPr>
          <w:p w14:paraId="007A760F" w14:textId="77777777" w:rsidR="00ED0FFE" w:rsidRPr="00ED0FFE" w:rsidRDefault="00ED0FFE" w:rsidP="00ED0FFE">
            <w:pPr>
              <w:spacing w:after="0" w:line="240" w:lineRule="auto"/>
              <w:rPr>
                <w:rFonts w:ascii="Arial Narrow" w:eastAsia="Times New Roman" w:hAnsi="Arial Narrow" w:cs="Arial"/>
                <w:bCs/>
                <w:lang w:val="fr-FR"/>
              </w:rPr>
            </w:pPr>
          </w:p>
        </w:tc>
        <w:tc>
          <w:tcPr>
            <w:tcW w:w="356" w:type="dxa"/>
          </w:tcPr>
          <w:p w14:paraId="750FBDBE"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4</w:t>
            </w:r>
          </w:p>
        </w:tc>
        <w:tc>
          <w:tcPr>
            <w:tcW w:w="5375" w:type="dxa"/>
          </w:tcPr>
          <w:p w14:paraId="77EF06E0"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puţin 29 tone, dar mai micã de 31 tone</w:t>
            </w:r>
          </w:p>
        </w:tc>
        <w:tc>
          <w:tcPr>
            <w:tcW w:w="2554" w:type="dxa"/>
            <w:gridSpan w:val="2"/>
          </w:tcPr>
          <w:p w14:paraId="27E7B77D"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1839</w:t>
            </w:r>
          </w:p>
        </w:tc>
        <w:tc>
          <w:tcPr>
            <w:tcW w:w="1286" w:type="dxa"/>
            <w:gridSpan w:val="2"/>
          </w:tcPr>
          <w:p w14:paraId="7F76F07A"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2728</w:t>
            </w:r>
          </w:p>
        </w:tc>
        <w:tc>
          <w:tcPr>
            <w:tcW w:w="756" w:type="dxa"/>
            <w:vMerge/>
            <w:tcBorders>
              <w:right w:val="nil"/>
            </w:tcBorders>
          </w:tcPr>
          <w:p w14:paraId="10F46FC2"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71C1B3F0" w14:textId="77777777" w:rsidTr="00250A06">
        <w:trPr>
          <w:trHeight w:val="270"/>
        </w:trPr>
        <w:tc>
          <w:tcPr>
            <w:tcW w:w="497" w:type="dxa"/>
          </w:tcPr>
          <w:p w14:paraId="4693769E" w14:textId="77777777" w:rsidR="00ED0FFE" w:rsidRPr="00ED0FFE" w:rsidRDefault="00ED0FFE" w:rsidP="00ED0FFE">
            <w:pPr>
              <w:spacing w:after="0" w:line="240" w:lineRule="auto"/>
              <w:rPr>
                <w:rFonts w:ascii="Arial Narrow" w:eastAsia="Times New Roman" w:hAnsi="Arial Narrow" w:cs="Arial"/>
                <w:bCs/>
                <w:lang w:val="fr-FR"/>
              </w:rPr>
            </w:pPr>
          </w:p>
        </w:tc>
        <w:tc>
          <w:tcPr>
            <w:tcW w:w="356" w:type="dxa"/>
          </w:tcPr>
          <w:p w14:paraId="223A7247"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5</w:t>
            </w:r>
          </w:p>
        </w:tc>
        <w:tc>
          <w:tcPr>
            <w:tcW w:w="5375" w:type="dxa"/>
          </w:tcPr>
          <w:p w14:paraId="373ED055"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puţin 31 tone, dar mai micã de 32 tone</w:t>
            </w:r>
          </w:p>
        </w:tc>
        <w:tc>
          <w:tcPr>
            <w:tcW w:w="2554" w:type="dxa"/>
            <w:gridSpan w:val="2"/>
          </w:tcPr>
          <w:p w14:paraId="7FCB0BBD"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1839</w:t>
            </w:r>
          </w:p>
        </w:tc>
        <w:tc>
          <w:tcPr>
            <w:tcW w:w="1286" w:type="dxa"/>
            <w:gridSpan w:val="2"/>
          </w:tcPr>
          <w:p w14:paraId="2B8E6113"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2728</w:t>
            </w:r>
          </w:p>
        </w:tc>
        <w:tc>
          <w:tcPr>
            <w:tcW w:w="756" w:type="dxa"/>
            <w:vMerge/>
            <w:tcBorders>
              <w:right w:val="nil"/>
            </w:tcBorders>
          </w:tcPr>
          <w:p w14:paraId="102EE2DB"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6928227C" w14:textId="77777777" w:rsidTr="00250A06">
        <w:trPr>
          <w:trHeight w:val="285"/>
        </w:trPr>
        <w:tc>
          <w:tcPr>
            <w:tcW w:w="497" w:type="dxa"/>
          </w:tcPr>
          <w:p w14:paraId="2F20E9DC" w14:textId="77777777" w:rsidR="00ED0FFE" w:rsidRPr="00ED0FFE" w:rsidRDefault="00ED0FFE" w:rsidP="00ED0FFE">
            <w:pPr>
              <w:spacing w:after="0" w:line="240" w:lineRule="auto"/>
              <w:rPr>
                <w:rFonts w:ascii="Arial Narrow" w:eastAsia="Times New Roman" w:hAnsi="Arial Narrow" w:cs="Arial"/>
                <w:bCs/>
                <w:lang w:val="fr-FR"/>
              </w:rPr>
            </w:pPr>
          </w:p>
        </w:tc>
        <w:tc>
          <w:tcPr>
            <w:tcW w:w="356" w:type="dxa"/>
          </w:tcPr>
          <w:p w14:paraId="1CB87783"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6</w:t>
            </w:r>
          </w:p>
        </w:tc>
        <w:tc>
          <w:tcPr>
            <w:tcW w:w="5375" w:type="dxa"/>
          </w:tcPr>
          <w:p w14:paraId="6BCDA737"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puţin 32 tone</w:t>
            </w:r>
          </w:p>
        </w:tc>
        <w:tc>
          <w:tcPr>
            <w:tcW w:w="2554" w:type="dxa"/>
            <w:gridSpan w:val="2"/>
          </w:tcPr>
          <w:p w14:paraId="4B94E5E3"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1839</w:t>
            </w:r>
          </w:p>
        </w:tc>
        <w:tc>
          <w:tcPr>
            <w:tcW w:w="1286" w:type="dxa"/>
            <w:gridSpan w:val="2"/>
          </w:tcPr>
          <w:p w14:paraId="2A440783"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2728</w:t>
            </w:r>
          </w:p>
        </w:tc>
        <w:tc>
          <w:tcPr>
            <w:tcW w:w="756" w:type="dxa"/>
            <w:vMerge/>
            <w:tcBorders>
              <w:bottom w:val="nil"/>
              <w:right w:val="nil"/>
            </w:tcBorders>
          </w:tcPr>
          <w:p w14:paraId="0EE10276" w14:textId="77777777" w:rsidR="00ED0FFE" w:rsidRPr="00ED0FFE" w:rsidRDefault="00ED0FFE" w:rsidP="00ED0FFE">
            <w:pPr>
              <w:spacing w:after="0" w:line="240" w:lineRule="auto"/>
              <w:jc w:val="center"/>
              <w:rPr>
                <w:rFonts w:ascii="Arial Narrow" w:eastAsia="Times New Roman" w:hAnsi="Arial Narrow" w:cs="Arial"/>
                <w:bCs/>
                <w:lang w:val="fr-FR"/>
              </w:rPr>
            </w:pPr>
          </w:p>
        </w:tc>
      </w:tr>
    </w:tbl>
    <w:p w14:paraId="43BFE309" w14:textId="77777777" w:rsidR="00ED0FFE" w:rsidRPr="00ED0FFE" w:rsidRDefault="00ED0FFE" w:rsidP="00ED0FFE">
      <w:pPr>
        <w:spacing w:after="0" w:line="240" w:lineRule="auto"/>
        <w:rPr>
          <w:rFonts w:ascii="Arial Narrow" w:eastAsia="Times New Roman" w:hAnsi="Arial Narrow" w:cs="Arial"/>
          <w:b/>
          <w:bCs/>
          <w:lang w:val="fr-FR"/>
        </w:rPr>
      </w:pPr>
    </w:p>
    <w:p w14:paraId="3375B101" w14:textId="77777777" w:rsidR="00ED0FFE" w:rsidRPr="00ED0FFE" w:rsidRDefault="00ED0FFE" w:rsidP="00ED0FFE">
      <w:pPr>
        <w:spacing w:after="0" w:line="240" w:lineRule="auto"/>
        <w:rPr>
          <w:rFonts w:ascii="Arial Narrow" w:eastAsia="Times New Roman" w:hAnsi="Arial Narrow" w:cs="Arial"/>
          <w:b/>
          <w:bCs/>
          <w:lang w:val="fr-FR"/>
        </w:rPr>
      </w:pPr>
      <w:r w:rsidRPr="00ED0FFE">
        <w:rPr>
          <w:rFonts w:ascii="Arial Narrow" w:eastAsia="Times New Roman" w:hAnsi="Arial Narrow" w:cs="Arial"/>
          <w:b/>
          <w:bCs/>
          <w:lang w:val="fr-FR"/>
        </w:rPr>
        <w:t>Art.</w:t>
      </w:r>
      <w:proofErr w:type="gramStart"/>
      <w:r w:rsidRPr="00ED0FFE">
        <w:rPr>
          <w:rFonts w:ascii="Arial Narrow" w:eastAsia="Times New Roman" w:hAnsi="Arial Narrow" w:cs="Arial"/>
          <w:b/>
          <w:bCs/>
          <w:lang w:val="fr-FR"/>
        </w:rPr>
        <w:t>470  alin</w:t>
      </w:r>
      <w:proofErr w:type="gramEnd"/>
      <w:r w:rsidRPr="00ED0FFE">
        <w:rPr>
          <w:rFonts w:ascii="Arial Narrow" w:eastAsia="Times New Roman" w:hAnsi="Arial Narrow" w:cs="Arial"/>
          <w:b/>
          <w:bCs/>
          <w:lang w:val="fr-FR"/>
        </w:rPr>
        <w:t>(6 )</w:t>
      </w:r>
    </w:p>
    <w:p w14:paraId="451439F2" w14:textId="77777777" w:rsidR="00ED0FFE" w:rsidRPr="00ED0FFE" w:rsidRDefault="00ED0FFE" w:rsidP="00ED0FFE">
      <w:pPr>
        <w:spacing w:after="0" w:line="240" w:lineRule="auto"/>
        <w:ind w:firstLine="1140"/>
        <w:rPr>
          <w:rFonts w:ascii="Arial Narrow" w:eastAsia="Times New Roman" w:hAnsi="Arial Narrow" w:cs="Arial"/>
          <w:lang w:val="fr-FR"/>
        </w:rPr>
      </w:pPr>
      <w:r w:rsidRPr="00ED0FFE">
        <w:rPr>
          <w:rFonts w:ascii="Arial Narrow" w:eastAsia="Times New Roman" w:hAnsi="Arial Narrow" w:cs="Arial"/>
          <w:lang w:val="fr-FR"/>
        </w:rPr>
        <w:t xml:space="preserve">Combinaţii de autovehicule (autovehicule articulate sau trenuri rutiere) de transport marfă cu masa totală maxima autorizată egala sau mai mare de 12 tone  </w:t>
      </w:r>
    </w:p>
    <w:tbl>
      <w:tblPr>
        <w:tblW w:w="12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
        <w:gridCol w:w="270"/>
        <w:gridCol w:w="5490"/>
        <w:gridCol w:w="2430"/>
        <w:gridCol w:w="90"/>
        <w:gridCol w:w="59"/>
        <w:gridCol w:w="1381"/>
        <w:gridCol w:w="772"/>
        <w:gridCol w:w="1403"/>
        <w:gridCol w:w="280"/>
      </w:tblGrid>
      <w:tr w:rsidR="00ED0FFE" w:rsidRPr="00ED0FFE" w14:paraId="388B5310" w14:textId="77777777" w:rsidTr="00250A06">
        <w:trPr>
          <w:gridAfter w:val="2"/>
          <w:wAfter w:w="1683" w:type="dxa"/>
          <w:trHeight w:val="240"/>
        </w:trPr>
        <w:tc>
          <w:tcPr>
            <w:tcW w:w="558" w:type="dxa"/>
            <w:vMerge w:val="restart"/>
          </w:tcPr>
          <w:p w14:paraId="33FFD6CD" w14:textId="77777777" w:rsidR="00ED0FFE" w:rsidRPr="00ED0FFE" w:rsidRDefault="00ED0FFE" w:rsidP="00ED0FFE">
            <w:pPr>
              <w:spacing w:after="0" w:line="240" w:lineRule="auto"/>
              <w:rPr>
                <w:rFonts w:ascii="Arial Narrow" w:eastAsia="Times New Roman" w:hAnsi="Arial Narrow" w:cs="Arial"/>
                <w:bCs/>
                <w:lang w:val="fr-FR"/>
              </w:rPr>
            </w:pPr>
          </w:p>
        </w:tc>
        <w:tc>
          <w:tcPr>
            <w:tcW w:w="5760" w:type="dxa"/>
            <w:gridSpan w:val="2"/>
            <w:vMerge w:val="restart"/>
          </w:tcPr>
          <w:p w14:paraId="78E040CC" w14:textId="77777777" w:rsidR="00ED0FFE" w:rsidRPr="00ED0FFE" w:rsidRDefault="00ED0FFE" w:rsidP="00ED0FFE">
            <w:pPr>
              <w:spacing w:after="0" w:line="240" w:lineRule="auto"/>
              <w:rPr>
                <w:rFonts w:ascii="Arial Narrow" w:eastAsia="Times New Roman" w:hAnsi="Arial Narrow" w:cs="Arial"/>
                <w:bCs/>
                <w:lang w:val="fr-FR"/>
              </w:rPr>
            </w:pPr>
            <w:proofErr w:type="gramStart"/>
            <w:r w:rsidRPr="00ED0FFE">
              <w:rPr>
                <w:rFonts w:ascii="Arial Narrow" w:eastAsia="Times New Roman" w:hAnsi="Arial Narrow" w:cs="Arial"/>
                <w:bCs/>
                <w:lang w:val="fr-FR"/>
              </w:rPr>
              <w:t>Numãrul  de</w:t>
            </w:r>
            <w:proofErr w:type="gramEnd"/>
            <w:r w:rsidRPr="00ED0FFE">
              <w:rPr>
                <w:rFonts w:ascii="Arial Narrow" w:eastAsia="Times New Roman" w:hAnsi="Arial Narrow" w:cs="Arial"/>
                <w:bCs/>
                <w:lang w:val="fr-FR"/>
              </w:rPr>
              <w:t xml:space="preserve"> axe și greutatea  bruta incarcata maxima admisa</w:t>
            </w:r>
          </w:p>
        </w:tc>
        <w:tc>
          <w:tcPr>
            <w:tcW w:w="3960" w:type="dxa"/>
            <w:gridSpan w:val="4"/>
          </w:tcPr>
          <w:p w14:paraId="4E22D981" w14:textId="77777777" w:rsidR="00ED0FFE" w:rsidRPr="00ED0FFE" w:rsidRDefault="00ED0FFE" w:rsidP="00ED0FFE">
            <w:pPr>
              <w:spacing w:after="0" w:line="240" w:lineRule="auto"/>
              <w:jc w:val="center"/>
              <w:rPr>
                <w:rFonts w:ascii="Arial Narrow" w:eastAsia="Times New Roman" w:hAnsi="Arial Narrow" w:cs="Arial"/>
                <w:b/>
                <w:bCs/>
                <w:lang w:val="fr-FR"/>
              </w:rPr>
            </w:pPr>
            <w:r w:rsidRPr="00ED0FFE">
              <w:rPr>
                <w:rFonts w:ascii="Arial Narrow" w:eastAsia="Times New Roman" w:hAnsi="Arial Narrow" w:cs="Arial"/>
                <w:b/>
                <w:bCs/>
                <w:lang w:val="fr-FR"/>
              </w:rPr>
              <w:t xml:space="preserve">Impozitul </w:t>
            </w:r>
            <w:proofErr w:type="gramStart"/>
            <w:r w:rsidRPr="00ED0FFE">
              <w:rPr>
                <w:rFonts w:ascii="Arial Narrow" w:eastAsia="Times New Roman" w:hAnsi="Arial Narrow" w:cs="Arial"/>
                <w:b/>
                <w:bCs/>
                <w:lang w:val="fr-FR"/>
              </w:rPr>
              <w:t>( în</w:t>
            </w:r>
            <w:proofErr w:type="gramEnd"/>
            <w:r w:rsidRPr="00ED0FFE">
              <w:rPr>
                <w:rFonts w:ascii="Arial Narrow" w:eastAsia="Times New Roman" w:hAnsi="Arial Narrow" w:cs="Arial"/>
                <w:b/>
                <w:bCs/>
                <w:lang w:val="fr-FR"/>
              </w:rPr>
              <w:t xml:space="preserve"> lei /an)</w:t>
            </w:r>
          </w:p>
        </w:tc>
        <w:tc>
          <w:tcPr>
            <w:tcW w:w="772" w:type="dxa"/>
            <w:tcBorders>
              <w:top w:val="nil"/>
              <w:bottom w:val="nil"/>
              <w:right w:val="nil"/>
            </w:tcBorders>
          </w:tcPr>
          <w:p w14:paraId="29FF0C65" w14:textId="77777777" w:rsidR="00ED0FFE" w:rsidRPr="00ED0FFE" w:rsidRDefault="00ED0FFE" w:rsidP="00ED0FFE">
            <w:pPr>
              <w:spacing w:after="0" w:line="240" w:lineRule="auto"/>
              <w:jc w:val="center"/>
              <w:rPr>
                <w:rFonts w:ascii="Arial Narrow" w:eastAsia="Times New Roman" w:hAnsi="Arial Narrow" w:cs="Arial"/>
                <w:b/>
                <w:bCs/>
                <w:lang w:val="fr-FR"/>
              </w:rPr>
            </w:pPr>
          </w:p>
        </w:tc>
      </w:tr>
      <w:tr w:rsidR="00ED0FFE" w:rsidRPr="00ED0FFE" w14:paraId="2238192D" w14:textId="77777777" w:rsidTr="00250A06">
        <w:trPr>
          <w:gridAfter w:val="2"/>
          <w:wAfter w:w="1683" w:type="dxa"/>
          <w:trHeight w:val="405"/>
        </w:trPr>
        <w:tc>
          <w:tcPr>
            <w:tcW w:w="558" w:type="dxa"/>
            <w:vMerge/>
          </w:tcPr>
          <w:p w14:paraId="53FE5485" w14:textId="77777777" w:rsidR="00ED0FFE" w:rsidRPr="00ED0FFE" w:rsidRDefault="00ED0FFE" w:rsidP="00ED0FFE">
            <w:pPr>
              <w:spacing w:after="0" w:line="240" w:lineRule="auto"/>
              <w:rPr>
                <w:rFonts w:ascii="Arial Narrow" w:eastAsia="Times New Roman" w:hAnsi="Arial Narrow" w:cs="Arial"/>
                <w:bCs/>
                <w:lang w:val="fr-FR"/>
              </w:rPr>
            </w:pPr>
          </w:p>
        </w:tc>
        <w:tc>
          <w:tcPr>
            <w:tcW w:w="5760" w:type="dxa"/>
            <w:gridSpan w:val="2"/>
            <w:vMerge/>
          </w:tcPr>
          <w:p w14:paraId="5EFD45A3" w14:textId="77777777" w:rsidR="00ED0FFE" w:rsidRPr="00ED0FFE" w:rsidRDefault="00ED0FFE" w:rsidP="00ED0FFE">
            <w:pPr>
              <w:spacing w:after="0" w:line="240" w:lineRule="auto"/>
              <w:rPr>
                <w:rFonts w:ascii="Arial Narrow" w:eastAsia="Times New Roman" w:hAnsi="Arial Narrow" w:cs="Arial"/>
                <w:bCs/>
                <w:lang w:val="fr-FR"/>
              </w:rPr>
            </w:pPr>
          </w:p>
        </w:tc>
        <w:tc>
          <w:tcPr>
            <w:tcW w:w="2430" w:type="dxa"/>
          </w:tcPr>
          <w:p w14:paraId="35655775"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Ax (e) motor(oare) cu sistem de suspensie pneumaticã sau echivalentele recunoscute</w:t>
            </w:r>
          </w:p>
          <w:p w14:paraId="0BD8E3CC" w14:textId="77777777" w:rsidR="00ED0FFE" w:rsidRPr="00ED0FFE" w:rsidRDefault="00ED0FFE" w:rsidP="00ED0FFE">
            <w:pPr>
              <w:spacing w:after="0" w:line="240" w:lineRule="auto"/>
              <w:rPr>
                <w:rFonts w:ascii="Arial Narrow" w:eastAsia="Times New Roman" w:hAnsi="Arial Narrow" w:cs="Arial"/>
                <w:bCs/>
                <w:lang w:val="fr-FR"/>
              </w:rPr>
            </w:pPr>
          </w:p>
        </w:tc>
        <w:tc>
          <w:tcPr>
            <w:tcW w:w="1530" w:type="dxa"/>
            <w:gridSpan w:val="3"/>
          </w:tcPr>
          <w:p w14:paraId="1AA7B6BE"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Alte sisteme de suspensie pentru axele motoare</w:t>
            </w:r>
          </w:p>
        </w:tc>
        <w:tc>
          <w:tcPr>
            <w:tcW w:w="772" w:type="dxa"/>
            <w:tcBorders>
              <w:top w:val="nil"/>
              <w:bottom w:val="nil"/>
              <w:right w:val="nil"/>
            </w:tcBorders>
          </w:tcPr>
          <w:p w14:paraId="2F1A6241" w14:textId="77777777" w:rsidR="00ED0FFE" w:rsidRPr="00ED0FFE" w:rsidRDefault="00ED0FFE" w:rsidP="00ED0FFE">
            <w:pPr>
              <w:spacing w:after="0" w:line="240" w:lineRule="auto"/>
              <w:ind w:left="-9146" w:firstLine="9146"/>
              <w:rPr>
                <w:rFonts w:ascii="Arial Narrow" w:eastAsia="Times New Roman" w:hAnsi="Arial Narrow" w:cs="Arial"/>
                <w:bCs/>
                <w:lang w:val="fr-FR"/>
              </w:rPr>
            </w:pPr>
          </w:p>
        </w:tc>
      </w:tr>
      <w:tr w:rsidR="00ED0FFE" w:rsidRPr="00ED0FFE" w14:paraId="1109C6D9" w14:textId="77777777" w:rsidTr="00250A06">
        <w:trPr>
          <w:gridAfter w:val="2"/>
          <w:wAfter w:w="1683" w:type="dxa"/>
        </w:trPr>
        <w:tc>
          <w:tcPr>
            <w:tcW w:w="558" w:type="dxa"/>
          </w:tcPr>
          <w:p w14:paraId="5D2AAAB6" w14:textId="77777777" w:rsidR="00ED0FFE" w:rsidRPr="00ED0FFE" w:rsidRDefault="00ED0FFE" w:rsidP="00ED0FFE">
            <w:pPr>
              <w:spacing w:after="0" w:line="240" w:lineRule="auto"/>
              <w:rPr>
                <w:rFonts w:ascii="Arial Narrow" w:eastAsia="Times New Roman" w:hAnsi="Arial Narrow" w:cs="Arial"/>
                <w:b/>
                <w:bCs/>
                <w:lang w:val="fr-FR"/>
              </w:rPr>
            </w:pPr>
            <w:r w:rsidRPr="00ED0FFE">
              <w:rPr>
                <w:rFonts w:ascii="Arial Narrow" w:eastAsia="Times New Roman" w:hAnsi="Arial Narrow" w:cs="Arial"/>
                <w:b/>
                <w:bCs/>
                <w:lang w:val="fr-FR"/>
              </w:rPr>
              <w:t>I</w:t>
            </w:r>
          </w:p>
        </w:tc>
        <w:tc>
          <w:tcPr>
            <w:tcW w:w="5760" w:type="dxa"/>
            <w:gridSpan w:val="2"/>
          </w:tcPr>
          <w:p w14:paraId="48E40060" w14:textId="77777777" w:rsidR="00ED0FFE" w:rsidRPr="00ED0FFE" w:rsidRDefault="00ED0FFE" w:rsidP="00ED0FFE">
            <w:pPr>
              <w:spacing w:after="0" w:line="240" w:lineRule="auto"/>
              <w:rPr>
                <w:rFonts w:ascii="Arial Narrow" w:eastAsia="Times New Roman" w:hAnsi="Arial Narrow" w:cs="Arial"/>
                <w:b/>
                <w:bCs/>
                <w:lang w:val="fr-FR"/>
              </w:rPr>
            </w:pPr>
            <w:r w:rsidRPr="00ED0FFE">
              <w:rPr>
                <w:rFonts w:ascii="Arial Narrow" w:eastAsia="Times New Roman" w:hAnsi="Arial Narrow" w:cs="Arial"/>
                <w:b/>
                <w:bCs/>
                <w:lang w:val="fr-FR"/>
              </w:rPr>
              <w:t>2+1 axe</w:t>
            </w:r>
          </w:p>
        </w:tc>
        <w:tc>
          <w:tcPr>
            <w:tcW w:w="4732" w:type="dxa"/>
            <w:gridSpan w:val="5"/>
            <w:tcBorders>
              <w:top w:val="nil"/>
              <w:bottom w:val="nil"/>
              <w:right w:val="nil"/>
            </w:tcBorders>
          </w:tcPr>
          <w:p w14:paraId="6DEF512B"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277F2AA1" w14:textId="77777777" w:rsidTr="00250A06">
        <w:trPr>
          <w:gridAfter w:val="2"/>
          <w:wAfter w:w="1683" w:type="dxa"/>
        </w:trPr>
        <w:tc>
          <w:tcPr>
            <w:tcW w:w="558" w:type="dxa"/>
          </w:tcPr>
          <w:p w14:paraId="3F1E3FC9"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0681CA67"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1</w:t>
            </w:r>
          </w:p>
        </w:tc>
        <w:tc>
          <w:tcPr>
            <w:tcW w:w="5490" w:type="dxa"/>
          </w:tcPr>
          <w:p w14:paraId="3C3E96BA"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12 tone, dar mai micã de 14 tone</w:t>
            </w:r>
          </w:p>
        </w:tc>
        <w:tc>
          <w:tcPr>
            <w:tcW w:w="2520" w:type="dxa"/>
            <w:gridSpan w:val="2"/>
          </w:tcPr>
          <w:p w14:paraId="48293815"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0</w:t>
            </w:r>
          </w:p>
        </w:tc>
        <w:tc>
          <w:tcPr>
            <w:tcW w:w="1440" w:type="dxa"/>
            <w:gridSpan w:val="2"/>
          </w:tcPr>
          <w:p w14:paraId="705967A6"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0</w:t>
            </w:r>
          </w:p>
        </w:tc>
        <w:tc>
          <w:tcPr>
            <w:tcW w:w="772" w:type="dxa"/>
            <w:vMerge w:val="restart"/>
            <w:tcBorders>
              <w:top w:val="nil"/>
              <w:right w:val="nil"/>
            </w:tcBorders>
          </w:tcPr>
          <w:p w14:paraId="30EA4C55"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01692AE2" w14:textId="77777777" w:rsidTr="00250A06">
        <w:trPr>
          <w:gridAfter w:val="2"/>
          <w:wAfter w:w="1683" w:type="dxa"/>
        </w:trPr>
        <w:tc>
          <w:tcPr>
            <w:tcW w:w="558" w:type="dxa"/>
          </w:tcPr>
          <w:p w14:paraId="54931C7B"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2AB88B27"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2</w:t>
            </w:r>
          </w:p>
        </w:tc>
        <w:tc>
          <w:tcPr>
            <w:tcW w:w="5490" w:type="dxa"/>
          </w:tcPr>
          <w:p w14:paraId="04BF234D"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14 tone, dar mai micã de 16 tone</w:t>
            </w:r>
          </w:p>
        </w:tc>
        <w:tc>
          <w:tcPr>
            <w:tcW w:w="2520" w:type="dxa"/>
            <w:gridSpan w:val="2"/>
          </w:tcPr>
          <w:p w14:paraId="33B9E311"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0</w:t>
            </w:r>
          </w:p>
        </w:tc>
        <w:tc>
          <w:tcPr>
            <w:tcW w:w="1440" w:type="dxa"/>
            <w:gridSpan w:val="2"/>
          </w:tcPr>
          <w:p w14:paraId="7D48CF73"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0</w:t>
            </w:r>
          </w:p>
        </w:tc>
        <w:tc>
          <w:tcPr>
            <w:tcW w:w="772" w:type="dxa"/>
            <w:vMerge/>
            <w:tcBorders>
              <w:bottom w:val="nil"/>
              <w:right w:val="nil"/>
            </w:tcBorders>
          </w:tcPr>
          <w:p w14:paraId="6D4B6B88"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70ED5EC5" w14:textId="77777777" w:rsidTr="00250A06">
        <w:tc>
          <w:tcPr>
            <w:tcW w:w="558" w:type="dxa"/>
          </w:tcPr>
          <w:p w14:paraId="3A9ED7EC"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7ACE5EEF"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3</w:t>
            </w:r>
          </w:p>
        </w:tc>
        <w:tc>
          <w:tcPr>
            <w:tcW w:w="5490" w:type="dxa"/>
          </w:tcPr>
          <w:p w14:paraId="5A1CF933"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16 tone, dar mai micã de 18 tone</w:t>
            </w:r>
          </w:p>
        </w:tc>
        <w:tc>
          <w:tcPr>
            <w:tcW w:w="2520" w:type="dxa"/>
            <w:gridSpan w:val="2"/>
          </w:tcPr>
          <w:p w14:paraId="2490F577"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0</w:t>
            </w:r>
          </w:p>
        </w:tc>
        <w:tc>
          <w:tcPr>
            <w:tcW w:w="1440" w:type="dxa"/>
            <w:gridSpan w:val="2"/>
          </w:tcPr>
          <w:p w14:paraId="6825AB32"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71</w:t>
            </w:r>
          </w:p>
        </w:tc>
        <w:tc>
          <w:tcPr>
            <w:tcW w:w="772" w:type="dxa"/>
            <w:vMerge w:val="restart"/>
            <w:tcBorders>
              <w:top w:val="nil"/>
              <w:right w:val="nil"/>
            </w:tcBorders>
          </w:tcPr>
          <w:p w14:paraId="08259C9F" w14:textId="77777777" w:rsidR="00ED0FFE" w:rsidRPr="00ED0FFE" w:rsidRDefault="00ED0FFE" w:rsidP="00ED0FFE">
            <w:pPr>
              <w:spacing w:after="0" w:line="240" w:lineRule="auto"/>
              <w:jc w:val="center"/>
              <w:rPr>
                <w:rFonts w:ascii="Arial Narrow" w:eastAsia="Times New Roman" w:hAnsi="Arial Narrow" w:cs="Arial"/>
                <w:bCs/>
                <w:lang w:val="fr-FR"/>
              </w:rPr>
            </w:pPr>
          </w:p>
        </w:tc>
        <w:tc>
          <w:tcPr>
            <w:tcW w:w="1683" w:type="dxa"/>
            <w:gridSpan w:val="2"/>
            <w:vMerge w:val="restart"/>
            <w:tcBorders>
              <w:top w:val="nil"/>
              <w:left w:val="nil"/>
              <w:right w:val="nil"/>
            </w:tcBorders>
          </w:tcPr>
          <w:p w14:paraId="25F6321E"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786BF695" w14:textId="77777777" w:rsidTr="00250A06">
        <w:tc>
          <w:tcPr>
            <w:tcW w:w="558" w:type="dxa"/>
          </w:tcPr>
          <w:p w14:paraId="5D599C68"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51D230E6"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4</w:t>
            </w:r>
          </w:p>
        </w:tc>
        <w:tc>
          <w:tcPr>
            <w:tcW w:w="5490" w:type="dxa"/>
          </w:tcPr>
          <w:p w14:paraId="07AACFB5"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18 tone, dar mai micã de 20 tone</w:t>
            </w:r>
          </w:p>
        </w:tc>
        <w:tc>
          <w:tcPr>
            <w:tcW w:w="2520" w:type="dxa"/>
            <w:gridSpan w:val="2"/>
          </w:tcPr>
          <w:p w14:paraId="3EEF18AA"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71</w:t>
            </w:r>
          </w:p>
        </w:tc>
        <w:tc>
          <w:tcPr>
            <w:tcW w:w="1440" w:type="dxa"/>
            <w:gridSpan w:val="2"/>
          </w:tcPr>
          <w:p w14:paraId="7591F74A"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136</w:t>
            </w:r>
          </w:p>
        </w:tc>
        <w:tc>
          <w:tcPr>
            <w:tcW w:w="772" w:type="dxa"/>
            <w:vMerge/>
            <w:tcBorders>
              <w:right w:val="nil"/>
            </w:tcBorders>
          </w:tcPr>
          <w:p w14:paraId="7BC8C14C" w14:textId="77777777" w:rsidR="00ED0FFE" w:rsidRPr="00ED0FFE" w:rsidRDefault="00ED0FFE" w:rsidP="00ED0FFE">
            <w:pPr>
              <w:spacing w:after="0" w:line="240" w:lineRule="auto"/>
              <w:jc w:val="center"/>
              <w:rPr>
                <w:rFonts w:ascii="Arial Narrow" w:eastAsia="Times New Roman" w:hAnsi="Arial Narrow" w:cs="Arial"/>
                <w:bCs/>
                <w:lang w:val="fr-FR"/>
              </w:rPr>
            </w:pPr>
          </w:p>
        </w:tc>
        <w:tc>
          <w:tcPr>
            <w:tcW w:w="1683" w:type="dxa"/>
            <w:gridSpan w:val="2"/>
            <w:vMerge/>
            <w:tcBorders>
              <w:left w:val="nil"/>
              <w:right w:val="nil"/>
            </w:tcBorders>
          </w:tcPr>
          <w:p w14:paraId="5FAC84B5"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69A3543C" w14:textId="77777777" w:rsidTr="00250A06">
        <w:tc>
          <w:tcPr>
            <w:tcW w:w="558" w:type="dxa"/>
          </w:tcPr>
          <w:p w14:paraId="60DFA25F"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7E64F43E"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5</w:t>
            </w:r>
          </w:p>
        </w:tc>
        <w:tc>
          <w:tcPr>
            <w:tcW w:w="5490" w:type="dxa"/>
          </w:tcPr>
          <w:p w14:paraId="01FAF7A5"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20 tone, dar mai micã de 22 tone</w:t>
            </w:r>
          </w:p>
        </w:tc>
        <w:tc>
          <w:tcPr>
            <w:tcW w:w="2520" w:type="dxa"/>
            <w:gridSpan w:val="2"/>
          </w:tcPr>
          <w:p w14:paraId="13FB3801"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163</w:t>
            </w:r>
          </w:p>
        </w:tc>
        <w:tc>
          <w:tcPr>
            <w:tcW w:w="1440" w:type="dxa"/>
            <w:gridSpan w:val="2"/>
          </w:tcPr>
          <w:p w14:paraId="27A047A6"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381</w:t>
            </w:r>
          </w:p>
        </w:tc>
        <w:tc>
          <w:tcPr>
            <w:tcW w:w="772" w:type="dxa"/>
            <w:vMerge/>
            <w:tcBorders>
              <w:right w:val="nil"/>
            </w:tcBorders>
          </w:tcPr>
          <w:p w14:paraId="4AE96825" w14:textId="77777777" w:rsidR="00ED0FFE" w:rsidRPr="00ED0FFE" w:rsidRDefault="00ED0FFE" w:rsidP="00ED0FFE">
            <w:pPr>
              <w:spacing w:after="0" w:line="240" w:lineRule="auto"/>
              <w:jc w:val="center"/>
              <w:rPr>
                <w:rFonts w:ascii="Arial Narrow" w:eastAsia="Times New Roman" w:hAnsi="Arial Narrow" w:cs="Arial"/>
                <w:bCs/>
                <w:lang w:val="fr-FR"/>
              </w:rPr>
            </w:pPr>
          </w:p>
        </w:tc>
        <w:tc>
          <w:tcPr>
            <w:tcW w:w="1683" w:type="dxa"/>
            <w:gridSpan w:val="2"/>
            <w:vMerge/>
            <w:tcBorders>
              <w:left w:val="nil"/>
              <w:right w:val="nil"/>
            </w:tcBorders>
          </w:tcPr>
          <w:p w14:paraId="774D4029"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1444D27C" w14:textId="77777777" w:rsidTr="00250A06">
        <w:tc>
          <w:tcPr>
            <w:tcW w:w="558" w:type="dxa"/>
          </w:tcPr>
          <w:p w14:paraId="39E37F01"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678C10D8"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6</w:t>
            </w:r>
          </w:p>
        </w:tc>
        <w:tc>
          <w:tcPr>
            <w:tcW w:w="5490" w:type="dxa"/>
          </w:tcPr>
          <w:p w14:paraId="036F1340"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22 tone, dar mai micã de 23 tone</w:t>
            </w:r>
          </w:p>
        </w:tc>
        <w:tc>
          <w:tcPr>
            <w:tcW w:w="2520" w:type="dxa"/>
            <w:gridSpan w:val="2"/>
          </w:tcPr>
          <w:p w14:paraId="57423D7D"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381</w:t>
            </w:r>
          </w:p>
        </w:tc>
        <w:tc>
          <w:tcPr>
            <w:tcW w:w="1440" w:type="dxa"/>
            <w:gridSpan w:val="2"/>
          </w:tcPr>
          <w:p w14:paraId="233DC9F1"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493</w:t>
            </w:r>
          </w:p>
        </w:tc>
        <w:tc>
          <w:tcPr>
            <w:tcW w:w="772" w:type="dxa"/>
            <w:vMerge/>
            <w:tcBorders>
              <w:right w:val="nil"/>
            </w:tcBorders>
          </w:tcPr>
          <w:p w14:paraId="1478DAC0" w14:textId="77777777" w:rsidR="00ED0FFE" w:rsidRPr="00ED0FFE" w:rsidRDefault="00ED0FFE" w:rsidP="00ED0FFE">
            <w:pPr>
              <w:spacing w:after="0" w:line="240" w:lineRule="auto"/>
              <w:jc w:val="center"/>
              <w:rPr>
                <w:rFonts w:ascii="Arial Narrow" w:eastAsia="Times New Roman" w:hAnsi="Arial Narrow" w:cs="Arial"/>
                <w:bCs/>
                <w:lang w:val="fr-FR"/>
              </w:rPr>
            </w:pPr>
          </w:p>
        </w:tc>
        <w:tc>
          <w:tcPr>
            <w:tcW w:w="1683" w:type="dxa"/>
            <w:gridSpan w:val="2"/>
            <w:vMerge/>
            <w:tcBorders>
              <w:left w:val="nil"/>
              <w:right w:val="nil"/>
            </w:tcBorders>
          </w:tcPr>
          <w:p w14:paraId="7B6CB410"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24ADAE37" w14:textId="77777777" w:rsidTr="00250A06">
        <w:trPr>
          <w:trHeight w:val="197"/>
        </w:trPr>
        <w:tc>
          <w:tcPr>
            <w:tcW w:w="558" w:type="dxa"/>
          </w:tcPr>
          <w:p w14:paraId="2F4B9E83"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030CDBAA"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7</w:t>
            </w:r>
          </w:p>
        </w:tc>
        <w:tc>
          <w:tcPr>
            <w:tcW w:w="5490" w:type="dxa"/>
          </w:tcPr>
          <w:p w14:paraId="1F53B498"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23 tone, dar mai micã de 25 tone</w:t>
            </w:r>
          </w:p>
        </w:tc>
        <w:tc>
          <w:tcPr>
            <w:tcW w:w="2520" w:type="dxa"/>
            <w:gridSpan w:val="2"/>
          </w:tcPr>
          <w:p w14:paraId="6943E8A9"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493</w:t>
            </w:r>
          </w:p>
        </w:tc>
        <w:tc>
          <w:tcPr>
            <w:tcW w:w="1440" w:type="dxa"/>
            <w:gridSpan w:val="2"/>
          </w:tcPr>
          <w:p w14:paraId="6D418A23"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889</w:t>
            </w:r>
          </w:p>
        </w:tc>
        <w:tc>
          <w:tcPr>
            <w:tcW w:w="772" w:type="dxa"/>
            <w:vMerge/>
            <w:tcBorders>
              <w:right w:val="nil"/>
            </w:tcBorders>
          </w:tcPr>
          <w:p w14:paraId="065D4C64" w14:textId="77777777" w:rsidR="00ED0FFE" w:rsidRPr="00ED0FFE" w:rsidRDefault="00ED0FFE" w:rsidP="00ED0FFE">
            <w:pPr>
              <w:spacing w:after="0" w:line="240" w:lineRule="auto"/>
              <w:jc w:val="center"/>
              <w:rPr>
                <w:rFonts w:ascii="Arial Narrow" w:eastAsia="Times New Roman" w:hAnsi="Arial Narrow" w:cs="Arial"/>
                <w:bCs/>
                <w:lang w:val="fr-FR"/>
              </w:rPr>
            </w:pPr>
          </w:p>
        </w:tc>
        <w:tc>
          <w:tcPr>
            <w:tcW w:w="1683" w:type="dxa"/>
            <w:gridSpan w:val="2"/>
            <w:vMerge/>
            <w:tcBorders>
              <w:left w:val="nil"/>
              <w:right w:val="nil"/>
            </w:tcBorders>
          </w:tcPr>
          <w:p w14:paraId="44484C8E"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536364C2" w14:textId="77777777" w:rsidTr="00250A06">
        <w:trPr>
          <w:trHeight w:val="267"/>
        </w:trPr>
        <w:tc>
          <w:tcPr>
            <w:tcW w:w="558" w:type="dxa"/>
          </w:tcPr>
          <w:p w14:paraId="36014A86"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6A94C8A6"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8</w:t>
            </w:r>
          </w:p>
        </w:tc>
        <w:tc>
          <w:tcPr>
            <w:tcW w:w="5490" w:type="dxa"/>
          </w:tcPr>
          <w:p w14:paraId="68E27D91"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25 tone, dar mai micã de 28 tone</w:t>
            </w:r>
          </w:p>
        </w:tc>
        <w:tc>
          <w:tcPr>
            <w:tcW w:w="2520" w:type="dxa"/>
            <w:gridSpan w:val="2"/>
          </w:tcPr>
          <w:p w14:paraId="53F807C7"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889</w:t>
            </w:r>
          </w:p>
        </w:tc>
        <w:tc>
          <w:tcPr>
            <w:tcW w:w="1440" w:type="dxa"/>
            <w:gridSpan w:val="2"/>
          </w:tcPr>
          <w:p w14:paraId="6D4F50E8"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1560</w:t>
            </w:r>
          </w:p>
        </w:tc>
        <w:tc>
          <w:tcPr>
            <w:tcW w:w="772" w:type="dxa"/>
            <w:vMerge/>
            <w:tcBorders>
              <w:right w:val="nil"/>
            </w:tcBorders>
          </w:tcPr>
          <w:p w14:paraId="16DFB88A" w14:textId="77777777" w:rsidR="00ED0FFE" w:rsidRPr="00ED0FFE" w:rsidRDefault="00ED0FFE" w:rsidP="00ED0FFE">
            <w:pPr>
              <w:spacing w:after="0" w:line="240" w:lineRule="auto"/>
              <w:jc w:val="center"/>
              <w:rPr>
                <w:rFonts w:ascii="Arial Narrow" w:eastAsia="Times New Roman" w:hAnsi="Arial Narrow" w:cs="Arial"/>
                <w:bCs/>
                <w:lang w:val="fr-FR"/>
              </w:rPr>
            </w:pPr>
          </w:p>
        </w:tc>
        <w:tc>
          <w:tcPr>
            <w:tcW w:w="1683" w:type="dxa"/>
            <w:gridSpan w:val="2"/>
            <w:vMerge/>
            <w:tcBorders>
              <w:left w:val="nil"/>
              <w:right w:val="nil"/>
            </w:tcBorders>
          </w:tcPr>
          <w:p w14:paraId="1FB73B1C"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2CAA0F5B" w14:textId="77777777" w:rsidTr="00250A06">
        <w:trPr>
          <w:trHeight w:val="270"/>
        </w:trPr>
        <w:tc>
          <w:tcPr>
            <w:tcW w:w="558" w:type="dxa"/>
          </w:tcPr>
          <w:p w14:paraId="271D3A2C"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274D7FB4"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9</w:t>
            </w:r>
          </w:p>
        </w:tc>
        <w:tc>
          <w:tcPr>
            <w:tcW w:w="5490" w:type="dxa"/>
          </w:tcPr>
          <w:p w14:paraId="6328EE6F"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28 tone</w:t>
            </w:r>
          </w:p>
        </w:tc>
        <w:tc>
          <w:tcPr>
            <w:tcW w:w="2520" w:type="dxa"/>
            <w:gridSpan w:val="2"/>
          </w:tcPr>
          <w:p w14:paraId="3450148E"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889</w:t>
            </w:r>
          </w:p>
        </w:tc>
        <w:tc>
          <w:tcPr>
            <w:tcW w:w="1440" w:type="dxa"/>
            <w:gridSpan w:val="2"/>
          </w:tcPr>
          <w:p w14:paraId="7F316B91"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1560</w:t>
            </w:r>
          </w:p>
        </w:tc>
        <w:tc>
          <w:tcPr>
            <w:tcW w:w="772" w:type="dxa"/>
            <w:vMerge/>
            <w:tcBorders>
              <w:right w:val="nil"/>
            </w:tcBorders>
          </w:tcPr>
          <w:p w14:paraId="25F88DAB" w14:textId="77777777" w:rsidR="00ED0FFE" w:rsidRPr="00ED0FFE" w:rsidRDefault="00ED0FFE" w:rsidP="00ED0FFE">
            <w:pPr>
              <w:spacing w:after="0" w:line="240" w:lineRule="auto"/>
              <w:jc w:val="center"/>
              <w:rPr>
                <w:rFonts w:ascii="Arial Narrow" w:eastAsia="Times New Roman" w:hAnsi="Arial Narrow" w:cs="Arial"/>
                <w:bCs/>
                <w:lang w:val="fr-FR"/>
              </w:rPr>
            </w:pPr>
          </w:p>
        </w:tc>
        <w:tc>
          <w:tcPr>
            <w:tcW w:w="1683" w:type="dxa"/>
            <w:gridSpan w:val="2"/>
            <w:vMerge/>
            <w:tcBorders>
              <w:left w:val="nil"/>
              <w:right w:val="nil"/>
            </w:tcBorders>
          </w:tcPr>
          <w:p w14:paraId="4B5F937D"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34550C8E" w14:textId="77777777" w:rsidTr="00250A06">
        <w:trPr>
          <w:gridAfter w:val="7"/>
          <w:wAfter w:w="6415" w:type="dxa"/>
        </w:trPr>
        <w:tc>
          <w:tcPr>
            <w:tcW w:w="558" w:type="dxa"/>
          </w:tcPr>
          <w:p w14:paraId="131BF3F2" w14:textId="77777777" w:rsidR="00ED0FFE" w:rsidRPr="00ED0FFE" w:rsidRDefault="00ED0FFE" w:rsidP="00ED0FFE">
            <w:pPr>
              <w:spacing w:after="0" w:line="240" w:lineRule="auto"/>
              <w:rPr>
                <w:rFonts w:ascii="Arial Narrow" w:eastAsia="Times New Roman" w:hAnsi="Arial Narrow" w:cs="Arial"/>
                <w:b/>
                <w:bCs/>
                <w:lang w:val="fr-FR"/>
              </w:rPr>
            </w:pPr>
            <w:r w:rsidRPr="00ED0FFE">
              <w:rPr>
                <w:rFonts w:ascii="Arial Narrow" w:eastAsia="Times New Roman" w:hAnsi="Arial Narrow" w:cs="Arial"/>
                <w:b/>
                <w:bCs/>
                <w:lang w:val="fr-FR"/>
              </w:rPr>
              <w:t>II</w:t>
            </w:r>
          </w:p>
        </w:tc>
        <w:tc>
          <w:tcPr>
            <w:tcW w:w="5760" w:type="dxa"/>
            <w:gridSpan w:val="2"/>
          </w:tcPr>
          <w:p w14:paraId="326A553E" w14:textId="77777777" w:rsidR="00ED0FFE" w:rsidRPr="00ED0FFE" w:rsidRDefault="00ED0FFE" w:rsidP="00ED0FFE">
            <w:pPr>
              <w:spacing w:after="0" w:line="240" w:lineRule="auto"/>
              <w:rPr>
                <w:rFonts w:ascii="Arial Narrow" w:eastAsia="Times New Roman" w:hAnsi="Arial Narrow" w:cs="Arial"/>
                <w:b/>
                <w:bCs/>
                <w:lang w:val="fr-FR"/>
              </w:rPr>
            </w:pPr>
            <w:r w:rsidRPr="00ED0FFE">
              <w:rPr>
                <w:rFonts w:ascii="Arial Narrow" w:eastAsia="Times New Roman" w:hAnsi="Arial Narrow" w:cs="Arial"/>
                <w:b/>
                <w:bCs/>
                <w:lang w:val="fr-FR"/>
              </w:rPr>
              <w:t xml:space="preserve">2+2 </w:t>
            </w:r>
            <w:proofErr w:type="gramStart"/>
            <w:r w:rsidRPr="00ED0FFE">
              <w:rPr>
                <w:rFonts w:ascii="Arial Narrow" w:eastAsia="Times New Roman" w:hAnsi="Arial Narrow" w:cs="Arial"/>
                <w:b/>
                <w:bCs/>
                <w:lang w:val="fr-FR"/>
              </w:rPr>
              <w:t>axe</w:t>
            </w:r>
            <w:proofErr w:type="gramEnd"/>
          </w:p>
        </w:tc>
      </w:tr>
      <w:tr w:rsidR="00ED0FFE" w:rsidRPr="00ED0FFE" w14:paraId="1AF229A8" w14:textId="77777777" w:rsidTr="00250A06">
        <w:trPr>
          <w:gridAfter w:val="1"/>
          <w:wAfter w:w="280" w:type="dxa"/>
        </w:trPr>
        <w:tc>
          <w:tcPr>
            <w:tcW w:w="558" w:type="dxa"/>
          </w:tcPr>
          <w:p w14:paraId="3DCF860B"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5D562165"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1</w:t>
            </w:r>
          </w:p>
        </w:tc>
        <w:tc>
          <w:tcPr>
            <w:tcW w:w="5490" w:type="dxa"/>
          </w:tcPr>
          <w:p w14:paraId="4C4C11E2"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23 tone, dar mai micã de 25 tone</w:t>
            </w:r>
          </w:p>
        </w:tc>
        <w:tc>
          <w:tcPr>
            <w:tcW w:w="2520" w:type="dxa"/>
            <w:gridSpan w:val="2"/>
          </w:tcPr>
          <w:p w14:paraId="1D56DE0D"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152</w:t>
            </w:r>
          </w:p>
        </w:tc>
        <w:tc>
          <w:tcPr>
            <w:tcW w:w="1440" w:type="dxa"/>
            <w:gridSpan w:val="2"/>
          </w:tcPr>
          <w:p w14:paraId="28914F1F"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356</w:t>
            </w:r>
          </w:p>
        </w:tc>
        <w:tc>
          <w:tcPr>
            <w:tcW w:w="2175" w:type="dxa"/>
            <w:gridSpan w:val="2"/>
            <w:vMerge w:val="restart"/>
            <w:tcBorders>
              <w:top w:val="nil"/>
              <w:right w:val="nil"/>
            </w:tcBorders>
          </w:tcPr>
          <w:p w14:paraId="69952D27"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003BF820" w14:textId="77777777" w:rsidTr="00250A06">
        <w:trPr>
          <w:gridAfter w:val="1"/>
          <w:wAfter w:w="280" w:type="dxa"/>
        </w:trPr>
        <w:tc>
          <w:tcPr>
            <w:tcW w:w="558" w:type="dxa"/>
          </w:tcPr>
          <w:p w14:paraId="5734C881"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1EFCD8BA"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2</w:t>
            </w:r>
          </w:p>
        </w:tc>
        <w:tc>
          <w:tcPr>
            <w:tcW w:w="5490" w:type="dxa"/>
          </w:tcPr>
          <w:p w14:paraId="65132592"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25 tone, dar mai micã de 26 tone</w:t>
            </w:r>
          </w:p>
        </w:tc>
        <w:tc>
          <w:tcPr>
            <w:tcW w:w="2520" w:type="dxa"/>
            <w:gridSpan w:val="2"/>
          </w:tcPr>
          <w:p w14:paraId="2A952F40"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356</w:t>
            </w:r>
          </w:p>
        </w:tc>
        <w:tc>
          <w:tcPr>
            <w:tcW w:w="1440" w:type="dxa"/>
            <w:gridSpan w:val="2"/>
          </w:tcPr>
          <w:p w14:paraId="38428297"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584</w:t>
            </w:r>
          </w:p>
        </w:tc>
        <w:tc>
          <w:tcPr>
            <w:tcW w:w="2175" w:type="dxa"/>
            <w:gridSpan w:val="2"/>
            <w:vMerge/>
            <w:tcBorders>
              <w:right w:val="nil"/>
            </w:tcBorders>
          </w:tcPr>
          <w:p w14:paraId="6A98BA9D"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07A26DF4" w14:textId="77777777" w:rsidTr="00250A06">
        <w:trPr>
          <w:gridAfter w:val="1"/>
          <w:wAfter w:w="280" w:type="dxa"/>
        </w:trPr>
        <w:tc>
          <w:tcPr>
            <w:tcW w:w="558" w:type="dxa"/>
          </w:tcPr>
          <w:p w14:paraId="17AA83FF"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0396931A"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3</w:t>
            </w:r>
          </w:p>
        </w:tc>
        <w:tc>
          <w:tcPr>
            <w:tcW w:w="5490" w:type="dxa"/>
          </w:tcPr>
          <w:p w14:paraId="4295F689"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26 tone, dar mai micã de 28 tone</w:t>
            </w:r>
          </w:p>
        </w:tc>
        <w:tc>
          <w:tcPr>
            <w:tcW w:w="2520" w:type="dxa"/>
            <w:gridSpan w:val="2"/>
          </w:tcPr>
          <w:p w14:paraId="0E1FCA9C"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584</w:t>
            </w:r>
          </w:p>
        </w:tc>
        <w:tc>
          <w:tcPr>
            <w:tcW w:w="1440" w:type="dxa"/>
            <w:gridSpan w:val="2"/>
          </w:tcPr>
          <w:p w14:paraId="74AC6A62"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859</w:t>
            </w:r>
          </w:p>
        </w:tc>
        <w:tc>
          <w:tcPr>
            <w:tcW w:w="2175" w:type="dxa"/>
            <w:gridSpan w:val="2"/>
            <w:vMerge/>
            <w:tcBorders>
              <w:right w:val="nil"/>
            </w:tcBorders>
          </w:tcPr>
          <w:p w14:paraId="157A15C9"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0680B2E3" w14:textId="77777777" w:rsidTr="00250A06">
        <w:trPr>
          <w:gridAfter w:val="1"/>
          <w:wAfter w:w="280" w:type="dxa"/>
        </w:trPr>
        <w:tc>
          <w:tcPr>
            <w:tcW w:w="558" w:type="dxa"/>
          </w:tcPr>
          <w:p w14:paraId="7D60EA60"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0A0C62AF"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4</w:t>
            </w:r>
          </w:p>
        </w:tc>
        <w:tc>
          <w:tcPr>
            <w:tcW w:w="5490" w:type="dxa"/>
          </w:tcPr>
          <w:p w14:paraId="18328627"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28 tone, dar mai micã de 29 tone</w:t>
            </w:r>
          </w:p>
        </w:tc>
        <w:tc>
          <w:tcPr>
            <w:tcW w:w="2520" w:type="dxa"/>
            <w:gridSpan w:val="2"/>
          </w:tcPr>
          <w:p w14:paraId="655150F2"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859</w:t>
            </w:r>
          </w:p>
        </w:tc>
        <w:tc>
          <w:tcPr>
            <w:tcW w:w="1440" w:type="dxa"/>
            <w:gridSpan w:val="2"/>
          </w:tcPr>
          <w:p w14:paraId="7B9B3864"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1036</w:t>
            </w:r>
          </w:p>
        </w:tc>
        <w:tc>
          <w:tcPr>
            <w:tcW w:w="2175" w:type="dxa"/>
            <w:gridSpan w:val="2"/>
            <w:vMerge/>
            <w:tcBorders>
              <w:right w:val="nil"/>
            </w:tcBorders>
          </w:tcPr>
          <w:p w14:paraId="0CCF446D"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5104AF6C" w14:textId="77777777" w:rsidTr="00250A06">
        <w:trPr>
          <w:gridAfter w:val="1"/>
          <w:wAfter w:w="280" w:type="dxa"/>
        </w:trPr>
        <w:tc>
          <w:tcPr>
            <w:tcW w:w="558" w:type="dxa"/>
          </w:tcPr>
          <w:p w14:paraId="125B652A"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5744C6A9"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5</w:t>
            </w:r>
          </w:p>
        </w:tc>
        <w:tc>
          <w:tcPr>
            <w:tcW w:w="5490" w:type="dxa"/>
          </w:tcPr>
          <w:p w14:paraId="04862966"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29 tone, dar mai micã de 31 tone</w:t>
            </w:r>
          </w:p>
        </w:tc>
        <w:tc>
          <w:tcPr>
            <w:tcW w:w="2520" w:type="dxa"/>
            <w:gridSpan w:val="2"/>
          </w:tcPr>
          <w:p w14:paraId="29EEE607"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1036</w:t>
            </w:r>
          </w:p>
        </w:tc>
        <w:tc>
          <w:tcPr>
            <w:tcW w:w="1440" w:type="dxa"/>
            <w:gridSpan w:val="2"/>
          </w:tcPr>
          <w:p w14:paraId="4CFB6851"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1702</w:t>
            </w:r>
          </w:p>
        </w:tc>
        <w:tc>
          <w:tcPr>
            <w:tcW w:w="2175" w:type="dxa"/>
            <w:gridSpan w:val="2"/>
            <w:vMerge/>
            <w:tcBorders>
              <w:right w:val="nil"/>
            </w:tcBorders>
          </w:tcPr>
          <w:p w14:paraId="63DDDA18"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207AC023" w14:textId="77777777" w:rsidTr="00250A06">
        <w:trPr>
          <w:gridAfter w:val="1"/>
          <w:wAfter w:w="280" w:type="dxa"/>
        </w:trPr>
        <w:tc>
          <w:tcPr>
            <w:tcW w:w="558" w:type="dxa"/>
          </w:tcPr>
          <w:p w14:paraId="3BCAA0DF"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678A4E4C"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6</w:t>
            </w:r>
          </w:p>
        </w:tc>
        <w:tc>
          <w:tcPr>
            <w:tcW w:w="5490" w:type="dxa"/>
          </w:tcPr>
          <w:p w14:paraId="3FEA97CB"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31 tone, dar mai micã de 33 tone</w:t>
            </w:r>
          </w:p>
        </w:tc>
        <w:tc>
          <w:tcPr>
            <w:tcW w:w="2520" w:type="dxa"/>
            <w:gridSpan w:val="2"/>
          </w:tcPr>
          <w:p w14:paraId="25CE2CF3"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1702</w:t>
            </w:r>
          </w:p>
        </w:tc>
        <w:tc>
          <w:tcPr>
            <w:tcW w:w="1440" w:type="dxa"/>
            <w:gridSpan w:val="2"/>
          </w:tcPr>
          <w:p w14:paraId="719F36D3"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2362</w:t>
            </w:r>
          </w:p>
        </w:tc>
        <w:tc>
          <w:tcPr>
            <w:tcW w:w="2175" w:type="dxa"/>
            <w:gridSpan w:val="2"/>
            <w:vMerge/>
            <w:tcBorders>
              <w:right w:val="nil"/>
            </w:tcBorders>
          </w:tcPr>
          <w:p w14:paraId="0407209C"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7464C237" w14:textId="77777777" w:rsidTr="00250A06">
        <w:trPr>
          <w:gridAfter w:val="1"/>
          <w:wAfter w:w="280" w:type="dxa"/>
        </w:trPr>
        <w:tc>
          <w:tcPr>
            <w:tcW w:w="558" w:type="dxa"/>
          </w:tcPr>
          <w:p w14:paraId="2029D2C9"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7F883B36"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7</w:t>
            </w:r>
          </w:p>
        </w:tc>
        <w:tc>
          <w:tcPr>
            <w:tcW w:w="5490" w:type="dxa"/>
          </w:tcPr>
          <w:p w14:paraId="285490C9"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33 tone, dar mai micã de 36 tone</w:t>
            </w:r>
          </w:p>
        </w:tc>
        <w:tc>
          <w:tcPr>
            <w:tcW w:w="2520" w:type="dxa"/>
            <w:gridSpan w:val="2"/>
          </w:tcPr>
          <w:p w14:paraId="4F4346C3"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2362</w:t>
            </w:r>
          </w:p>
        </w:tc>
        <w:tc>
          <w:tcPr>
            <w:tcW w:w="1440" w:type="dxa"/>
            <w:gridSpan w:val="2"/>
          </w:tcPr>
          <w:p w14:paraId="62FE7537"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3587</w:t>
            </w:r>
          </w:p>
        </w:tc>
        <w:tc>
          <w:tcPr>
            <w:tcW w:w="2175" w:type="dxa"/>
            <w:gridSpan w:val="2"/>
            <w:vMerge/>
            <w:tcBorders>
              <w:right w:val="nil"/>
            </w:tcBorders>
          </w:tcPr>
          <w:p w14:paraId="56E398AB"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42CD9345" w14:textId="77777777" w:rsidTr="00250A06">
        <w:trPr>
          <w:gridAfter w:val="1"/>
          <w:wAfter w:w="280" w:type="dxa"/>
          <w:trHeight w:val="300"/>
        </w:trPr>
        <w:tc>
          <w:tcPr>
            <w:tcW w:w="558" w:type="dxa"/>
          </w:tcPr>
          <w:p w14:paraId="587BBFF9"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1E80A760"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8</w:t>
            </w:r>
          </w:p>
        </w:tc>
        <w:tc>
          <w:tcPr>
            <w:tcW w:w="5490" w:type="dxa"/>
          </w:tcPr>
          <w:p w14:paraId="48A1C147"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36 tone, dar mai micã de 38 tone</w:t>
            </w:r>
          </w:p>
        </w:tc>
        <w:tc>
          <w:tcPr>
            <w:tcW w:w="2520" w:type="dxa"/>
            <w:gridSpan w:val="2"/>
          </w:tcPr>
          <w:p w14:paraId="00808B80"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2362</w:t>
            </w:r>
          </w:p>
        </w:tc>
        <w:tc>
          <w:tcPr>
            <w:tcW w:w="1440" w:type="dxa"/>
            <w:gridSpan w:val="2"/>
          </w:tcPr>
          <w:p w14:paraId="5E7464A5"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3587</w:t>
            </w:r>
          </w:p>
        </w:tc>
        <w:tc>
          <w:tcPr>
            <w:tcW w:w="2175" w:type="dxa"/>
            <w:gridSpan w:val="2"/>
            <w:vMerge/>
            <w:tcBorders>
              <w:right w:val="nil"/>
            </w:tcBorders>
          </w:tcPr>
          <w:p w14:paraId="32460228"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1E7B052B" w14:textId="77777777" w:rsidTr="00250A06">
        <w:trPr>
          <w:gridAfter w:val="1"/>
          <w:wAfter w:w="280" w:type="dxa"/>
          <w:trHeight w:val="255"/>
        </w:trPr>
        <w:tc>
          <w:tcPr>
            <w:tcW w:w="558" w:type="dxa"/>
          </w:tcPr>
          <w:p w14:paraId="639796A1"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497A9327"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9</w:t>
            </w:r>
          </w:p>
        </w:tc>
        <w:tc>
          <w:tcPr>
            <w:tcW w:w="5490" w:type="dxa"/>
          </w:tcPr>
          <w:p w14:paraId="7E6C11E3"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38 tone</w:t>
            </w:r>
          </w:p>
        </w:tc>
        <w:tc>
          <w:tcPr>
            <w:tcW w:w="2520" w:type="dxa"/>
            <w:gridSpan w:val="2"/>
          </w:tcPr>
          <w:p w14:paraId="12F71FB0"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2362</w:t>
            </w:r>
          </w:p>
        </w:tc>
        <w:tc>
          <w:tcPr>
            <w:tcW w:w="1440" w:type="dxa"/>
            <w:gridSpan w:val="2"/>
          </w:tcPr>
          <w:p w14:paraId="2D875DE8"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3587</w:t>
            </w:r>
          </w:p>
        </w:tc>
        <w:tc>
          <w:tcPr>
            <w:tcW w:w="2175" w:type="dxa"/>
            <w:gridSpan w:val="2"/>
            <w:vMerge/>
            <w:tcBorders>
              <w:bottom w:val="nil"/>
              <w:right w:val="nil"/>
            </w:tcBorders>
          </w:tcPr>
          <w:p w14:paraId="3D2A653F"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551AEFDB" w14:textId="77777777" w:rsidTr="00250A06">
        <w:trPr>
          <w:gridAfter w:val="7"/>
          <w:wAfter w:w="6415" w:type="dxa"/>
        </w:trPr>
        <w:tc>
          <w:tcPr>
            <w:tcW w:w="558" w:type="dxa"/>
          </w:tcPr>
          <w:p w14:paraId="70820FF2" w14:textId="77777777" w:rsidR="00ED0FFE" w:rsidRPr="00ED0FFE" w:rsidRDefault="00ED0FFE" w:rsidP="00ED0FFE">
            <w:pPr>
              <w:spacing w:after="0" w:line="240" w:lineRule="auto"/>
              <w:rPr>
                <w:rFonts w:ascii="Arial Narrow" w:eastAsia="Times New Roman" w:hAnsi="Arial Narrow" w:cs="Arial"/>
                <w:b/>
                <w:bCs/>
                <w:lang w:val="fr-FR"/>
              </w:rPr>
            </w:pPr>
            <w:r w:rsidRPr="00ED0FFE">
              <w:rPr>
                <w:rFonts w:ascii="Arial Narrow" w:eastAsia="Times New Roman" w:hAnsi="Arial Narrow" w:cs="Arial"/>
                <w:b/>
                <w:bCs/>
                <w:lang w:val="fr-FR"/>
              </w:rPr>
              <w:t>III</w:t>
            </w:r>
          </w:p>
        </w:tc>
        <w:tc>
          <w:tcPr>
            <w:tcW w:w="5760" w:type="dxa"/>
            <w:gridSpan w:val="2"/>
          </w:tcPr>
          <w:p w14:paraId="48AAA223" w14:textId="77777777" w:rsidR="00ED0FFE" w:rsidRPr="00ED0FFE" w:rsidRDefault="00ED0FFE" w:rsidP="00ED0FFE">
            <w:pPr>
              <w:spacing w:after="0" w:line="240" w:lineRule="auto"/>
              <w:rPr>
                <w:rFonts w:ascii="Arial Narrow" w:eastAsia="Times New Roman" w:hAnsi="Arial Narrow" w:cs="Arial"/>
                <w:b/>
                <w:bCs/>
                <w:lang w:val="fr-FR"/>
              </w:rPr>
            </w:pPr>
            <w:r w:rsidRPr="00ED0FFE">
              <w:rPr>
                <w:rFonts w:ascii="Arial Narrow" w:eastAsia="Times New Roman" w:hAnsi="Arial Narrow" w:cs="Arial"/>
                <w:b/>
                <w:bCs/>
                <w:lang w:val="fr-FR"/>
              </w:rPr>
              <w:t xml:space="preserve">2+3 </w:t>
            </w:r>
            <w:proofErr w:type="gramStart"/>
            <w:r w:rsidRPr="00ED0FFE">
              <w:rPr>
                <w:rFonts w:ascii="Arial Narrow" w:eastAsia="Times New Roman" w:hAnsi="Arial Narrow" w:cs="Arial"/>
                <w:b/>
                <w:bCs/>
                <w:lang w:val="fr-FR"/>
              </w:rPr>
              <w:t>axe</w:t>
            </w:r>
            <w:proofErr w:type="gramEnd"/>
          </w:p>
        </w:tc>
      </w:tr>
      <w:tr w:rsidR="00ED0FFE" w:rsidRPr="00ED0FFE" w14:paraId="1CD15391" w14:textId="77777777" w:rsidTr="00250A06">
        <w:trPr>
          <w:gridAfter w:val="1"/>
          <w:wAfter w:w="280" w:type="dxa"/>
        </w:trPr>
        <w:tc>
          <w:tcPr>
            <w:tcW w:w="558" w:type="dxa"/>
          </w:tcPr>
          <w:p w14:paraId="057087EB"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491AF04D"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1</w:t>
            </w:r>
          </w:p>
        </w:tc>
        <w:tc>
          <w:tcPr>
            <w:tcW w:w="5490" w:type="dxa"/>
          </w:tcPr>
          <w:p w14:paraId="2981A113"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36 tone, dar mai micã de 38 tone</w:t>
            </w:r>
          </w:p>
        </w:tc>
        <w:tc>
          <w:tcPr>
            <w:tcW w:w="2520" w:type="dxa"/>
            <w:gridSpan w:val="2"/>
          </w:tcPr>
          <w:p w14:paraId="6D0D2D57"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1880</w:t>
            </w:r>
          </w:p>
        </w:tc>
        <w:tc>
          <w:tcPr>
            <w:tcW w:w="1440" w:type="dxa"/>
            <w:gridSpan w:val="2"/>
          </w:tcPr>
          <w:p w14:paraId="2D9161D6"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2617</w:t>
            </w:r>
          </w:p>
        </w:tc>
        <w:tc>
          <w:tcPr>
            <w:tcW w:w="2175" w:type="dxa"/>
            <w:gridSpan w:val="2"/>
            <w:vMerge w:val="restart"/>
            <w:tcBorders>
              <w:top w:val="nil"/>
              <w:right w:val="nil"/>
            </w:tcBorders>
          </w:tcPr>
          <w:p w14:paraId="3D6312B4"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107BE52B" w14:textId="77777777" w:rsidTr="00250A06">
        <w:trPr>
          <w:gridAfter w:val="1"/>
          <w:wAfter w:w="280" w:type="dxa"/>
          <w:trHeight w:val="305"/>
        </w:trPr>
        <w:tc>
          <w:tcPr>
            <w:tcW w:w="558" w:type="dxa"/>
          </w:tcPr>
          <w:p w14:paraId="257FA2CA"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2C94F34E"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2</w:t>
            </w:r>
          </w:p>
        </w:tc>
        <w:tc>
          <w:tcPr>
            <w:tcW w:w="5490" w:type="dxa"/>
          </w:tcPr>
          <w:p w14:paraId="6946BB98"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38 tone, dar mai micã de 40 tone</w:t>
            </w:r>
          </w:p>
        </w:tc>
        <w:tc>
          <w:tcPr>
            <w:tcW w:w="2520" w:type="dxa"/>
            <w:gridSpan w:val="2"/>
          </w:tcPr>
          <w:p w14:paraId="5997A244"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2617</w:t>
            </w:r>
          </w:p>
        </w:tc>
        <w:tc>
          <w:tcPr>
            <w:tcW w:w="1440" w:type="dxa"/>
            <w:gridSpan w:val="2"/>
          </w:tcPr>
          <w:p w14:paraId="2938E1B2"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3556</w:t>
            </w:r>
          </w:p>
        </w:tc>
        <w:tc>
          <w:tcPr>
            <w:tcW w:w="2175" w:type="dxa"/>
            <w:gridSpan w:val="2"/>
            <w:vMerge/>
            <w:tcBorders>
              <w:right w:val="nil"/>
            </w:tcBorders>
          </w:tcPr>
          <w:p w14:paraId="06373F16"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77D1F1D9" w14:textId="77777777" w:rsidTr="00250A06">
        <w:trPr>
          <w:gridAfter w:val="1"/>
          <w:wAfter w:w="280" w:type="dxa"/>
          <w:trHeight w:val="465"/>
        </w:trPr>
        <w:tc>
          <w:tcPr>
            <w:tcW w:w="558" w:type="dxa"/>
          </w:tcPr>
          <w:p w14:paraId="7C13629B"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0EBAD929"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3</w:t>
            </w:r>
          </w:p>
        </w:tc>
        <w:tc>
          <w:tcPr>
            <w:tcW w:w="5490" w:type="dxa"/>
          </w:tcPr>
          <w:p w14:paraId="3129AF52"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40 tone</w:t>
            </w:r>
          </w:p>
        </w:tc>
        <w:tc>
          <w:tcPr>
            <w:tcW w:w="2520" w:type="dxa"/>
            <w:gridSpan w:val="2"/>
          </w:tcPr>
          <w:p w14:paraId="2737A3D3"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2617</w:t>
            </w:r>
          </w:p>
        </w:tc>
        <w:tc>
          <w:tcPr>
            <w:tcW w:w="1440" w:type="dxa"/>
            <w:gridSpan w:val="2"/>
          </w:tcPr>
          <w:p w14:paraId="1C9490A0"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3556</w:t>
            </w:r>
          </w:p>
        </w:tc>
        <w:tc>
          <w:tcPr>
            <w:tcW w:w="2175" w:type="dxa"/>
            <w:gridSpan w:val="2"/>
            <w:vMerge/>
            <w:tcBorders>
              <w:bottom w:val="nil"/>
              <w:right w:val="nil"/>
            </w:tcBorders>
          </w:tcPr>
          <w:p w14:paraId="0A7CFBBB"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43FF4BEA" w14:textId="77777777" w:rsidTr="00250A06">
        <w:trPr>
          <w:gridAfter w:val="2"/>
          <w:wAfter w:w="1683" w:type="dxa"/>
        </w:trPr>
        <w:tc>
          <w:tcPr>
            <w:tcW w:w="558" w:type="dxa"/>
          </w:tcPr>
          <w:p w14:paraId="4C380585" w14:textId="77777777" w:rsidR="00ED0FFE" w:rsidRPr="00ED0FFE" w:rsidRDefault="00ED0FFE" w:rsidP="00ED0FFE">
            <w:pPr>
              <w:spacing w:after="0" w:line="240" w:lineRule="auto"/>
              <w:rPr>
                <w:rFonts w:ascii="Arial Narrow" w:eastAsia="Times New Roman" w:hAnsi="Arial Narrow" w:cs="Arial"/>
                <w:b/>
                <w:bCs/>
                <w:lang w:val="fr-FR"/>
              </w:rPr>
            </w:pPr>
            <w:r w:rsidRPr="00ED0FFE">
              <w:rPr>
                <w:rFonts w:ascii="Arial Narrow" w:eastAsia="Times New Roman" w:hAnsi="Arial Narrow" w:cs="Arial"/>
                <w:b/>
                <w:bCs/>
                <w:lang w:val="fr-FR"/>
              </w:rPr>
              <w:t>IV</w:t>
            </w:r>
          </w:p>
        </w:tc>
        <w:tc>
          <w:tcPr>
            <w:tcW w:w="5760" w:type="dxa"/>
            <w:gridSpan w:val="2"/>
          </w:tcPr>
          <w:p w14:paraId="1C38AA8B" w14:textId="77777777" w:rsidR="00ED0FFE" w:rsidRPr="00ED0FFE" w:rsidRDefault="00ED0FFE" w:rsidP="00ED0FFE">
            <w:pPr>
              <w:spacing w:after="0" w:line="240" w:lineRule="auto"/>
              <w:rPr>
                <w:rFonts w:ascii="Arial Narrow" w:eastAsia="Times New Roman" w:hAnsi="Arial Narrow" w:cs="Arial"/>
                <w:b/>
                <w:bCs/>
                <w:lang w:val="fr-FR"/>
              </w:rPr>
            </w:pPr>
            <w:r w:rsidRPr="00ED0FFE">
              <w:rPr>
                <w:rFonts w:ascii="Arial Narrow" w:eastAsia="Times New Roman" w:hAnsi="Arial Narrow" w:cs="Arial"/>
                <w:b/>
                <w:bCs/>
                <w:lang w:val="fr-FR"/>
              </w:rPr>
              <w:t xml:space="preserve">3+2 </w:t>
            </w:r>
            <w:proofErr w:type="gramStart"/>
            <w:r w:rsidRPr="00ED0FFE">
              <w:rPr>
                <w:rFonts w:ascii="Arial Narrow" w:eastAsia="Times New Roman" w:hAnsi="Arial Narrow" w:cs="Arial"/>
                <w:b/>
                <w:bCs/>
                <w:lang w:val="fr-FR"/>
              </w:rPr>
              <w:t>axe</w:t>
            </w:r>
            <w:proofErr w:type="gramEnd"/>
          </w:p>
        </w:tc>
        <w:tc>
          <w:tcPr>
            <w:tcW w:w="4732" w:type="dxa"/>
            <w:gridSpan w:val="5"/>
            <w:tcBorders>
              <w:top w:val="nil"/>
              <w:bottom w:val="nil"/>
              <w:right w:val="nil"/>
            </w:tcBorders>
          </w:tcPr>
          <w:p w14:paraId="44F34733"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7684CB53" w14:textId="77777777" w:rsidTr="00250A06">
        <w:trPr>
          <w:gridAfter w:val="3"/>
          <w:wAfter w:w="2455" w:type="dxa"/>
        </w:trPr>
        <w:tc>
          <w:tcPr>
            <w:tcW w:w="558" w:type="dxa"/>
          </w:tcPr>
          <w:p w14:paraId="3410286D"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6AEB9DF5"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1</w:t>
            </w:r>
          </w:p>
        </w:tc>
        <w:tc>
          <w:tcPr>
            <w:tcW w:w="5490" w:type="dxa"/>
          </w:tcPr>
          <w:p w14:paraId="6C17C154"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36 tone, dar mai micã de 38 tone</w:t>
            </w:r>
          </w:p>
        </w:tc>
        <w:tc>
          <w:tcPr>
            <w:tcW w:w="2579" w:type="dxa"/>
            <w:gridSpan w:val="3"/>
          </w:tcPr>
          <w:p w14:paraId="6660A122"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1661</w:t>
            </w:r>
          </w:p>
        </w:tc>
        <w:tc>
          <w:tcPr>
            <w:tcW w:w="1381" w:type="dxa"/>
          </w:tcPr>
          <w:p w14:paraId="24128BAA"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2307</w:t>
            </w:r>
          </w:p>
        </w:tc>
      </w:tr>
      <w:tr w:rsidR="00ED0FFE" w:rsidRPr="00ED0FFE" w14:paraId="632BD171" w14:textId="77777777" w:rsidTr="00250A06">
        <w:trPr>
          <w:gridAfter w:val="3"/>
          <w:wAfter w:w="2455" w:type="dxa"/>
        </w:trPr>
        <w:tc>
          <w:tcPr>
            <w:tcW w:w="558" w:type="dxa"/>
          </w:tcPr>
          <w:p w14:paraId="5F7935CC"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4811BCAF"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2</w:t>
            </w:r>
          </w:p>
        </w:tc>
        <w:tc>
          <w:tcPr>
            <w:tcW w:w="5490" w:type="dxa"/>
          </w:tcPr>
          <w:p w14:paraId="6B805CCA"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38 tone, dar mai micã de 40 tone</w:t>
            </w:r>
          </w:p>
        </w:tc>
        <w:tc>
          <w:tcPr>
            <w:tcW w:w="2579" w:type="dxa"/>
            <w:gridSpan w:val="3"/>
          </w:tcPr>
          <w:p w14:paraId="36749BB5"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2307</w:t>
            </w:r>
          </w:p>
        </w:tc>
        <w:tc>
          <w:tcPr>
            <w:tcW w:w="1381" w:type="dxa"/>
          </w:tcPr>
          <w:p w14:paraId="32863F01"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3191</w:t>
            </w:r>
          </w:p>
        </w:tc>
      </w:tr>
      <w:tr w:rsidR="00ED0FFE" w:rsidRPr="00ED0FFE" w14:paraId="0B8493CC" w14:textId="77777777" w:rsidTr="00250A06">
        <w:trPr>
          <w:gridAfter w:val="3"/>
          <w:wAfter w:w="2455" w:type="dxa"/>
          <w:trHeight w:val="300"/>
        </w:trPr>
        <w:tc>
          <w:tcPr>
            <w:tcW w:w="558" w:type="dxa"/>
          </w:tcPr>
          <w:p w14:paraId="230ED237"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0AA34C9E"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3</w:t>
            </w:r>
          </w:p>
        </w:tc>
        <w:tc>
          <w:tcPr>
            <w:tcW w:w="5490" w:type="dxa"/>
          </w:tcPr>
          <w:p w14:paraId="35BF0B90"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40 tone, dar mai micã de 44 tone</w:t>
            </w:r>
          </w:p>
        </w:tc>
        <w:tc>
          <w:tcPr>
            <w:tcW w:w="2579" w:type="dxa"/>
            <w:gridSpan w:val="3"/>
          </w:tcPr>
          <w:p w14:paraId="7D2B55B2"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3191</w:t>
            </w:r>
          </w:p>
        </w:tc>
        <w:tc>
          <w:tcPr>
            <w:tcW w:w="1381" w:type="dxa"/>
          </w:tcPr>
          <w:p w14:paraId="02838B53"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4720</w:t>
            </w:r>
          </w:p>
        </w:tc>
      </w:tr>
      <w:tr w:rsidR="00ED0FFE" w:rsidRPr="00ED0FFE" w14:paraId="2D930333" w14:textId="77777777" w:rsidTr="00250A06">
        <w:trPr>
          <w:gridAfter w:val="3"/>
          <w:wAfter w:w="2455" w:type="dxa"/>
          <w:trHeight w:val="255"/>
        </w:trPr>
        <w:tc>
          <w:tcPr>
            <w:tcW w:w="558" w:type="dxa"/>
          </w:tcPr>
          <w:p w14:paraId="7826A5C4"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7DB24AEC" w14:textId="77777777" w:rsidR="00ED0FFE" w:rsidRPr="00ED0FFE" w:rsidRDefault="00ED0FFE" w:rsidP="00ED0FFE">
            <w:pPr>
              <w:spacing w:after="0" w:line="240" w:lineRule="auto"/>
              <w:rPr>
                <w:rFonts w:ascii="Arial Narrow" w:eastAsia="Times New Roman" w:hAnsi="Arial Narrow" w:cs="Arial"/>
                <w:bCs/>
                <w:lang w:val="fr-FR"/>
              </w:rPr>
            </w:pPr>
          </w:p>
          <w:p w14:paraId="3BF14508"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4</w:t>
            </w:r>
          </w:p>
        </w:tc>
        <w:tc>
          <w:tcPr>
            <w:tcW w:w="5490" w:type="dxa"/>
          </w:tcPr>
          <w:p w14:paraId="31F22324" w14:textId="77777777" w:rsidR="00ED0FFE" w:rsidRPr="00ED0FFE" w:rsidRDefault="00ED0FFE" w:rsidP="00ED0FFE">
            <w:pPr>
              <w:spacing w:after="0" w:line="240" w:lineRule="auto"/>
              <w:rPr>
                <w:rFonts w:ascii="Arial Narrow" w:eastAsia="Times New Roman" w:hAnsi="Arial Narrow" w:cs="Arial"/>
                <w:bCs/>
                <w:lang w:val="fr-FR"/>
              </w:rPr>
            </w:pPr>
          </w:p>
          <w:p w14:paraId="313AF0C0"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44 tone</w:t>
            </w:r>
          </w:p>
        </w:tc>
        <w:tc>
          <w:tcPr>
            <w:tcW w:w="2579" w:type="dxa"/>
            <w:gridSpan w:val="3"/>
          </w:tcPr>
          <w:p w14:paraId="3D32B2F8"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3191</w:t>
            </w:r>
          </w:p>
        </w:tc>
        <w:tc>
          <w:tcPr>
            <w:tcW w:w="1381" w:type="dxa"/>
          </w:tcPr>
          <w:p w14:paraId="5D0896EE"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4720</w:t>
            </w:r>
          </w:p>
        </w:tc>
      </w:tr>
      <w:tr w:rsidR="00ED0FFE" w:rsidRPr="00ED0FFE" w14:paraId="72F322DB" w14:textId="77777777" w:rsidTr="00250A06">
        <w:trPr>
          <w:gridAfter w:val="2"/>
          <w:wAfter w:w="1683" w:type="dxa"/>
        </w:trPr>
        <w:tc>
          <w:tcPr>
            <w:tcW w:w="558" w:type="dxa"/>
          </w:tcPr>
          <w:p w14:paraId="7BEE9417" w14:textId="77777777" w:rsidR="00ED0FFE" w:rsidRPr="00ED0FFE" w:rsidRDefault="00ED0FFE" w:rsidP="00ED0FFE">
            <w:pPr>
              <w:spacing w:after="0" w:line="240" w:lineRule="auto"/>
              <w:rPr>
                <w:rFonts w:ascii="Arial Narrow" w:eastAsia="Times New Roman" w:hAnsi="Arial Narrow" w:cs="Arial"/>
                <w:b/>
                <w:bCs/>
                <w:lang w:val="fr-FR"/>
              </w:rPr>
            </w:pPr>
            <w:r w:rsidRPr="00ED0FFE">
              <w:rPr>
                <w:rFonts w:ascii="Arial Narrow" w:eastAsia="Times New Roman" w:hAnsi="Arial Narrow" w:cs="Arial"/>
                <w:b/>
                <w:bCs/>
                <w:lang w:val="fr-FR"/>
              </w:rPr>
              <w:t>V</w:t>
            </w:r>
          </w:p>
        </w:tc>
        <w:tc>
          <w:tcPr>
            <w:tcW w:w="5760" w:type="dxa"/>
            <w:gridSpan w:val="2"/>
          </w:tcPr>
          <w:p w14:paraId="0AB42B06" w14:textId="77777777" w:rsidR="00ED0FFE" w:rsidRPr="00ED0FFE" w:rsidRDefault="00ED0FFE" w:rsidP="00ED0FFE">
            <w:pPr>
              <w:spacing w:after="0" w:line="240" w:lineRule="auto"/>
              <w:rPr>
                <w:rFonts w:ascii="Arial Narrow" w:eastAsia="Times New Roman" w:hAnsi="Arial Narrow" w:cs="Arial"/>
                <w:b/>
                <w:bCs/>
                <w:lang w:val="fr-FR"/>
              </w:rPr>
            </w:pPr>
            <w:r w:rsidRPr="00ED0FFE">
              <w:rPr>
                <w:rFonts w:ascii="Arial Narrow" w:eastAsia="Times New Roman" w:hAnsi="Arial Narrow" w:cs="Arial"/>
                <w:b/>
                <w:bCs/>
                <w:lang w:val="fr-FR"/>
              </w:rPr>
              <w:t xml:space="preserve"> 3+3 </w:t>
            </w:r>
            <w:proofErr w:type="gramStart"/>
            <w:r w:rsidRPr="00ED0FFE">
              <w:rPr>
                <w:rFonts w:ascii="Arial Narrow" w:eastAsia="Times New Roman" w:hAnsi="Arial Narrow" w:cs="Arial"/>
                <w:b/>
                <w:bCs/>
                <w:lang w:val="fr-FR"/>
              </w:rPr>
              <w:t>axe</w:t>
            </w:r>
            <w:proofErr w:type="gramEnd"/>
          </w:p>
        </w:tc>
        <w:tc>
          <w:tcPr>
            <w:tcW w:w="4732" w:type="dxa"/>
            <w:gridSpan w:val="5"/>
            <w:tcBorders>
              <w:top w:val="nil"/>
              <w:bottom w:val="nil"/>
              <w:right w:val="nil"/>
            </w:tcBorders>
          </w:tcPr>
          <w:p w14:paraId="3CE3319D" w14:textId="77777777" w:rsidR="00ED0FFE" w:rsidRPr="00ED0FFE" w:rsidRDefault="00ED0FFE" w:rsidP="00ED0FFE">
            <w:pPr>
              <w:spacing w:after="0" w:line="240" w:lineRule="auto"/>
              <w:rPr>
                <w:rFonts w:ascii="Arial Narrow" w:eastAsia="Times New Roman" w:hAnsi="Arial Narrow" w:cs="Arial"/>
                <w:bCs/>
                <w:lang w:val="fr-FR"/>
              </w:rPr>
            </w:pPr>
          </w:p>
        </w:tc>
      </w:tr>
      <w:tr w:rsidR="00ED0FFE" w:rsidRPr="00ED0FFE" w14:paraId="2D4113BB" w14:textId="77777777" w:rsidTr="00250A06">
        <w:trPr>
          <w:gridAfter w:val="3"/>
          <w:wAfter w:w="2455" w:type="dxa"/>
        </w:trPr>
        <w:tc>
          <w:tcPr>
            <w:tcW w:w="558" w:type="dxa"/>
          </w:tcPr>
          <w:p w14:paraId="748D2F0E"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675323E5"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1</w:t>
            </w:r>
          </w:p>
        </w:tc>
        <w:tc>
          <w:tcPr>
            <w:tcW w:w="5490" w:type="dxa"/>
          </w:tcPr>
          <w:p w14:paraId="7B94F31C"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36 tone, dar mai micã de 38 tone</w:t>
            </w:r>
          </w:p>
        </w:tc>
        <w:tc>
          <w:tcPr>
            <w:tcW w:w="2579" w:type="dxa"/>
            <w:gridSpan w:val="3"/>
          </w:tcPr>
          <w:p w14:paraId="1C3F8118"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945</w:t>
            </w:r>
          </w:p>
        </w:tc>
        <w:tc>
          <w:tcPr>
            <w:tcW w:w="1381" w:type="dxa"/>
          </w:tcPr>
          <w:p w14:paraId="4B483C60"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1143</w:t>
            </w:r>
          </w:p>
        </w:tc>
      </w:tr>
      <w:tr w:rsidR="00ED0FFE" w:rsidRPr="00ED0FFE" w14:paraId="763EE8D2" w14:textId="77777777" w:rsidTr="00250A06">
        <w:trPr>
          <w:gridAfter w:val="3"/>
          <w:wAfter w:w="2455" w:type="dxa"/>
        </w:trPr>
        <w:tc>
          <w:tcPr>
            <w:tcW w:w="558" w:type="dxa"/>
          </w:tcPr>
          <w:p w14:paraId="349EB324"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474B4D7C"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2</w:t>
            </w:r>
          </w:p>
        </w:tc>
        <w:tc>
          <w:tcPr>
            <w:tcW w:w="5490" w:type="dxa"/>
          </w:tcPr>
          <w:p w14:paraId="2EE86CFB"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38 tone, dar mai micã de 40 tone</w:t>
            </w:r>
          </w:p>
        </w:tc>
        <w:tc>
          <w:tcPr>
            <w:tcW w:w="2579" w:type="dxa"/>
            <w:gridSpan w:val="3"/>
          </w:tcPr>
          <w:p w14:paraId="25A9B858"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1143</w:t>
            </w:r>
          </w:p>
        </w:tc>
        <w:tc>
          <w:tcPr>
            <w:tcW w:w="1381" w:type="dxa"/>
          </w:tcPr>
          <w:p w14:paraId="7B11D5AB"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1707</w:t>
            </w:r>
          </w:p>
        </w:tc>
      </w:tr>
      <w:tr w:rsidR="00ED0FFE" w:rsidRPr="00ED0FFE" w14:paraId="68D8D1FE" w14:textId="77777777" w:rsidTr="00250A06">
        <w:trPr>
          <w:gridAfter w:val="3"/>
          <w:wAfter w:w="2455" w:type="dxa"/>
        </w:trPr>
        <w:tc>
          <w:tcPr>
            <w:tcW w:w="558" w:type="dxa"/>
          </w:tcPr>
          <w:p w14:paraId="6676A91D"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71429BDE"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3</w:t>
            </w:r>
          </w:p>
        </w:tc>
        <w:tc>
          <w:tcPr>
            <w:tcW w:w="5490" w:type="dxa"/>
          </w:tcPr>
          <w:p w14:paraId="236287CA"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40 tone, dar mai micã de 44 tone</w:t>
            </w:r>
          </w:p>
        </w:tc>
        <w:tc>
          <w:tcPr>
            <w:tcW w:w="2579" w:type="dxa"/>
            <w:gridSpan w:val="3"/>
          </w:tcPr>
          <w:p w14:paraId="160018D7"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1707</w:t>
            </w:r>
          </w:p>
        </w:tc>
        <w:tc>
          <w:tcPr>
            <w:tcW w:w="1381" w:type="dxa"/>
          </w:tcPr>
          <w:p w14:paraId="1CC5BC63"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2718</w:t>
            </w:r>
          </w:p>
        </w:tc>
      </w:tr>
      <w:tr w:rsidR="00ED0FFE" w:rsidRPr="00ED0FFE" w14:paraId="6866292C" w14:textId="77777777" w:rsidTr="00250A06">
        <w:trPr>
          <w:gridAfter w:val="3"/>
          <w:wAfter w:w="2455" w:type="dxa"/>
        </w:trPr>
        <w:tc>
          <w:tcPr>
            <w:tcW w:w="558" w:type="dxa"/>
          </w:tcPr>
          <w:p w14:paraId="60FCE7AC"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615088A0"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4</w:t>
            </w:r>
          </w:p>
        </w:tc>
        <w:tc>
          <w:tcPr>
            <w:tcW w:w="5490" w:type="dxa"/>
          </w:tcPr>
          <w:p w14:paraId="6996457A"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44 tone</w:t>
            </w:r>
          </w:p>
        </w:tc>
        <w:tc>
          <w:tcPr>
            <w:tcW w:w="2579" w:type="dxa"/>
            <w:gridSpan w:val="3"/>
          </w:tcPr>
          <w:p w14:paraId="44F453FA"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1707</w:t>
            </w:r>
          </w:p>
        </w:tc>
        <w:tc>
          <w:tcPr>
            <w:tcW w:w="1381" w:type="dxa"/>
          </w:tcPr>
          <w:p w14:paraId="6C4684EB"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2718</w:t>
            </w:r>
          </w:p>
        </w:tc>
      </w:tr>
    </w:tbl>
    <w:p w14:paraId="32467C4A" w14:textId="77777777" w:rsidR="00ED0FFE" w:rsidRPr="00ED0FFE" w:rsidRDefault="00ED0FFE" w:rsidP="00ED0FFE">
      <w:pPr>
        <w:spacing w:after="0" w:line="240" w:lineRule="auto"/>
        <w:ind w:firstLine="1140"/>
        <w:rPr>
          <w:rFonts w:ascii="Arial Narrow" w:eastAsia="Times New Roman" w:hAnsi="Arial Narrow" w:cs="Arial"/>
          <w:bCs/>
          <w:lang w:val="en-US"/>
        </w:rPr>
      </w:pPr>
      <w:r w:rsidRPr="00ED0FFE">
        <w:rPr>
          <w:rFonts w:ascii="Arial Narrow" w:eastAsia="Times New Roman" w:hAnsi="Arial Narrow" w:cs="Arial"/>
          <w:b/>
          <w:bCs/>
          <w:i/>
          <w:lang w:val="fr-FR"/>
        </w:rPr>
        <w:t>ART.470 alin (7)</w:t>
      </w:r>
      <w:r w:rsidRPr="00ED0FFE">
        <w:rPr>
          <w:rFonts w:ascii="Arial Narrow" w:eastAsia="Times New Roman" w:hAnsi="Arial Narrow" w:cs="Arial"/>
          <w:bCs/>
          <w:lang w:val="en-US"/>
        </w:rPr>
        <w:t xml:space="preserve">    Remorci, semiremorci sau rulote </w:t>
      </w: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704"/>
        <w:gridCol w:w="3352"/>
      </w:tblGrid>
      <w:tr w:rsidR="00ED0FFE" w:rsidRPr="00ED0FFE" w14:paraId="2A576B1B" w14:textId="77777777" w:rsidTr="00250A06">
        <w:trPr>
          <w:cantSplit/>
          <w:trHeight w:val="411"/>
        </w:trPr>
        <w:tc>
          <w:tcPr>
            <w:tcW w:w="5704" w:type="dxa"/>
          </w:tcPr>
          <w:p w14:paraId="551AEDA9" w14:textId="77777777" w:rsidR="00ED0FFE" w:rsidRPr="00ED0FFE" w:rsidRDefault="00ED0FFE" w:rsidP="00ED0FFE">
            <w:pPr>
              <w:spacing w:after="0" w:line="240" w:lineRule="auto"/>
              <w:rPr>
                <w:rFonts w:ascii="Arial Narrow" w:eastAsia="Times New Roman" w:hAnsi="Arial Narrow" w:cs="Arial"/>
                <w:lang w:val="fr-FR"/>
              </w:rPr>
            </w:pPr>
            <w:r w:rsidRPr="00ED0FFE">
              <w:rPr>
                <w:rFonts w:ascii="Arial Narrow" w:eastAsia="Times New Roman" w:hAnsi="Arial Narrow" w:cs="Arial"/>
                <w:lang w:val="fr-FR"/>
              </w:rPr>
              <w:t xml:space="preserve">             Masa totalã maximã autorizatã</w:t>
            </w:r>
          </w:p>
        </w:tc>
        <w:tc>
          <w:tcPr>
            <w:tcW w:w="3352" w:type="dxa"/>
          </w:tcPr>
          <w:p w14:paraId="051C50E1" w14:textId="77777777" w:rsidR="00ED0FFE" w:rsidRPr="00ED0FFE" w:rsidRDefault="00ED0FFE" w:rsidP="00ED0FFE">
            <w:pPr>
              <w:spacing w:after="0" w:line="240" w:lineRule="auto"/>
              <w:rPr>
                <w:rFonts w:ascii="Arial Narrow" w:eastAsia="Times New Roman" w:hAnsi="Arial Narrow" w:cs="Arial"/>
                <w:b/>
                <w:bCs/>
                <w:lang w:val="fr-FR"/>
              </w:rPr>
            </w:pPr>
            <w:r w:rsidRPr="00ED0FFE">
              <w:rPr>
                <w:rFonts w:ascii="Arial Narrow" w:eastAsia="Times New Roman" w:hAnsi="Arial Narrow" w:cs="Arial"/>
                <w:b/>
                <w:bCs/>
                <w:lang w:val="fr-FR"/>
              </w:rPr>
              <w:t>Impozit- lei -</w:t>
            </w:r>
          </w:p>
        </w:tc>
      </w:tr>
      <w:tr w:rsidR="00ED0FFE" w:rsidRPr="00ED0FFE" w14:paraId="5F63403A" w14:textId="77777777" w:rsidTr="00250A06">
        <w:tc>
          <w:tcPr>
            <w:tcW w:w="5704" w:type="dxa"/>
          </w:tcPr>
          <w:p w14:paraId="76B4BA74" w14:textId="77777777" w:rsidR="00ED0FFE" w:rsidRPr="00ED0FFE" w:rsidRDefault="00ED0FFE" w:rsidP="00ED0FFE">
            <w:pPr>
              <w:spacing w:after="0" w:line="240" w:lineRule="auto"/>
              <w:rPr>
                <w:rFonts w:ascii="Arial Narrow" w:eastAsia="Times New Roman" w:hAnsi="Arial Narrow" w:cs="Arial"/>
                <w:lang w:val="fr-FR"/>
              </w:rPr>
            </w:pPr>
            <w:r w:rsidRPr="00ED0FFE">
              <w:rPr>
                <w:rFonts w:ascii="Arial Narrow" w:eastAsia="Times New Roman" w:hAnsi="Arial Narrow" w:cs="Arial"/>
                <w:lang w:val="fr-FR"/>
              </w:rPr>
              <w:t>a) pânã la o tonã inclusiv</w:t>
            </w:r>
          </w:p>
        </w:tc>
        <w:tc>
          <w:tcPr>
            <w:tcW w:w="3352" w:type="dxa"/>
            <w:tcBorders>
              <w:left w:val="double" w:sz="4" w:space="0" w:color="auto"/>
              <w:right w:val="double" w:sz="4" w:space="0" w:color="auto"/>
            </w:tcBorders>
          </w:tcPr>
          <w:p w14:paraId="0E61F791" w14:textId="77777777" w:rsidR="00ED0FFE" w:rsidRPr="00ED0FFE" w:rsidRDefault="00ED0FFE" w:rsidP="00ED0FFE">
            <w:pPr>
              <w:spacing w:after="0" w:line="240" w:lineRule="auto"/>
              <w:jc w:val="center"/>
              <w:rPr>
                <w:rFonts w:ascii="Arial Narrow" w:eastAsia="Times New Roman" w:hAnsi="Arial Narrow" w:cs="Arial"/>
                <w:b/>
                <w:bCs/>
                <w:lang w:val="fr-FR"/>
              </w:rPr>
            </w:pPr>
            <w:r w:rsidRPr="00ED0FFE">
              <w:rPr>
                <w:rFonts w:ascii="Tahoma" w:eastAsia="Times New Roman" w:hAnsi="Tahoma" w:cs="Tahoma"/>
                <w:bCs/>
                <w:sz w:val="20"/>
                <w:szCs w:val="20"/>
                <w:lang w:val="en-US"/>
              </w:rPr>
              <w:t>16</w:t>
            </w:r>
          </w:p>
        </w:tc>
      </w:tr>
      <w:tr w:rsidR="00ED0FFE" w:rsidRPr="00ED0FFE" w14:paraId="6238FFE3" w14:textId="77777777" w:rsidTr="00250A06">
        <w:tc>
          <w:tcPr>
            <w:tcW w:w="5704" w:type="dxa"/>
          </w:tcPr>
          <w:p w14:paraId="7DA3E701" w14:textId="77777777" w:rsidR="00ED0FFE" w:rsidRPr="00ED0FFE" w:rsidRDefault="00ED0FFE" w:rsidP="00ED0FFE">
            <w:pPr>
              <w:spacing w:after="0" w:line="240" w:lineRule="auto"/>
              <w:rPr>
                <w:rFonts w:ascii="Arial Narrow" w:eastAsia="Times New Roman" w:hAnsi="Arial Narrow" w:cs="Arial"/>
                <w:lang w:val="fr-FR"/>
              </w:rPr>
            </w:pPr>
            <w:r w:rsidRPr="00ED0FFE">
              <w:rPr>
                <w:rFonts w:ascii="Arial Narrow" w:eastAsia="Times New Roman" w:hAnsi="Arial Narrow" w:cs="Arial"/>
                <w:lang w:val="fr-FR"/>
              </w:rPr>
              <w:t>b) peste o tonã, dar nu mai mult de 3 tone</w:t>
            </w:r>
          </w:p>
        </w:tc>
        <w:tc>
          <w:tcPr>
            <w:tcW w:w="3352" w:type="dxa"/>
            <w:tcBorders>
              <w:left w:val="double" w:sz="4" w:space="0" w:color="auto"/>
              <w:right w:val="double" w:sz="4" w:space="0" w:color="auto"/>
            </w:tcBorders>
          </w:tcPr>
          <w:p w14:paraId="13E20DD2" w14:textId="6244292C" w:rsidR="00ED0FFE" w:rsidRPr="00ED0FFE" w:rsidRDefault="00ED0FFE" w:rsidP="00ED0FFE">
            <w:pPr>
              <w:spacing w:after="0" w:line="240" w:lineRule="auto"/>
              <w:jc w:val="center"/>
              <w:rPr>
                <w:rFonts w:ascii="Arial Narrow" w:eastAsia="Times New Roman" w:hAnsi="Arial Narrow" w:cs="Arial"/>
                <w:b/>
                <w:bCs/>
                <w:lang w:val="en-US"/>
              </w:rPr>
            </w:pPr>
            <w:r w:rsidRPr="00ED0FFE">
              <w:rPr>
                <w:rFonts w:ascii="Tahoma" w:eastAsia="Times New Roman" w:hAnsi="Tahoma" w:cs="Tahoma"/>
                <w:bCs/>
                <w:sz w:val="20"/>
                <w:szCs w:val="20"/>
                <w:lang w:val="en-US"/>
              </w:rPr>
              <w:t>5</w:t>
            </w:r>
            <w:r w:rsidR="00D31FD6">
              <w:rPr>
                <w:rFonts w:ascii="Tahoma" w:eastAsia="Times New Roman" w:hAnsi="Tahoma" w:cs="Tahoma"/>
                <w:bCs/>
                <w:sz w:val="20"/>
                <w:szCs w:val="20"/>
                <w:lang w:val="en-US"/>
              </w:rPr>
              <w:t>6</w:t>
            </w:r>
          </w:p>
        </w:tc>
      </w:tr>
      <w:tr w:rsidR="00ED0FFE" w:rsidRPr="00ED0FFE" w14:paraId="1B783CD5" w14:textId="77777777" w:rsidTr="00250A06">
        <w:tc>
          <w:tcPr>
            <w:tcW w:w="5704" w:type="dxa"/>
          </w:tcPr>
          <w:p w14:paraId="3FBD960F" w14:textId="77777777" w:rsidR="00ED0FFE" w:rsidRPr="00ED0FFE" w:rsidRDefault="00ED0FFE" w:rsidP="00ED0FFE">
            <w:pPr>
              <w:spacing w:after="0" w:line="240" w:lineRule="auto"/>
              <w:rPr>
                <w:rFonts w:ascii="Arial Narrow" w:eastAsia="Times New Roman" w:hAnsi="Arial Narrow" w:cs="Arial"/>
                <w:lang w:val="fr-FR"/>
              </w:rPr>
            </w:pPr>
            <w:r w:rsidRPr="00ED0FFE">
              <w:rPr>
                <w:rFonts w:ascii="Arial Narrow" w:eastAsia="Times New Roman" w:hAnsi="Arial Narrow" w:cs="Arial"/>
                <w:lang w:val="fr-FR"/>
              </w:rPr>
              <w:t xml:space="preserve">c) peste 3 tone, dar nu mai mult </w:t>
            </w:r>
            <w:proofErr w:type="gramStart"/>
            <w:r w:rsidRPr="00ED0FFE">
              <w:rPr>
                <w:rFonts w:ascii="Arial Narrow" w:eastAsia="Times New Roman" w:hAnsi="Arial Narrow" w:cs="Arial"/>
                <w:lang w:val="fr-FR"/>
              </w:rPr>
              <w:t>de  5</w:t>
            </w:r>
            <w:proofErr w:type="gramEnd"/>
            <w:r w:rsidRPr="00ED0FFE">
              <w:rPr>
                <w:rFonts w:ascii="Arial Narrow" w:eastAsia="Times New Roman" w:hAnsi="Arial Narrow" w:cs="Arial"/>
                <w:lang w:val="fr-FR"/>
              </w:rPr>
              <w:t xml:space="preserve"> tone</w:t>
            </w:r>
          </w:p>
        </w:tc>
        <w:tc>
          <w:tcPr>
            <w:tcW w:w="3352" w:type="dxa"/>
            <w:tcBorders>
              <w:left w:val="double" w:sz="4" w:space="0" w:color="auto"/>
              <w:right w:val="double" w:sz="4" w:space="0" w:color="auto"/>
            </w:tcBorders>
          </w:tcPr>
          <w:p w14:paraId="67329B2F" w14:textId="65B1A3FA" w:rsidR="00ED0FFE" w:rsidRPr="00ED0FFE" w:rsidRDefault="00ED0FFE" w:rsidP="00ED0FFE">
            <w:pPr>
              <w:spacing w:after="0" w:line="240" w:lineRule="auto"/>
              <w:jc w:val="center"/>
              <w:rPr>
                <w:rFonts w:ascii="Arial Narrow" w:eastAsia="Times New Roman" w:hAnsi="Arial Narrow" w:cs="Arial"/>
                <w:b/>
                <w:bCs/>
                <w:lang w:val="en-US"/>
              </w:rPr>
            </w:pPr>
            <w:r w:rsidRPr="00ED0FFE">
              <w:rPr>
                <w:rFonts w:ascii="Tahoma" w:eastAsia="Times New Roman" w:hAnsi="Tahoma" w:cs="Tahoma"/>
                <w:bCs/>
                <w:sz w:val="20"/>
                <w:szCs w:val="20"/>
                <w:lang w:val="en-US"/>
              </w:rPr>
              <w:t>8</w:t>
            </w:r>
            <w:r w:rsidR="00D31FD6">
              <w:rPr>
                <w:rFonts w:ascii="Tahoma" w:eastAsia="Times New Roman" w:hAnsi="Tahoma" w:cs="Tahoma"/>
                <w:bCs/>
                <w:sz w:val="20"/>
                <w:szCs w:val="20"/>
                <w:lang w:val="en-US"/>
              </w:rPr>
              <w:t>2</w:t>
            </w:r>
          </w:p>
        </w:tc>
      </w:tr>
      <w:tr w:rsidR="00ED0FFE" w:rsidRPr="00ED0FFE" w14:paraId="126C574E" w14:textId="77777777" w:rsidTr="00250A06">
        <w:tc>
          <w:tcPr>
            <w:tcW w:w="5704" w:type="dxa"/>
          </w:tcPr>
          <w:p w14:paraId="6EC27A4A" w14:textId="77777777" w:rsidR="00ED0FFE" w:rsidRPr="00ED0FFE" w:rsidRDefault="00ED0FFE" w:rsidP="00ED0FFE">
            <w:pPr>
              <w:spacing w:after="0" w:line="240" w:lineRule="auto"/>
              <w:rPr>
                <w:rFonts w:ascii="Arial Narrow" w:eastAsia="Times New Roman" w:hAnsi="Arial Narrow" w:cs="Arial"/>
                <w:lang w:val="en-US"/>
              </w:rPr>
            </w:pPr>
            <w:r w:rsidRPr="00ED0FFE">
              <w:rPr>
                <w:rFonts w:ascii="Arial Narrow" w:eastAsia="Times New Roman" w:hAnsi="Arial Narrow" w:cs="Arial"/>
                <w:lang w:val="en-US"/>
              </w:rPr>
              <w:t>d) peste 5 tone</w:t>
            </w:r>
          </w:p>
        </w:tc>
        <w:tc>
          <w:tcPr>
            <w:tcW w:w="3352" w:type="dxa"/>
            <w:tcBorders>
              <w:left w:val="double" w:sz="4" w:space="0" w:color="auto"/>
              <w:bottom w:val="double" w:sz="4" w:space="0" w:color="auto"/>
              <w:right w:val="double" w:sz="4" w:space="0" w:color="auto"/>
            </w:tcBorders>
          </w:tcPr>
          <w:p w14:paraId="35DA4A97" w14:textId="116795B0" w:rsidR="00ED0FFE" w:rsidRPr="00ED0FFE" w:rsidRDefault="00ED0FFE" w:rsidP="00ED0FFE">
            <w:pPr>
              <w:spacing w:after="0" w:line="240" w:lineRule="auto"/>
              <w:jc w:val="center"/>
              <w:rPr>
                <w:rFonts w:ascii="Arial Narrow" w:eastAsia="Times New Roman" w:hAnsi="Arial Narrow" w:cs="Arial"/>
                <w:b/>
                <w:bCs/>
                <w:lang w:val="en-US"/>
              </w:rPr>
            </w:pPr>
            <w:r w:rsidRPr="00ED0FFE">
              <w:rPr>
                <w:rFonts w:ascii="Tahoma" w:eastAsia="Times New Roman" w:hAnsi="Tahoma" w:cs="Tahoma"/>
                <w:bCs/>
                <w:sz w:val="20"/>
                <w:szCs w:val="20"/>
                <w:lang w:val="en-US"/>
              </w:rPr>
              <w:t>10</w:t>
            </w:r>
            <w:r w:rsidR="00D31FD6">
              <w:rPr>
                <w:rFonts w:ascii="Tahoma" w:eastAsia="Times New Roman" w:hAnsi="Tahoma" w:cs="Tahoma"/>
                <w:bCs/>
                <w:sz w:val="20"/>
                <w:szCs w:val="20"/>
                <w:lang w:val="en-US"/>
              </w:rPr>
              <w:t>2</w:t>
            </w:r>
          </w:p>
        </w:tc>
      </w:tr>
    </w:tbl>
    <w:p w14:paraId="615DF3A5" w14:textId="77777777" w:rsidR="00ED0FFE" w:rsidRPr="00ED0FFE" w:rsidRDefault="00ED0FFE" w:rsidP="00ED0FFE">
      <w:pPr>
        <w:spacing w:after="0" w:line="240" w:lineRule="auto"/>
        <w:ind w:firstLine="1140"/>
        <w:jc w:val="center"/>
        <w:rPr>
          <w:rFonts w:ascii="Arial Narrow" w:eastAsia="Times New Roman" w:hAnsi="Arial Narrow" w:cs="Arial"/>
          <w:b/>
          <w:bCs/>
          <w:u w:val="single"/>
          <w:lang w:val="pt-BR"/>
        </w:rPr>
      </w:pPr>
      <w:r w:rsidRPr="00ED0FFE">
        <w:rPr>
          <w:rFonts w:ascii="Arial Narrow" w:eastAsia="Times New Roman" w:hAnsi="Arial Narrow" w:cs="Arial"/>
          <w:b/>
          <w:bCs/>
          <w:u w:val="single"/>
          <w:lang w:val="pt-BR"/>
        </w:rPr>
        <w:br w:type="textWrapping" w:clear="all"/>
      </w:r>
    </w:p>
    <w:p w14:paraId="6C58F680" w14:textId="77777777" w:rsidR="00ED0FFE" w:rsidRPr="00ED0FFE" w:rsidRDefault="00ED0FFE" w:rsidP="00ED0FFE">
      <w:pPr>
        <w:spacing w:after="0" w:line="240" w:lineRule="auto"/>
        <w:ind w:firstLine="1140"/>
        <w:jc w:val="center"/>
        <w:rPr>
          <w:rFonts w:ascii="Arial Narrow" w:eastAsia="Times New Roman" w:hAnsi="Arial Narrow" w:cs="Arial"/>
          <w:b/>
          <w:bCs/>
          <w:u w:val="single"/>
          <w:lang w:val="pt-BR"/>
        </w:rPr>
      </w:pPr>
      <w:r w:rsidRPr="00ED0FFE">
        <w:rPr>
          <w:rFonts w:ascii="Arial Narrow" w:eastAsia="Times New Roman" w:hAnsi="Arial Narrow" w:cs="Arial"/>
          <w:b/>
          <w:bCs/>
          <w:u w:val="single"/>
          <w:lang w:val="pt-BR"/>
        </w:rPr>
        <w:t>CAPITOLUL V.  TAXE  PENTRU ELIBERAREA CERTIFICATELOR, AVIZELOR ŞI  A AUTORIZAŢIILOR</w:t>
      </w:r>
    </w:p>
    <w:tbl>
      <w:tblPr>
        <w:tblW w:w="16793" w:type="dxa"/>
        <w:tblInd w:w="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27"/>
        <w:gridCol w:w="3056"/>
        <w:gridCol w:w="2672"/>
        <w:gridCol w:w="125"/>
        <w:gridCol w:w="433"/>
        <w:gridCol w:w="3254"/>
        <w:gridCol w:w="3772"/>
        <w:gridCol w:w="3254"/>
      </w:tblGrid>
      <w:tr w:rsidR="00ED0FFE" w:rsidRPr="00ED0FFE" w14:paraId="665CAA81" w14:textId="77777777" w:rsidTr="009254F9">
        <w:trPr>
          <w:gridBefore w:val="1"/>
          <w:gridAfter w:val="2"/>
          <w:wBefore w:w="227" w:type="dxa"/>
          <w:wAfter w:w="7026" w:type="dxa"/>
          <w:cantSplit/>
          <w:trHeight w:val="318"/>
        </w:trPr>
        <w:tc>
          <w:tcPr>
            <w:tcW w:w="5853" w:type="dxa"/>
            <w:gridSpan w:val="3"/>
          </w:tcPr>
          <w:p w14:paraId="2BF58C7B" w14:textId="77777777" w:rsidR="00ED0FFE" w:rsidRPr="00ED0FFE" w:rsidRDefault="00ED0FFE" w:rsidP="00ED0FFE">
            <w:pPr>
              <w:spacing w:after="0" w:line="240" w:lineRule="auto"/>
              <w:ind w:left="283"/>
              <w:rPr>
                <w:rFonts w:ascii="Arial Narrow" w:eastAsia="Times New Roman" w:hAnsi="Arial Narrow" w:cs="Arial"/>
                <w:b/>
                <w:sz w:val="24"/>
                <w:szCs w:val="24"/>
              </w:rPr>
            </w:pPr>
            <w:r w:rsidRPr="00ED0FFE">
              <w:rPr>
                <w:rFonts w:ascii="Arial Narrow" w:eastAsia="Times New Roman" w:hAnsi="Arial Narrow" w:cs="Arial"/>
                <w:b/>
                <w:sz w:val="24"/>
                <w:szCs w:val="24"/>
              </w:rPr>
              <w:t>Art. 474  alin. (1)</w:t>
            </w:r>
          </w:p>
          <w:p w14:paraId="061B0774" w14:textId="77777777" w:rsidR="00ED0FFE" w:rsidRPr="00ED0FFE" w:rsidRDefault="00ED0FFE" w:rsidP="00ED0FFE">
            <w:pPr>
              <w:spacing w:after="0" w:line="240" w:lineRule="auto"/>
              <w:ind w:left="283"/>
              <w:rPr>
                <w:rFonts w:ascii="Arial Narrow" w:eastAsia="Times New Roman" w:hAnsi="Arial Narrow" w:cs="Arial"/>
                <w:b/>
                <w:bCs/>
                <w:sz w:val="16"/>
                <w:szCs w:val="16"/>
                <w:lang w:val="fr-FR"/>
              </w:rPr>
            </w:pPr>
            <w:r w:rsidRPr="00ED0FFE">
              <w:rPr>
                <w:rFonts w:ascii="Arial Narrow" w:eastAsia="Times New Roman" w:hAnsi="Arial Narrow" w:cs="Arial"/>
                <w:b/>
                <w:sz w:val="24"/>
                <w:szCs w:val="24"/>
              </w:rPr>
              <w:t xml:space="preserve">Taxa pentru eliberarea certificatului de urbanism </w:t>
            </w:r>
          </w:p>
        </w:tc>
        <w:tc>
          <w:tcPr>
            <w:tcW w:w="3687" w:type="dxa"/>
            <w:gridSpan w:val="2"/>
          </w:tcPr>
          <w:p w14:paraId="55F9AC87" w14:textId="77777777" w:rsidR="00ED0FFE" w:rsidRPr="00ED0FFE" w:rsidRDefault="00ED0FFE" w:rsidP="00ED0FFE">
            <w:pPr>
              <w:spacing w:after="0" w:line="240" w:lineRule="auto"/>
              <w:jc w:val="center"/>
              <w:rPr>
                <w:rFonts w:ascii="Arial Narrow" w:eastAsia="Times New Roman" w:hAnsi="Arial Narrow" w:cs="Arial"/>
                <w:b/>
                <w:bCs/>
                <w:lang w:val="pt-BR"/>
              </w:rPr>
            </w:pPr>
          </w:p>
        </w:tc>
      </w:tr>
      <w:tr w:rsidR="00ED0FFE" w:rsidRPr="00ED0FFE" w14:paraId="2FAD703C" w14:textId="77777777" w:rsidTr="009254F9">
        <w:trPr>
          <w:gridBefore w:val="1"/>
          <w:gridAfter w:val="2"/>
          <w:wBefore w:w="227" w:type="dxa"/>
          <w:wAfter w:w="7026" w:type="dxa"/>
          <w:cantSplit/>
          <w:trHeight w:val="623"/>
        </w:trPr>
        <w:tc>
          <w:tcPr>
            <w:tcW w:w="5853" w:type="dxa"/>
            <w:gridSpan w:val="3"/>
          </w:tcPr>
          <w:p w14:paraId="0C06138C" w14:textId="77777777" w:rsidR="00ED0FFE" w:rsidRPr="00ED0FFE" w:rsidRDefault="00ED0FFE" w:rsidP="00ED0FFE">
            <w:pPr>
              <w:spacing w:after="0" w:line="240" w:lineRule="auto"/>
              <w:jc w:val="center"/>
              <w:rPr>
                <w:rFonts w:ascii="Arial Narrow" w:eastAsia="Times New Roman" w:hAnsi="Arial Narrow" w:cs="Arial"/>
                <w:b/>
                <w:bCs/>
                <w:lang w:val="fr-FR"/>
              </w:rPr>
            </w:pPr>
            <w:r w:rsidRPr="00ED0FFE">
              <w:rPr>
                <w:rFonts w:ascii="Arial Narrow" w:eastAsia="Times New Roman" w:hAnsi="Arial Narrow" w:cs="Arial"/>
                <w:b/>
                <w:bCs/>
                <w:lang w:val="fr-FR"/>
              </w:rPr>
              <w:t>Suprafaþa pentru care se obþine</w:t>
            </w:r>
          </w:p>
          <w:p w14:paraId="60289EED" w14:textId="77777777" w:rsidR="00ED0FFE" w:rsidRPr="00ED0FFE" w:rsidRDefault="00ED0FFE" w:rsidP="00ED0FFE">
            <w:pPr>
              <w:spacing w:after="0" w:line="240" w:lineRule="auto"/>
              <w:jc w:val="center"/>
              <w:rPr>
                <w:rFonts w:ascii="Arial Narrow" w:eastAsia="Times New Roman" w:hAnsi="Arial Narrow" w:cs="Arial"/>
                <w:b/>
                <w:bCs/>
                <w:lang w:val="fr-FR"/>
              </w:rPr>
            </w:pPr>
            <w:r w:rsidRPr="00ED0FFE">
              <w:rPr>
                <w:rFonts w:ascii="Arial Narrow" w:eastAsia="Times New Roman" w:hAnsi="Arial Narrow" w:cs="Arial"/>
                <w:b/>
                <w:bCs/>
                <w:lang w:val="fr-FR"/>
              </w:rPr>
              <w:t xml:space="preserve"> </w:t>
            </w:r>
            <w:proofErr w:type="gramStart"/>
            <w:r w:rsidRPr="00ED0FFE">
              <w:rPr>
                <w:rFonts w:ascii="Arial Narrow" w:eastAsia="Times New Roman" w:hAnsi="Arial Narrow" w:cs="Arial"/>
                <w:b/>
                <w:bCs/>
                <w:lang w:val="fr-FR"/>
              </w:rPr>
              <w:t>certificatul</w:t>
            </w:r>
            <w:proofErr w:type="gramEnd"/>
            <w:r w:rsidRPr="00ED0FFE">
              <w:rPr>
                <w:rFonts w:ascii="Arial Narrow" w:eastAsia="Times New Roman" w:hAnsi="Arial Narrow" w:cs="Arial"/>
                <w:b/>
                <w:bCs/>
                <w:lang w:val="fr-FR"/>
              </w:rPr>
              <w:t xml:space="preserve"> de urbanism</w:t>
            </w:r>
          </w:p>
        </w:tc>
        <w:tc>
          <w:tcPr>
            <w:tcW w:w="3687" w:type="dxa"/>
            <w:gridSpan w:val="2"/>
          </w:tcPr>
          <w:p w14:paraId="1165C55D" w14:textId="77777777" w:rsidR="00ED0FFE" w:rsidRPr="00ED0FFE" w:rsidRDefault="00ED0FFE" w:rsidP="00ED0FFE">
            <w:pPr>
              <w:spacing w:after="0" w:line="240" w:lineRule="auto"/>
              <w:jc w:val="center"/>
              <w:rPr>
                <w:rFonts w:ascii="Arial Narrow" w:eastAsia="Times New Roman" w:hAnsi="Arial Narrow" w:cs="Arial"/>
                <w:b/>
                <w:bCs/>
                <w:lang w:val="en-US"/>
              </w:rPr>
            </w:pPr>
            <w:r w:rsidRPr="00ED0FFE">
              <w:rPr>
                <w:rFonts w:ascii="Arial Narrow" w:eastAsia="Times New Roman" w:hAnsi="Arial Narrow" w:cs="Arial"/>
                <w:b/>
                <w:bCs/>
                <w:lang w:val="en-US"/>
              </w:rPr>
              <w:t xml:space="preserve">Taxa </w:t>
            </w:r>
          </w:p>
          <w:p w14:paraId="08513D68" w14:textId="77777777" w:rsidR="00ED0FFE" w:rsidRPr="00ED0FFE" w:rsidRDefault="00ED0FFE" w:rsidP="00ED0FFE">
            <w:pPr>
              <w:spacing w:after="0" w:line="240" w:lineRule="auto"/>
              <w:jc w:val="center"/>
              <w:rPr>
                <w:rFonts w:ascii="Arial Narrow" w:eastAsia="Times New Roman" w:hAnsi="Arial Narrow" w:cs="Arial"/>
                <w:b/>
                <w:bCs/>
                <w:lang w:val="en-US"/>
              </w:rPr>
            </w:pPr>
            <w:proofErr w:type="gramStart"/>
            <w:r w:rsidRPr="00ED0FFE">
              <w:rPr>
                <w:rFonts w:ascii="Arial Narrow" w:eastAsia="Times New Roman" w:hAnsi="Arial Narrow" w:cs="Arial"/>
                <w:b/>
                <w:bCs/>
                <w:lang w:val="en-US"/>
              </w:rPr>
              <w:t>( lei</w:t>
            </w:r>
            <w:proofErr w:type="gramEnd"/>
            <w:r w:rsidRPr="00ED0FFE">
              <w:rPr>
                <w:rFonts w:ascii="Arial Narrow" w:eastAsia="Times New Roman" w:hAnsi="Arial Narrow" w:cs="Arial"/>
                <w:b/>
                <w:bCs/>
                <w:lang w:val="en-US"/>
              </w:rPr>
              <w:t>)</w:t>
            </w:r>
          </w:p>
        </w:tc>
      </w:tr>
      <w:tr w:rsidR="00877105" w:rsidRPr="00ED0FFE" w14:paraId="312D916A" w14:textId="77777777" w:rsidTr="009254F9">
        <w:trPr>
          <w:gridBefore w:val="1"/>
          <w:gridAfter w:val="2"/>
          <w:wBefore w:w="227" w:type="dxa"/>
          <w:wAfter w:w="7026" w:type="dxa"/>
        </w:trPr>
        <w:tc>
          <w:tcPr>
            <w:tcW w:w="5853" w:type="dxa"/>
            <w:gridSpan w:val="3"/>
          </w:tcPr>
          <w:p w14:paraId="2BB78324" w14:textId="77777777" w:rsidR="00877105" w:rsidRPr="00ED0FFE" w:rsidRDefault="00877105" w:rsidP="00877105">
            <w:pPr>
              <w:spacing w:after="0" w:line="240" w:lineRule="auto"/>
              <w:rPr>
                <w:rFonts w:ascii="Arial Narrow" w:eastAsia="Times New Roman" w:hAnsi="Arial Narrow" w:cs="Arial"/>
                <w:lang w:val="fr-FR"/>
              </w:rPr>
            </w:pPr>
            <w:r w:rsidRPr="00ED0FFE">
              <w:rPr>
                <w:rFonts w:ascii="Arial Narrow" w:eastAsia="Times New Roman" w:hAnsi="Arial Narrow" w:cs="Arial"/>
                <w:lang w:val="fr-FR"/>
              </w:rPr>
              <w:t xml:space="preserve">a) pânã la </w:t>
            </w:r>
            <w:smartTag w:uri="urn:schemas-microsoft-com:office:smarttags" w:element="metricconverter">
              <w:smartTagPr>
                <w:attr w:name="ProductID" w:val="150 m²"/>
              </w:smartTagPr>
              <w:r w:rsidRPr="00ED0FFE">
                <w:rPr>
                  <w:rFonts w:ascii="Arial Narrow" w:eastAsia="Times New Roman" w:hAnsi="Arial Narrow" w:cs="Arial"/>
                  <w:lang w:val="fr-FR"/>
                </w:rPr>
                <w:t>150</w:t>
              </w:r>
              <w:r w:rsidRPr="00ED0FFE">
                <w:rPr>
                  <w:rFonts w:ascii="Arial Narrow" w:eastAsia="Times New Roman" w:hAnsi="Arial Narrow" w:cs="Arial"/>
                  <w:bCs/>
                  <w:lang w:val="fr-FR"/>
                </w:rPr>
                <w:t xml:space="preserve"> m</w:t>
              </w:r>
              <w:proofErr w:type="gramStart"/>
              <w:r w:rsidRPr="00ED0FFE">
                <w:rPr>
                  <w:rFonts w:ascii="Arial Narrow" w:eastAsia="Times New Roman" w:hAnsi="Arial Narrow" w:cs="Arial"/>
                  <w:bCs/>
                  <w:lang w:val="fr-FR"/>
                </w:rPr>
                <w:t>²</w:t>
              </w:r>
            </w:smartTag>
            <w:r w:rsidRPr="00ED0FFE">
              <w:rPr>
                <w:rFonts w:ascii="Arial Narrow" w:eastAsia="Times New Roman" w:hAnsi="Arial Narrow" w:cs="Arial"/>
                <w:lang w:val="fr-FR"/>
              </w:rPr>
              <w:t xml:space="preserve">  inclusiv</w:t>
            </w:r>
            <w:proofErr w:type="gramEnd"/>
          </w:p>
        </w:tc>
        <w:tc>
          <w:tcPr>
            <w:tcW w:w="3687" w:type="dxa"/>
            <w:gridSpan w:val="2"/>
            <w:tcBorders>
              <w:top w:val="single" w:sz="4" w:space="0" w:color="000000"/>
              <w:left w:val="single" w:sz="4" w:space="0" w:color="000000"/>
              <w:bottom w:val="single" w:sz="4" w:space="0" w:color="000000"/>
              <w:right w:val="single" w:sz="4" w:space="0" w:color="000000"/>
            </w:tcBorders>
            <w:shd w:val="clear" w:color="auto" w:fill="auto"/>
          </w:tcPr>
          <w:p w14:paraId="3A2ED1A6" w14:textId="40905BF4" w:rsidR="00877105" w:rsidRPr="00ED0FFE" w:rsidRDefault="00877105" w:rsidP="00877105">
            <w:pPr>
              <w:spacing w:after="0" w:line="240" w:lineRule="auto"/>
              <w:jc w:val="center"/>
              <w:rPr>
                <w:rFonts w:ascii="Times New Roman" w:eastAsia="Times New Roman" w:hAnsi="Times New Roman" w:cs="Times New Roman"/>
                <w:b/>
                <w:bCs/>
                <w:sz w:val="20"/>
                <w:szCs w:val="20"/>
                <w:lang w:val="en-US"/>
              </w:rPr>
            </w:pPr>
            <w:r>
              <w:rPr>
                <w:rFonts w:ascii="Times New Roman" w:hAnsi="Times New Roman"/>
                <w:b/>
                <w:sz w:val="19"/>
              </w:rPr>
              <w:t>7</w:t>
            </w:r>
          </w:p>
        </w:tc>
      </w:tr>
      <w:tr w:rsidR="00877105" w:rsidRPr="00ED0FFE" w14:paraId="39B28C85" w14:textId="77777777" w:rsidTr="009254F9">
        <w:trPr>
          <w:gridBefore w:val="1"/>
          <w:gridAfter w:val="2"/>
          <w:wBefore w:w="227" w:type="dxa"/>
          <w:wAfter w:w="7026" w:type="dxa"/>
        </w:trPr>
        <w:tc>
          <w:tcPr>
            <w:tcW w:w="5853" w:type="dxa"/>
            <w:gridSpan w:val="3"/>
          </w:tcPr>
          <w:p w14:paraId="3C306D9E" w14:textId="77777777" w:rsidR="00877105" w:rsidRPr="00ED0FFE" w:rsidRDefault="00877105" w:rsidP="00877105">
            <w:pPr>
              <w:spacing w:after="0" w:line="240" w:lineRule="auto"/>
              <w:rPr>
                <w:rFonts w:ascii="Arial Narrow" w:eastAsia="Times New Roman" w:hAnsi="Arial Narrow" w:cs="Arial"/>
                <w:lang w:val="fr-FR"/>
              </w:rPr>
            </w:pPr>
            <w:r w:rsidRPr="00ED0FFE">
              <w:rPr>
                <w:rFonts w:ascii="Arial Narrow" w:eastAsia="Times New Roman" w:hAnsi="Arial Narrow" w:cs="Arial"/>
                <w:lang w:val="fr-FR"/>
              </w:rPr>
              <w:t xml:space="preserve">b) între </w:t>
            </w:r>
            <w:smartTag w:uri="urn:schemas-microsoft-com:office:smarttags" w:element="metricconverter">
              <w:smartTagPr>
                <w:attr w:name="ProductID" w:val="151 m²"/>
              </w:smartTagPr>
              <w:r w:rsidRPr="00ED0FFE">
                <w:rPr>
                  <w:rFonts w:ascii="Arial Narrow" w:eastAsia="Times New Roman" w:hAnsi="Arial Narrow" w:cs="Arial"/>
                  <w:lang w:val="fr-FR"/>
                </w:rPr>
                <w:t>151</w:t>
              </w:r>
              <w:r w:rsidRPr="00ED0FFE">
                <w:rPr>
                  <w:rFonts w:ascii="Arial Narrow" w:eastAsia="Times New Roman" w:hAnsi="Arial Narrow" w:cs="Arial"/>
                  <w:bCs/>
                  <w:lang w:val="fr-FR"/>
                </w:rPr>
                <w:t xml:space="preserve"> m²</w:t>
              </w:r>
            </w:smartTag>
            <w:r w:rsidRPr="00ED0FFE">
              <w:rPr>
                <w:rFonts w:ascii="Arial Narrow" w:eastAsia="Times New Roman" w:hAnsi="Arial Narrow" w:cs="Arial"/>
                <w:bCs/>
                <w:lang w:val="fr-FR"/>
              </w:rPr>
              <w:t xml:space="preserve"> þi</w:t>
            </w:r>
            <w:r w:rsidRPr="00ED0FFE">
              <w:rPr>
                <w:rFonts w:ascii="Arial Narrow" w:eastAsia="Times New Roman" w:hAnsi="Arial Narrow" w:cs="Arial"/>
                <w:lang w:val="fr-FR"/>
              </w:rPr>
              <w:t xml:space="preserve"> </w:t>
            </w:r>
            <w:smartTag w:uri="urn:schemas-microsoft-com:office:smarttags" w:element="metricconverter">
              <w:smartTagPr>
                <w:attr w:name="ProductID" w:val="250 m²"/>
              </w:smartTagPr>
              <w:r w:rsidRPr="00ED0FFE">
                <w:rPr>
                  <w:rFonts w:ascii="Arial Narrow" w:eastAsia="Times New Roman" w:hAnsi="Arial Narrow" w:cs="Arial"/>
                  <w:lang w:val="fr-FR"/>
                </w:rPr>
                <w:t>250</w:t>
              </w:r>
              <w:r w:rsidRPr="00ED0FFE">
                <w:rPr>
                  <w:rFonts w:ascii="Arial Narrow" w:eastAsia="Times New Roman" w:hAnsi="Arial Narrow" w:cs="Arial"/>
                  <w:bCs/>
                  <w:lang w:val="fr-FR"/>
                </w:rPr>
                <w:t xml:space="preserve"> m²</w:t>
              </w:r>
            </w:smartTag>
            <w:r w:rsidRPr="00ED0FFE">
              <w:rPr>
                <w:rFonts w:ascii="Arial Narrow" w:eastAsia="Times New Roman" w:hAnsi="Arial Narrow" w:cs="Arial"/>
                <w:lang w:val="fr-FR"/>
              </w:rPr>
              <w:t xml:space="preserve"> inclusiv</w:t>
            </w:r>
          </w:p>
        </w:tc>
        <w:tc>
          <w:tcPr>
            <w:tcW w:w="3687" w:type="dxa"/>
            <w:gridSpan w:val="2"/>
            <w:tcBorders>
              <w:top w:val="single" w:sz="4" w:space="0" w:color="000000"/>
              <w:left w:val="single" w:sz="4" w:space="0" w:color="000000"/>
              <w:bottom w:val="single" w:sz="4" w:space="0" w:color="000000"/>
              <w:right w:val="single" w:sz="4" w:space="0" w:color="000000"/>
            </w:tcBorders>
            <w:shd w:val="clear" w:color="auto" w:fill="auto"/>
          </w:tcPr>
          <w:p w14:paraId="28EA25A2" w14:textId="792A6E50" w:rsidR="00877105" w:rsidRPr="00ED0FFE" w:rsidRDefault="00877105" w:rsidP="00877105">
            <w:pPr>
              <w:spacing w:after="0" w:line="240" w:lineRule="auto"/>
              <w:jc w:val="center"/>
              <w:rPr>
                <w:rFonts w:ascii="Times New Roman" w:eastAsia="Times New Roman" w:hAnsi="Times New Roman" w:cs="Times New Roman"/>
                <w:b/>
                <w:bCs/>
                <w:sz w:val="20"/>
                <w:szCs w:val="20"/>
                <w:lang w:val="en-US"/>
              </w:rPr>
            </w:pPr>
            <w:r>
              <w:rPr>
                <w:rFonts w:ascii="Times New Roman" w:hAnsi="Times New Roman"/>
                <w:b/>
                <w:sz w:val="19"/>
              </w:rPr>
              <w:t>8</w:t>
            </w:r>
          </w:p>
        </w:tc>
      </w:tr>
      <w:tr w:rsidR="00877105" w:rsidRPr="00ED0FFE" w14:paraId="75CDBE10" w14:textId="77777777" w:rsidTr="009254F9">
        <w:trPr>
          <w:gridBefore w:val="1"/>
          <w:gridAfter w:val="2"/>
          <w:wBefore w:w="227" w:type="dxa"/>
          <w:wAfter w:w="7026" w:type="dxa"/>
        </w:trPr>
        <w:tc>
          <w:tcPr>
            <w:tcW w:w="5853" w:type="dxa"/>
            <w:gridSpan w:val="3"/>
          </w:tcPr>
          <w:p w14:paraId="11C5ADE6" w14:textId="77777777" w:rsidR="00877105" w:rsidRPr="00ED0FFE" w:rsidRDefault="00877105" w:rsidP="00877105">
            <w:pPr>
              <w:spacing w:after="0" w:line="240" w:lineRule="auto"/>
              <w:rPr>
                <w:rFonts w:ascii="Arial Narrow" w:eastAsia="Times New Roman" w:hAnsi="Arial Narrow" w:cs="Arial"/>
                <w:lang w:val="fr-FR"/>
              </w:rPr>
            </w:pPr>
            <w:r w:rsidRPr="00ED0FFE">
              <w:rPr>
                <w:rFonts w:ascii="Arial Narrow" w:eastAsia="Times New Roman" w:hAnsi="Arial Narrow" w:cs="Arial"/>
                <w:lang w:val="fr-FR"/>
              </w:rPr>
              <w:t xml:space="preserve">c) între </w:t>
            </w:r>
            <w:smartTag w:uri="urn:schemas-microsoft-com:office:smarttags" w:element="metricconverter">
              <w:smartTagPr>
                <w:attr w:name="ProductID" w:val="251 m²"/>
              </w:smartTagPr>
              <w:r w:rsidRPr="00ED0FFE">
                <w:rPr>
                  <w:rFonts w:ascii="Arial Narrow" w:eastAsia="Times New Roman" w:hAnsi="Arial Narrow" w:cs="Arial"/>
                  <w:lang w:val="fr-FR"/>
                </w:rPr>
                <w:t xml:space="preserve">251 </w:t>
              </w:r>
              <w:r w:rsidRPr="00ED0FFE">
                <w:rPr>
                  <w:rFonts w:ascii="Arial Narrow" w:eastAsia="Times New Roman" w:hAnsi="Arial Narrow" w:cs="Arial"/>
                  <w:bCs/>
                  <w:lang w:val="fr-FR"/>
                </w:rPr>
                <w:t>m²</w:t>
              </w:r>
            </w:smartTag>
            <w:r w:rsidRPr="00ED0FFE">
              <w:rPr>
                <w:rFonts w:ascii="Arial Narrow" w:eastAsia="Times New Roman" w:hAnsi="Arial Narrow" w:cs="Arial"/>
                <w:bCs/>
                <w:lang w:val="fr-FR"/>
              </w:rPr>
              <w:t xml:space="preserve"> þi </w:t>
            </w:r>
            <w:smartTag w:uri="urn:schemas-microsoft-com:office:smarttags" w:element="metricconverter">
              <w:smartTagPr>
                <w:attr w:name="ProductID" w:val="500 m²"/>
              </w:smartTagPr>
              <w:r w:rsidRPr="00ED0FFE">
                <w:rPr>
                  <w:rFonts w:ascii="Arial Narrow" w:eastAsia="Times New Roman" w:hAnsi="Arial Narrow" w:cs="Arial"/>
                  <w:lang w:val="fr-FR"/>
                </w:rPr>
                <w:t>500</w:t>
              </w:r>
              <w:r w:rsidRPr="00ED0FFE">
                <w:rPr>
                  <w:rFonts w:ascii="Arial Narrow" w:eastAsia="Times New Roman" w:hAnsi="Arial Narrow" w:cs="Arial"/>
                  <w:bCs/>
                  <w:lang w:val="fr-FR"/>
                </w:rPr>
                <w:t xml:space="preserve"> m²</w:t>
              </w:r>
            </w:smartTag>
            <w:r w:rsidRPr="00ED0FFE">
              <w:rPr>
                <w:rFonts w:ascii="Arial Narrow" w:eastAsia="Times New Roman" w:hAnsi="Arial Narrow" w:cs="Arial"/>
                <w:lang w:val="fr-FR"/>
              </w:rPr>
              <w:t xml:space="preserve"> inclusiv </w:t>
            </w:r>
          </w:p>
        </w:tc>
        <w:tc>
          <w:tcPr>
            <w:tcW w:w="3687" w:type="dxa"/>
            <w:gridSpan w:val="2"/>
            <w:tcBorders>
              <w:top w:val="single" w:sz="4" w:space="0" w:color="000000"/>
              <w:left w:val="single" w:sz="4" w:space="0" w:color="000000"/>
              <w:bottom w:val="single" w:sz="4" w:space="0" w:color="000000"/>
              <w:right w:val="single" w:sz="4" w:space="0" w:color="000000"/>
            </w:tcBorders>
            <w:shd w:val="clear" w:color="auto" w:fill="auto"/>
          </w:tcPr>
          <w:p w14:paraId="67AD1363" w14:textId="2EA71BD1" w:rsidR="00877105" w:rsidRPr="00ED0FFE" w:rsidRDefault="00877105" w:rsidP="00877105">
            <w:pPr>
              <w:spacing w:after="0" w:line="240" w:lineRule="auto"/>
              <w:jc w:val="center"/>
              <w:rPr>
                <w:rFonts w:ascii="Times New Roman" w:eastAsia="Times New Roman" w:hAnsi="Times New Roman" w:cs="Times New Roman"/>
                <w:b/>
                <w:bCs/>
                <w:sz w:val="20"/>
                <w:szCs w:val="20"/>
                <w:lang w:val="en-US"/>
              </w:rPr>
            </w:pPr>
            <w:r>
              <w:rPr>
                <w:rFonts w:ascii="Times New Roman" w:hAnsi="Times New Roman"/>
                <w:b/>
                <w:sz w:val="19"/>
              </w:rPr>
              <w:t>10</w:t>
            </w:r>
          </w:p>
        </w:tc>
      </w:tr>
      <w:tr w:rsidR="00877105" w:rsidRPr="00ED0FFE" w14:paraId="750607B0" w14:textId="77777777" w:rsidTr="009254F9">
        <w:trPr>
          <w:gridBefore w:val="1"/>
          <w:gridAfter w:val="2"/>
          <w:wBefore w:w="227" w:type="dxa"/>
          <w:wAfter w:w="7026" w:type="dxa"/>
        </w:trPr>
        <w:tc>
          <w:tcPr>
            <w:tcW w:w="5853" w:type="dxa"/>
            <w:gridSpan w:val="3"/>
          </w:tcPr>
          <w:p w14:paraId="71016ABD" w14:textId="77777777" w:rsidR="00877105" w:rsidRPr="00ED0FFE" w:rsidRDefault="00877105" w:rsidP="00877105">
            <w:pPr>
              <w:spacing w:after="0" w:line="240" w:lineRule="auto"/>
              <w:rPr>
                <w:rFonts w:ascii="Arial Narrow" w:eastAsia="Times New Roman" w:hAnsi="Arial Narrow" w:cs="Arial"/>
                <w:lang w:val="fr-FR"/>
              </w:rPr>
            </w:pPr>
            <w:r w:rsidRPr="00ED0FFE">
              <w:rPr>
                <w:rFonts w:ascii="Arial Narrow" w:eastAsia="Times New Roman" w:hAnsi="Arial Narrow" w:cs="Arial"/>
                <w:lang w:val="fr-FR"/>
              </w:rPr>
              <w:t xml:space="preserve">d) între </w:t>
            </w:r>
            <w:smartTag w:uri="urn:schemas-microsoft-com:office:smarttags" w:element="metricconverter">
              <w:smartTagPr>
                <w:attr w:name="ProductID" w:val="501 m²"/>
              </w:smartTagPr>
              <w:r w:rsidRPr="00ED0FFE">
                <w:rPr>
                  <w:rFonts w:ascii="Arial Narrow" w:eastAsia="Times New Roman" w:hAnsi="Arial Narrow" w:cs="Arial"/>
                  <w:lang w:val="fr-FR"/>
                </w:rPr>
                <w:t>501</w:t>
              </w:r>
              <w:r w:rsidRPr="00ED0FFE">
                <w:rPr>
                  <w:rFonts w:ascii="Arial Narrow" w:eastAsia="Times New Roman" w:hAnsi="Arial Narrow" w:cs="Arial"/>
                  <w:bCs/>
                  <w:lang w:val="fr-FR"/>
                </w:rPr>
                <w:t xml:space="preserve"> m²</w:t>
              </w:r>
            </w:smartTag>
            <w:r w:rsidRPr="00ED0FFE">
              <w:rPr>
                <w:rFonts w:ascii="Arial Narrow" w:eastAsia="Times New Roman" w:hAnsi="Arial Narrow" w:cs="Arial"/>
                <w:bCs/>
                <w:lang w:val="fr-FR"/>
              </w:rPr>
              <w:t xml:space="preserve"> þi </w:t>
            </w:r>
            <w:smartTag w:uri="urn:schemas-microsoft-com:office:smarttags" w:element="metricconverter">
              <w:smartTagPr>
                <w:attr w:name="ProductID" w:val="750 m²"/>
              </w:smartTagPr>
              <w:r w:rsidRPr="00ED0FFE">
                <w:rPr>
                  <w:rFonts w:ascii="Arial Narrow" w:eastAsia="Times New Roman" w:hAnsi="Arial Narrow" w:cs="Arial"/>
                  <w:lang w:val="fr-FR"/>
                </w:rPr>
                <w:t xml:space="preserve">750 </w:t>
              </w:r>
              <w:r w:rsidRPr="00ED0FFE">
                <w:rPr>
                  <w:rFonts w:ascii="Arial Narrow" w:eastAsia="Times New Roman" w:hAnsi="Arial Narrow" w:cs="Arial"/>
                  <w:bCs/>
                  <w:lang w:val="fr-FR"/>
                </w:rPr>
                <w:t>m²</w:t>
              </w:r>
            </w:smartTag>
            <w:r w:rsidRPr="00ED0FFE">
              <w:rPr>
                <w:rFonts w:ascii="Arial Narrow" w:eastAsia="Times New Roman" w:hAnsi="Arial Narrow" w:cs="Arial"/>
                <w:bCs/>
                <w:lang w:val="fr-FR"/>
              </w:rPr>
              <w:t xml:space="preserve"> </w:t>
            </w:r>
            <w:r w:rsidRPr="00ED0FFE">
              <w:rPr>
                <w:rFonts w:ascii="Arial Narrow" w:eastAsia="Times New Roman" w:hAnsi="Arial Narrow" w:cs="Arial"/>
                <w:lang w:val="fr-FR"/>
              </w:rPr>
              <w:t>inclusiv</w:t>
            </w:r>
          </w:p>
        </w:tc>
        <w:tc>
          <w:tcPr>
            <w:tcW w:w="3687" w:type="dxa"/>
            <w:gridSpan w:val="2"/>
            <w:tcBorders>
              <w:top w:val="single" w:sz="4" w:space="0" w:color="000000"/>
              <w:left w:val="single" w:sz="4" w:space="0" w:color="000000"/>
              <w:bottom w:val="single" w:sz="4" w:space="0" w:color="000000"/>
              <w:right w:val="single" w:sz="4" w:space="0" w:color="000000"/>
            </w:tcBorders>
            <w:shd w:val="clear" w:color="auto" w:fill="auto"/>
          </w:tcPr>
          <w:p w14:paraId="5E68C979" w14:textId="2A6DE8E6" w:rsidR="00877105" w:rsidRPr="00ED0FFE" w:rsidRDefault="00877105" w:rsidP="00877105">
            <w:pPr>
              <w:spacing w:after="0" w:line="240" w:lineRule="auto"/>
              <w:jc w:val="center"/>
              <w:rPr>
                <w:rFonts w:ascii="Times New Roman" w:eastAsia="Times New Roman" w:hAnsi="Times New Roman" w:cs="Times New Roman"/>
                <w:b/>
                <w:bCs/>
                <w:sz w:val="20"/>
                <w:szCs w:val="20"/>
                <w:lang w:val="en-US"/>
              </w:rPr>
            </w:pPr>
            <w:r>
              <w:rPr>
                <w:rFonts w:ascii="Times New Roman" w:hAnsi="Times New Roman"/>
                <w:b/>
                <w:sz w:val="19"/>
              </w:rPr>
              <w:t>12</w:t>
            </w:r>
          </w:p>
        </w:tc>
      </w:tr>
      <w:tr w:rsidR="00877105" w:rsidRPr="00ED0FFE" w14:paraId="378131FB" w14:textId="77777777" w:rsidTr="009254F9">
        <w:trPr>
          <w:gridBefore w:val="1"/>
          <w:gridAfter w:val="2"/>
          <w:wBefore w:w="227" w:type="dxa"/>
          <w:wAfter w:w="7026" w:type="dxa"/>
        </w:trPr>
        <w:tc>
          <w:tcPr>
            <w:tcW w:w="5853" w:type="dxa"/>
            <w:gridSpan w:val="3"/>
          </w:tcPr>
          <w:p w14:paraId="0361D7E3" w14:textId="77777777" w:rsidR="00877105" w:rsidRPr="00ED0FFE" w:rsidRDefault="00877105" w:rsidP="00877105">
            <w:pPr>
              <w:spacing w:after="0" w:line="240" w:lineRule="auto"/>
              <w:rPr>
                <w:rFonts w:ascii="Arial Narrow" w:eastAsia="Times New Roman" w:hAnsi="Arial Narrow" w:cs="Arial"/>
                <w:lang w:val="fr-FR"/>
              </w:rPr>
            </w:pPr>
            <w:r w:rsidRPr="00ED0FFE">
              <w:rPr>
                <w:rFonts w:ascii="Arial Narrow" w:eastAsia="Times New Roman" w:hAnsi="Arial Narrow" w:cs="Arial"/>
                <w:lang w:val="fr-FR"/>
              </w:rPr>
              <w:t xml:space="preserve">e) între </w:t>
            </w:r>
            <w:smartTag w:uri="urn:schemas-microsoft-com:office:smarttags" w:element="metricconverter">
              <w:smartTagPr>
                <w:attr w:name="ProductID" w:val="751 m²"/>
              </w:smartTagPr>
              <w:r w:rsidRPr="00ED0FFE">
                <w:rPr>
                  <w:rFonts w:ascii="Arial Narrow" w:eastAsia="Times New Roman" w:hAnsi="Arial Narrow" w:cs="Arial"/>
                  <w:lang w:val="fr-FR"/>
                </w:rPr>
                <w:t>751</w:t>
              </w:r>
              <w:r w:rsidRPr="00ED0FFE">
                <w:rPr>
                  <w:rFonts w:ascii="Arial Narrow" w:eastAsia="Times New Roman" w:hAnsi="Arial Narrow" w:cs="Arial"/>
                  <w:bCs/>
                  <w:lang w:val="fr-FR"/>
                </w:rPr>
                <w:t xml:space="preserve"> m²</w:t>
              </w:r>
            </w:smartTag>
            <w:r w:rsidRPr="00ED0FFE">
              <w:rPr>
                <w:rFonts w:ascii="Arial Narrow" w:eastAsia="Times New Roman" w:hAnsi="Arial Narrow" w:cs="Arial"/>
                <w:lang w:val="fr-FR"/>
              </w:rPr>
              <w:t xml:space="preserve"> ºi </w:t>
            </w:r>
            <w:smartTag w:uri="urn:schemas-microsoft-com:office:smarttags" w:element="metricconverter">
              <w:smartTagPr>
                <w:attr w:name="ProductID" w:val="1000 m²"/>
              </w:smartTagPr>
              <w:r w:rsidRPr="00ED0FFE">
                <w:rPr>
                  <w:rFonts w:ascii="Arial Narrow" w:eastAsia="Times New Roman" w:hAnsi="Arial Narrow" w:cs="Arial"/>
                  <w:lang w:val="fr-FR"/>
                </w:rPr>
                <w:t xml:space="preserve">1000 </w:t>
              </w:r>
              <w:r w:rsidRPr="00ED0FFE">
                <w:rPr>
                  <w:rFonts w:ascii="Arial Narrow" w:eastAsia="Times New Roman" w:hAnsi="Arial Narrow" w:cs="Arial"/>
                  <w:bCs/>
                  <w:lang w:val="fr-FR"/>
                </w:rPr>
                <w:t>m²</w:t>
              </w:r>
            </w:smartTag>
            <w:r w:rsidRPr="00ED0FFE">
              <w:rPr>
                <w:rFonts w:ascii="Arial Narrow" w:eastAsia="Times New Roman" w:hAnsi="Arial Narrow" w:cs="Arial"/>
                <w:lang w:val="fr-FR"/>
              </w:rPr>
              <w:t xml:space="preserve"> inclusiv</w:t>
            </w:r>
          </w:p>
        </w:tc>
        <w:tc>
          <w:tcPr>
            <w:tcW w:w="3687" w:type="dxa"/>
            <w:gridSpan w:val="2"/>
            <w:tcBorders>
              <w:top w:val="single" w:sz="4" w:space="0" w:color="000000"/>
              <w:left w:val="single" w:sz="4" w:space="0" w:color="000000"/>
              <w:bottom w:val="single" w:sz="4" w:space="0" w:color="000000"/>
              <w:right w:val="single" w:sz="4" w:space="0" w:color="000000"/>
            </w:tcBorders>
            <w:shd w:val="clear" w:color="auto" w:fill="auto"/>
          </w:tcPr>
          <w:p w14:paraId="5BA3D723" w14:textId="0B6D25D2" w:rsidR="00877105" w:rsidRPr="00ED0FFE" w:rsidRDefault="00877105" w:rsidP="00877105">
            <w:pPr>
              <w:spacing w:after="0" w:line="240" w:lineRule="auto"/>
              <w:jc w:val="center"/>
              <w:rPr>
                <w:rFonts w:ascii="Times New Roman" w:eastAsia="Times New Roman" w:hAnsi="Times New Roman" w:cs="Times New Roman"/>
                <w:b/>
                <w:bCs/>
                <w:sz w:val="20"/>
                <w:szCs w:val="20"/>
                <w:lang w:val="en-US"/>
              </w:rPr>
            </w:pPr>
            <w:r>
              <w:rPr>
                <w:rFonts w:ascii="Times New Roman" w:hAnsi="Times New Roman"/>
                <w:b/>
                <w:sz w:val="19"/>
              </w:rPr>
              <w:t>16</w:t>
            </w:r>
          </w:p>
        </w:tc>
      </w:tr>
      <w:tr w:rsidR="00877105" w:rsidRPr="00ED0FFE" w14:paraId="3CC1991E" w14:textId="77777777" w:rsidTr="009254F9">
        <w:trPr>
          <w:gridBefore w:val="1"/>
          <w:gridAfter w:val="2"/>
          <w:wBefore w:w="227" w:type="dxa"/>
          <w:wAfter w:w="7026" w:type="dxa"/>
        </w:trPr>
        <w:tc>
          <w:tcPr>
            <w:tcW w:w="5853" w:type="dxa"/>
            <w:gridSpan w:val="3"/>
          </w:tcPr>
          <w:p w14:paraId="726742F9" w14:textId="77777777" w:rsidR="00877105" w:rsidRPr="00ED0FFE" w:rsidRDefault="00877105" w:rsidP="00877105">
            <w:pPr>
              <w:spacing w:after="0" w:line="240" w:lineRule="auto"/>
              <w:rPr>
                <w:rFonts w:ascii="Arial Narrow" w:eastAsia="Times New Roman" w:hAnsi="Arial Narrow" w:cs="Arial"/>
                <w:lang w:val="en-US"/>
              </w:rPr>
            </w:pPr>
            <w:r w:rsidRPr="00ED0FFE">
              <w:rPr>
                <w:rFonts w:ascii="Arial Narrow" w:eastAsia="Times New Roman" w:hAnsi="Arial Narrow" w:cs="Arial"/>
                <w:lang w:val="en-US"/>
              </w:rPr>
              <w:t xml:space="preserve">f) peste </w:t>
            </w:r>
            <w:smartTag w:uri="urn:schemas-microsoft-com:office:smarttags" w:element="metricconverter">
              <w:smartTagPr>
                <w:attr w:name="ProductID" w:val="1000 m²"/>
              </w:smartTagPr>
              <w:r w:rsidRPr="00ED0FFE">
                <w:rPr>
                  <w:rFonts w:ascii="Arial Narrow" w:eastAsia="Times New Roman" w:hAnsi="Arial Narrow" w:cs="Arial"/>
                  <w:lang w:val="en-US"/>
                </w:rPr>
                <w:t xml:space="preserve">1000 </w:t>
              </w:r>
              <w:r w:rsidRPr="00ED0FFE">
                <w:rPr>
                  <w:rFonts w:ascii="Arial Narrow" w:eastAsia="Times New Roman" w:hAnsi="Arial Narrow" w:cs="Arial"/>
                  <w:bCs/>
                  <w:lang w:val="en-US"/>
                </w:rPr>
                <w:t>m²</w:t>
              </w:r>
            </w:smartTag>
          </w:p>
        </w:tc>
        <w:tc>
          <w:tcPr>
            <w:tcW w:w="3687" w:type="dxa"/>
            <w:gridSpan w:val="2"/>
            <w:tcBorders>
              <w:top w:val="single" w:sz="4" w:space="0" w:color="000000"/>
              <w:left w:val="single" w:sz="4" w:space="0" w:color="000000"/>
              <w:bottom w:val="single" w:sz="4" w:space="0" w:color="000000"/>
              <w:right w:val="single" w:sz="4" w:space="0" w:color="000000"/>
            </w:tcBorders>
            <w:shd w:val="clear" w:color="auto" w:fill="auto"/>
          </w:tcPr>
          <w:p w14:paraId="7E812DA9" w14:textId="2E6D35F7" w:rsidR="00877105" w:rsidRPr="00ED0FFE" w:rsidRDefault="00877105" w:rsidP="00877105">
            <w:pPr>
              <w:spacing w:after="0" w:line="240" w:lineRule="auto"/>
              <w:jc w:val="both"/>
              <w:rPr>
                <w:rFonts w:ascii="Times New Roman" w:eastAsia="Times New Roman" w:hAnsi="Times New Roman" w:cs="Times New Roman"/>
                <w:color w:val="000000"/>
                <w:sz w:val="20"/>
                <w:szCs w:val="20"/>
                <w:lang w:eastAsia="ro-RO"/>
              </w:rPr>
            </w:pPr>
            <w:r>
              <w:rPr>
                <w:rFonts w:ascii="Times New Roman" w:hAnsi="Times New Roman"/>
                <w:sz w:val="19"/>
              </w:rPr>
              <w:t>14,00+0,01lei/m²</w:t>
            </w:r>
            <w:r>
              <w:rPr>
                <w:rFonts w:ascii="Times New Roman" w:hAnsi="Times New Roman"/>
                <w:spacing w:val="11"/>
                <w:sz w:val="19"/>
              </w:rPr>
              <w:t xml:space="preserve"> </w:t>
            </w:r>
            <w:r>
              <w:rPr>
                <w:rFonts w:ascii="Times New Roman" w:hAnsi="Times New Roman"/>
                <w:sz w:val="19"/>
              </w:rPr>
              <w:t>pentru</w:t>
            </w:r>
            <w:r>
              <w:rPr>
                <w:rFonts w:ascii="Times New Roman" w:hAnsi="Times New Roman"/>
                <w:spacing w:val="10"/>
                <w:sz w:val="19"/>
              </w:rPr>
              <w:t xml:space="preserve"> </w:t>
            </w:r>
            <w:r>
              <w:rPr>
                <w:rFonts w:ascii="Times New Roman" w:hAnsi="Times New Roman"/>
                <w:sz w:val="19"/>
              </w:rPr>
              <w:t>fiecare</w:t>
            </w:r>
            <w:r>
              <w:rPr>
                <w:rFonts w:ascii="Times New Roman" w:hAnsi="Times New Roman"/>
                <w:spacing w:val="12"/>
                <w:sz w:val="19"/>
              </w:rPr>
              <w:t xml:space="preserve"> </w:t>
            </w:r>
            <w:r>
              <w:rPr>
                <w:rFonts w:ascii="Times New Roman" w:hAnsi="Times New Roman"/>
                <w:sz w:val="19"/>
              </w:rPr>
              <w:t>m²</w:t>
            </w:r>
            <w:r>
              <w:rPr>
                <w:rFonts w:ascii="Times New Roman" w:hAnsi="Times New Roman"/>
                <w:spacing w:val="11"/>
                <w:sz w:val="19"/>
              </w:rPr>
              <w:t xml:space="preserve"> </w:t>
            </w:r>
            <w:r>
              <w:rPr>
                <w:rFonts w:ascii="Times New Roman" w:hAnsi="Times New Roman"/>
                <w:spacing w:val="-4"/>
                <w:sz w:val="19"/>
              </w:rPr>
              <w:t>care</w:t>
            </w:r>
          </w:p>
        </w:tc>
      </w:tr>
      <w:tr w:rsidR="00ED0FFE" w:rsidRPr="00ED0FFE" w14:paraId="76344A59" w14:textId="77777777" w:rsidTr="009254F9">
        <w:trPr>
          <w:gridBefore w:val="1"/>
          <w:gridAfter w:val="2"/>
          <w:wBefore w:w="227" w:type="dxa"/>
          <w:wAfter w:w="7026" w:type="dxa"/>
        </w:trPr>
        <w:tc>
          <w:tcPr>
            <w:tcW w:w="9540" w:type="dxa"/>
            <w:gridSpan w:val="5"/>
            <w:tcBorders>
              <w:top w:val="nil"/>
              <w:left w:val="nil"/>
              <w:right w:val="nil"/>
            </w:tcBorders>
          </w:tcPr>
          <w:p w14:paraId="6A1BDCF4" w14:textId="77777777" w:rsidR="00ED0FFE" w:rsidRPr="00ED0FFE" w:rsidRDefault="00ED0FFE" w:rsidP="00ED0FFE">
            <w:pPr>
              <w:spacing w:after="0" w:line="240" w:lineRule="auto"/>
              <w:rPr>
                <w:rFonts w:ascii="Arial Narrow" w:eastAsia="Times New Roman" w:hAnsi="Arial Narrow" w:cs="Arial"/>
                <w:b/>
                <w:sz w:val="24"/>
                <w:szCs w:val="24"/>
              </w:rPr>
            </w:pPr>
            <w:r w:rsidRPr="00ED0FFE">
              <w:rPr>
                <w:rFonts w:ascii="Arial Narrow" w:eastAsia="Times New Roman" w:hAnsi="Arial Narrow" w:cs="Arial"/>
                <w:b/>
                <w:sz w:val="24"/>
                <w:szCs w:val="24"/>
              </w:rPr>
              <w:t>Art. 474  alin. (3)</w:t>
            </w:r>
          </w:p>
          <w:p w14:paraId="49F85A4D" w14:textId="77777777" w:rsidR="00ED0FFE" w:rsidRPr="00ED0FFE" w:rsidRDefault="00ED0FFE" w:rsidP="00ED0FFE">
            <w:pPr>
              <w:spacing w:after="0" w:line="240" w:lineRule="auto"/>
              <w:rPr>
                <w:rFonts w:ascii="Arial Narrow" w:eastAsia="Times New Roman" w:hAnsi="Arial Narrow" w:cs="Arial"/>
                <w:bCs/>
                <w:lang w:val="pt-BR"/>
              </w:rPr>
            </w:pPr>
            <w:r w:rsidRPr="00ED0FFE">
              <w:rPr>
                <w:rFonts w:ascii="Arial Narrow" w:eastAsia="Times New Roman" w:hAnsi="Arial Narrow" w:cs="Arial"/>
                <w:bCs/>
                <w:lang w:val="pt-BR"/>
              </w:rPr>
              <w:t xml:space="preserve">  Taxa pentru prelungirea certificatului de urbanism este egala cu 30 % din cuantumul taxei pentru eliberarea certificatului sau a autorizatiei initiale.</w:t>
            </w:r>
          </w:p>
          <w:p w14:paraId="57AD17C2" w14:textId="77777777" w:rsidR="00ED0FFE" w:rsidRPr="00ED0FFE" w:rsidRDefault="00ED0FFE" w:rsidP="00ED0FFE">
            <w:pPr>
              <w:spacing w:after="0" w:line="240" w:lineRule="auto"/>
              <w:ind w:left="283"/>
              <w:rPr>
                <w:rFonts w:ascii="Arial Narrow" w:eastAsia="Times New Roman" w:hAnsi="Arial Narrow" w:cs="Arial"/>
                <w:b/>
                <w:sz w:val="24"/>
                <w:szCs w:val="24"/>
              </w:rPr>
            </w:pPr>
            <w:r w:rsidRPr="00ED0FFE">
              <w:rPr>
                <w:rFonts w:ascii="Arial Narrow" w:eastAsia="Times New Roman" w:hAnsi="Arial Narrow" w:cs="Arial"/>
                <w:b/>
                <w:sz w:val="24"/>
                <w:szCs w:val="24"/>
              </w:rPr>
              <w:t>Art. 474  alin. (4)</w:t>
            </w:r>
          </w:p>
          <w:p w14:paraId="26755AE0" w14:textId="772E0480" w:rsidR="00ED0FFE" w:rsidRPr="00ED0FFE" w:rsidRDefault="00ED0FFE" w:rsidP="00ED0FFE">
            <w:pPr>
              <w:spacing w:after="0" w:line="240" w:lineRule="auto"/>
              <w:rPr>
                <w:rFonts w:ascii="Arial Narrow" w:eastAsia="Times New Roman" w:hAnsi="Arial Narrow" w:cs="Arial"/>
                <w:bCs/>
                <w:lang w:val="pt-BR"/>
              </w:rPr>
            </w:pPr>
            <w:r w:rsidRPr="00ED0FFE">
              <w:rPr>
                <w:rFonts w:ascii="Arial Narrow" w:eastAsia="Times New Roman" w:hAnsi="Arial Narrow" w:cs="Arial"/>
                <w:bCs/>
                <w:lang w:val="pt-BR"/>
              </w:rPr>
              <w:t xml:space="preserve">Taxa pentru avizarea certificatului de urbanism de catre comisia de urbanism si amenajarea teritoriulu, de catre primari sau de structurile de specialitate din cadrul Consiliului judetean se stabileste de consiliul local in suma de </w:t>
            </w:r>
            <w:r w:rsidR="00BF49A5">
              <w:rPr>
                <w:rFonts w:ascii="Arial Narrow" w:eastAsia="Times New Roman" w:hAnsi="Arial Narrow" w:cs="Arial"/>
                <w:bCs/>
                <w:lang w:val="pt-BR"/>
              </w:rPr>
              <w:t>19</w:t>
            </w:r>
            <w:r w:rsidRPr="00ED0FFE">
              <w:rPr>
                <w:rFonts w:ascii="Arial Narrow" w:eastAsia="Times New Roman" w:hAnsi="Arial Narrow" w:cs="Arial"/>
                <w:bCs/>
                <w:lang w:val="pt-BR"/>
              </w:rPr>
              <w:t xml:space="preserve"> lei.</w:t>
            </w:r>
          </w:p>
          <w:p w14:paraId="7F2BFE57" w14:textId="77777777" w:rsidR="00ED0FFE" w:rsidRPr="00ED0FFE" w:rsidRDefault="00ED0FFE" w:rsidP="00ED0FFE">
            <w:pPr>
              <w:spacing w:after="0" w:line="240" w:lineRule="auto"/>
              <w:ind w:left="283"/>
              <w:rPr>
                <w:rFonts w:ascii="Arial Narrow" w:eastAsia="Times New Roman" w:hAnsi="Arial Narrow" w:cs="Arial"/>
                <w:b/>
                <w:sz w:val="24"/>
                <w:szCs w:val="24"/>
              </w:rPr>
            </w:pPr>
            <w:r w:rsidRPr="00ED0FFE">
              <w:rPr>
                <w:rFonts w:ascii="Arial Narrow" w:eastAsia="Times New Roman" w:hAnsi="Arial Narrow" w:cs="Arial"/>
                <w:b/>
                <w:sz w:val="24"/>
                <w:szCs w:val="24"/>
              </w:rPr>
              <w:t xml:space="preserve"> Art. 474  alin. (5)</w:t>
            </w:r>
          </w:p>
          <w:p w14:paraId="55C94DEF" w14:textId="77777777" w:rsidR="00ED0FFE" w:rsidRPr="00ED0FFE" w:rsidRDefault="00ED0FFE" w:rsidP="00ED0FFE">
            <w:pPr>
              <w:spacing w:after="0" w:line="240" w:lineRule="auto"/>
              <w:rPr>
                <w:rFonts w:ascii="Arial Narrow" w:eastAsia="Times New Roman" w:hAnsi="Arial Narrow" w:cs="Arial"/>
                <w:bCs/>
                <w:lang w:val="pt-BR"/>
              </w:rPr>
            </w:pPr>
            <w:r w:rsidRPr="00ED0FFE">
              <w:rPr>
                <w:rFonts w:ascii="Arial Narrow" w:eastAsia="Times New Roman" w:hAnsi="Arial Narrow" w:cs="Arial"/>
                <w:bCs/>
                <w:lang w:val="pt-BR"/>
              </w:rPr>
              <w:t xml:space="preserve"> Taxa pentru eliberarea unei autorizatii de construire pentru o cladire rezidentiala sau cladire anexa este egala cu 0.5 % din valoarea autorizata  a lucrarilor de constructii.</w:t>
            </w:r>
          </w:p>
          <w:p w14:paraId="26BFAD42" w14:textId="77777777" w:rsidR="00ED0FFE" w:rsidRPr="00ED0FFE" w:rsidRDefault="00ED0FFE" w:rsidP="00ED0FFE">
            <w:pPr>
              <w:spacing w:after="0" w:line="240" w:lineRule="auto"/>
              <w:ind w:left="283"/>
              <w:rPr>
                <w:rFonts w:ascii="Arial Narrow" w:eastAsia="Times New Roman" w:hAnsi="Arial Narrow" w:cs="Arial"/>
                <w:b/>
                <w:sz w:val="24"/>
                <w:szCs w:val="24"/>
              </w:rPr>
            </w:pPr>
            <w:r w:rsidRPr="00ED0FFE">
              <w:rPr>
                <w:rFonts w:ascii="Arial Narrow" w:eastAsia="Times New Roman" w:hAnsi="Arial Narrow" w:cs="Arial"/>
                <w:b/>
                <w:sz w:val="24"/>
                <w:szCs w:val="24"/>
              </w:rPr>
              <w:t>Art. 474  alin. (6)</w:t>
            </w:r>
          </w:p>
          <w:p w14:paraId="226671E1" w14:textId="77777777" w:rsidR="00ED0FFE" w:rsidRPr="00ED0FFE" w:rsidRDefault="00ED0FFE" w:rsidP="00ED0FFE">
            <w:pPr>
              <w:spacing w:after="0" w:line="240" w:lineRule="auto"/>
              <w:rPr>
                <w:rFonts w:ascii="Arial Narrow" w:eastAsia="Times New Roman" w:hAnsi="Arial Narrow" w:cs="Arial"/>
                <w:bCs/>
                <w:lang w:val="pt-BR"/>
              </w:rPr>
            </w:pPr>
            <w:r w:rsidRPr="00ED0FFE">
              <w:rPr>
                <w:rFonts w:ascii="Arial Narrow" w:eastAsia="Times New Roman" w:hAnsi="Arial Narrow" w:cs="Arial"/>
                <w:bCs/>
                <w:lang w:val="pt-BR"/>
              </w:rPr>
              <w:t xml:space="preserve">Taxa pentru eliberarea autorizatiei de construire pentru alte constructii decat cele mentionate la alin (5) este egala cu 1 %  din valoarea autorizata a lucrarilor de constructii inclusiv valoarea instalatiilor aferente. </w:t>
            </w:r>
          </w:p>
          <w:p w14:paraId="4F2B815B" w14:textId="77777777" w:rsidR="00ED0FFE" w:rsidRPr="00ED0FFE" w:rsidRDefault="00ED0FFE" w:rsidP="00ED0FFE">
            <w:pPr>
              <w:spacing w:after="0" w:line="240" w:lineRule="auto"/>
              <w:ind w:left="283"/>
              <w:rPr>
                <w:rFonts w:ascii="Arial Narrow" w:eastAsia="Times New Roman" w:hAnsi="Arial Narrow" w:cs="Arial"/>
                <w:b/>
                <w:sz w:val="24"/>
                <w:szCs w:val="24"/>
              </w:rPr>
            </w:pPr>
            <w:r w:rsidRPr="00ED0FFE">
              <w:rPr>
                <w:rFonts w:ascii="Arial Narrow" w:eastAsia="Times New Roman" w:hAnsi="Arial Narrow" w:cs="Arial"/>
                <w:b/>
                <w:sz w:val="24"/>
                <w:szCs w:val="24"/>
              </w:rPr>
              <w:t>Art. 474  alin. (7)</w:t>
            </w:r>
          </w:p>
          <w:p w14:paraId="530E57E0" w14:textId="77777777" w:rsidR="00ED0FFE" w:rsidRPr="00ED0FFE" w:rsidRDefault="00ED0FFE" w:rsidP="00ED0FFE">
            <w:pPr>
              <w:spacing w:after="0" w:line="240" w:lineRule="auto"/>
              <w:rPr>
                <w:rFonts w:ascii="Arial Narrow" w:eastAsia="Times New Roman" w:hAnsi="Arial Narrow" w:cs="Arial"/>
                <w:bCs/>
                <w:lang w:val="pt-BR"/>
              </w:rPr>
            </w:pPr>
            <w:r w:rsidRPr="00ED0FFE">
              <w:rPr>
                <w:rFonts w:ascii="Arial Narrow" w:eastAsia="Times New Roman" w:hAnsi="Arial Narrow" w:cs="Arial"/>
                <w:bCs/>
                <w:lang w:val="pt-BR"/>
              </w:rPr>
              <w:t>Pentru taxele prevazute la alin.5 si alin.6 stabilite pe baza valorii autorizate a lucrarilor de constructie se aplica urmatoarele reguli</w:t>
            </w:r>
          </w:p>
          <w:p w14:paraId="684E01B7" w14:textId="77777777" w:rsidR="00ED0FFE" w:rsidRPr="00ED0FFE" w:rsidRDefault="00ED0FFE" w:rsidP="00ED0FFE">
            <w:pPr>
              <w:spacing w:after="0" w:line="240" w:lineRule="auto"/>
              <w:rPr>
                <w:rFonts w:ascii="Arial Narrow" w:eastAsia="Times New Roman" w:hAnsi="Arial Narrow" w:cs="Arial"/>
                <w:bCs/>
                <w:lang w:val="pt-BR"/>
              </w:rPr>
            </w:pPr>
            <w:r w:rsidRPr="00ED0FFE">
              <w:rPr>
                <w:rFonts w:ascii="Arial Narrow" w:eastAsia="Times New Roman" w:hAnsi="Arial Narrow" w:cs="Arial"/>
                <w:bCs/>
                <w:lang w:val="pt-BR"/>
              </w:rPr>
              <w:t>a)taxa datorata se stabileste pe baza valorii lucrarilor de constructie declarate de persoana care solicita autorizatia si se plateste inainte de emiterea acesteia.</w:t>
            </w:r>
          </w:p>
          <w:p w14:paraId="13A4C56A" w14:textId="77777777" w:rsidR="00ED0FFE" w:rsidRPr="00ED0FFE" w:rsidRDefault="00ED0FFE" w:rsidP="00ED0FFE">
            <w:pPr>
              <w:spacing w:after="0" w:line="240" w:lineRule="auto"/>
              <w:ind w:left="283"/>
              <w:rPr>
                <w:rFonts w:ascii="Arial Narrow" w:eastAsia="Times New Roman" w:hAnsi="Arial Narrow" w:cs="Arial"/>
                <w:b/>
                <w:sz w:val="24"/>
                <w:szCs w:val="24"/>
              </w:rPr>
            </w:pPr>
            <w:r w:rsidRPr="00ED0FFE">
              <w:rPr>
                <w:rFonts w:ascii="Arial Narrow" w:eastAsia="Times New Roman" w:hAnsi="Arial Narrow" w:cs="Arial"/>
                <w:b/>
                <w:sz w:val="24"/>
                <w:szCs w:val="24"/>
              </w:rPr>
              <w:t>Art. 474  alin. (8)</w:t>
            </w:r>
          </w:p>
          <w:p w14:paraId="3336379E" w14:textId="77777777" w:rsidR="00ED0FFE" w:rsidRPr="00ED0FFE" w:rsidRDefault="00ED0FFE" w:rsidP="00ED0FFE">
            <w:pPr>
              <w:spacing w:after="0" w:line="240" w:lineRule="auto"/>
              <w:rPr>
                <w:rFonts w:ascii="Arial Narrow" w:eastAsia="Times New Roman" w:hAnsi="Arial Narrow" w:cs="Arial"/>
                <w:bCs/>
                <w:lang w:val="pt-BR"/>
              </w:rPr>
            </w:pPr>
            <w:r w:rsidRPr="00ED0FFE">
              <w:rPr>
                <w:rFonts w:ascii="Arial Narrow" w:eastAsia="Times New Roman" w:hAnsi="Arial Narrow" w:cs="Arial"/>
                <w:bCs/>
                <w:lang w:val="pt-BR"/>
              </w:rPr>
              <w:t>Taxa pentru prelungirea unei autorizatii de construire  este egala cu 30% din cuantumul taxei pentru eliberarea certificatului sau a autorizatiei initiale.</w:t>
            </w:r>
          </w:p>
          <w:p w14:paraId="42008682" w14:textId="77777777" w:rsidR="00ED0FFE" w:rsidRPr="00ED0FFE" w:rsidRDefault="00ED0FFE" w:rsidP="00ED0FFE">
            <w:pPr>
              <w:spacing w:after="0" w:line="240" w:lineRule="auto"/>
              <w:ind w:left="283"/>
              <w:rPr>
                <w:rFonts w:ascii="Arial Narrow" w:eastAsia="Times New Roman" w:hAnsi="Arial Narrow" w:cs="Arial"/>
                <w:b/>
                <w:sz w:val="24"/>
                <w:szCs w:val="24"/>
              </w:rPr>
            </w:pPr>
            <w:r w:rsidRPr="00ED0FFE">
              <w:rPr>
                <w:rFonts w:ascii="Arial Narrow" w:eastAsia="Times New Roman" w:hAnsi="Arial Narrow" w:cs="Arial"/>
                <w:b/>
                <w:sz w:val="24"/>
                <w:szCs w:val="24"/>
              </w:rPr>
              <w:t>Art. 474  alin. (9)</w:t>
            </w:r>
          </w:p>
          <w:p w14:paraId="29350876" w14:textId="77777777" w:rsidR="00ED0FFE" w:rsidRPr="00ED0FFE" w:rsidRDefault="00ED0FFE" w:rsidP="00ED0FFE">
            <w:pPr>
              <w:spacing w:after="0" w:line="240" w:lineRule="auto"/>
              <w:rPr>
                <w:rFonts w:ascii="Arial Narrow" w:eastAsia="Times New Roman" w:hAnsi="Arial Narrow" w:cs="Arial"/>
                <w:bCs/>
                <w:lang w:val="pt-BR"/>
              </w:rPr>
            </w:pPr>
            <w:r w:rsidRPr="00ED0FFE">
              <w:rPr>
                <w:rFonts w:ascii="Arial Narrow" w:eastAsia="Times New Roman" w:hAnsi="Arial Narrow" w:cs="Arial"/>
                <w:bCs/>
                <w:lang w:val="pt-BR"/>
              </w:rPr>
              <w:t xml:space="preserve"> Taxa pentru eliberarea autorizatiei de desfiintare,totala sau  partiala a unei constructii este egala cu 0,1%  din valoarea impozabila stabilita pentru determinarea impozitului pe cladiri, aferenta partii desfiintate.          </w:t>
            </w:r>
          </w:p>
          <w:p w14:paraId="72926B89" w14:textId="77777777" w:rsidR="00ED0FFE" w:rsidRPr="00ED0FFE" w:rsidRDefault="00ED0FFE" w:rsidP="00ED0FFE">
            <w:pPr>
              <w:spacing w:after="0" w:line="240" w:lineRule="auto"/>
              <w:rPr>
                <w:rFonts w:ascii="Arial Narrow" w:eastAsia="Times New Roman" w:hAnsi="Arial Narrow" w:cs="Arial"/>
                <w:bCs/>
                <w:lang w:val="pt-BR"/>
              </w:rPr>
            </w:pPr>
            <w:r w:rsidRPr="00ED0FFE">
              <w:rPr>
                <w:rFonts w:ascii="Arial Narrow" w:eastAsia="Times New Roman" w:hAnsi="Arial Narrow" w:cs="Arial"/>
                <w:bCs/>
                <w:lang w:val="pt-BR"/>
              </w:rPr>
              <w:t xml:space="preserve">                                                                                                                                                                                 lei</w:t>
            </w:r>
          </w:p>
        </w:tc>
      </w:tr>
      <w:tr w:rsidR="00ED0FFE" w:rsidRPr="00ED0FFE" w14:paraId="7F1176D5" w14:textId="77777777" w:rsidTr="009254F9">
        <w:trPr>
          <w:gridBefore w:val="1"/>
          <w:gridAfter w:val="2"/>
          <w:wBefore w:w="227" w:type="dxa"/>
          <w:wAfter w:w="7026" w:type="dxa"/>
        </w:trPr>
        <w:tc>
          <w:tcPr>
            <w:tcW w:w="5853" w:type="dxa"/>
            <w:gridSpan w:val="3"/>
            <w:tcBorders>
              <w:left w:val="nil"/>
            </w:tcBorders>
          </w:tcPr>
          <w:p w14:paraId="4F15219B" w14:textId="77777777" w:rsidR="00ED0FFE" w:rsidRPr="00ED0FFE" w:rsidRDefault="00ED0FFE" w:rsidP="00ED0FFE">
            <w:pPr>
              <w:spacing w:after="0" w:line="240" w:lineRule="auto"/>
              <w:rPr>
                <w:rFonts w:ascii="Arial Narrow" w:eastAsia="Times New Roman" w:hAnsi="Arial Narrow" w:cs="Arial"/>
                <w:b/>
                <w:lang w:val="fr-FR"/>
              </w:rPr>
            </w:pPr>
            <w:r w:rsidRPr="00ED0FFE">
              <w:rPr>
                <w:rFonts w:ascii="Arial Narrow" w:eastAsia="Times New Roman" w:hAnsi="Arial Narrow" w:cs="Arial"/>
                <w:b/>
                <w:lang w:val="fr-FR"/>
              </w:rPr>
              <w:t>Art. 474 alin. (10)</w:t>
            </w:r>
          </w:p>
          <w:p w14:paraId="78B71916" w14:textId="77777777" w:rsidR="00ED0FFE" w:rsidRPr="00ED0FFE" w:rsidRDefault="00ED0FFE" w:rsidP="00ED0FFE">
            <w:pPr>
              <w:spacing w:after="0" w:line="240" w:lineRule="auto"/>
              <w:rPr>
                <w:rFonts w:ascii="Arial Narrow" w:eastAsia="Times New Roman" w:hAnsi="Arial Narrow" w:cs="Arial"/>
                <w:lang w:val="fr-FR"/>
              </w:rPr>
            </w:pPr>
            <w:r w:rsidRPr="00ED0FFE">
              <w:rPr>
                <w:rFonts w:ascii="Arial Narrow" w:eastAsia="Times New Roman" w:hAnsi="Arial Narrow" w:cs="Arial"/>
                <w:lang w:val="fr-FR"/>
              </w:rPr>
              <w:t xml:space="preserve">Taxa pentru eliberarea autorizatiei de foraje sau excavãri </w:t>
            </w:r>
          </w:p>
        </w:tc>
        <w:tc>
          <w:tcPr>
            <w:tcW w:w="3687" w:type="dxa"/>
            <w:gridSpan w:val="2"/>
          </w:tcPr>
          <w:p w14:paraId="234A62C5" w14:textId="61D7BDEC" w:rsidR="00ED0FFE" w:rsidRPr="00ED0FFE" w:rsidRDefault="00BF49A5" w:rsidP="00ED0FFE">
            <w:pPr>
              <w:spacing w:after="0" w:line="240" w:lineRule="auto"/>
              <w:jc w:val="center"/>
              <w:rPr>
                <w:rFonts w:ascii="Arial Narrow" w:eastAsia="Times New Roman" w:hAnsi="Arial Narrow" w:cs="Arial"/>
                <w:bCs/>
                <w:lang w:val="fr-FR"/>
              </w:rPr>
            </w:pPr>
            <w:r>
              <w:rPr>
                <w:rFonts w:ascii="Arial Narrow" w:eastAsia="Times New Roman" w:hAnsi="Arial Narrow" w:cs="Arial"/>
                <w:bCs/>
                <w:lang w:val="fr-FR"/>
              </w:rPr>
              <w:t>19</w:t>
            </w:r>
          </w:p>
          <w:p w14:paraId="77BBEA1E"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 xml:space="preserve"> </w:t>
            </w:r>
            <w:proofErr w:type="gramStart"/>
            <w:r w:rsidRPr="00ED0FFE">
              <w:rPr>
                <w:rFonts w:ascii="Arial Narrow" w:eastAsia="Times New Roman" w:hAnsi="Arial Narrow" w:cs="Arial"/>
                <w:bCs/>
                <w:lang w:val="fr-FR"/>
              </w:rPr>
              <w:t>pentru</w:t>
            </w:r>
            <w:proofErr w:type="gramEnd"/>
            <w:r w:rsidRPr="00ED0FFE">
              <w:rPr>
                <w:rFonts w:ascii="Arial Narrow" w:eastAsia="Times New Roman" w:hAnsi="Arial Narrow" w:cs="Arial"/>
                <w:bCs/>
                <w:lang w:val="fr-FR"/>
              </w:rPr>
              <w:t xml:space="preserve"> fiecare m² afectat</w:t>
            </w:r>
          </w:p>
        </w:tc>
      </w:tr>
      <w:tr w:rsidR="00ED0FFE" w:rsidRPr="00ED0FFE" w14:paraId="06DFC2D6" w14:textId="77777777" w:rsidTr="009254F9">
        <w:trPr>
          <w:gridBefore w:val="1"/>
          <w:gridAfter w:val="2"/>
          <w:wBefore w:w="227" w:type="dxa"/>
          <w:wAfter w:w="7026" w:type="dxa"/>
        </w:trPr>
        <w:tc>
          <w:tcPr>
            <w:tcW w:w="5853" w:type="dxa"/>
            <w:gridSpan w:val="3"/>
          </w:tcPr>
          <w:p w14:paraId="5C08C5FC" w14:textId="77777777" w:rsidR="00ED0FFE" w:rsidRPr="00ED0FFE" w:rsidRDefault="00ED0FFE" w:rsidP="00ED0FFE">
            <w:pPr>
              <w:spacing w:after="0" w:line="240" w:lineRule="auto"/>
              <w:jc w:val="both"/>
              <w:rPr>
                <w:rFonts w:ascii="Arial Narrow" w:eastAsia="Times New Roman" w:hAnsi="Arial Narrow" w:cs="Arial"/>
                <w:b/>
                <w:lang w:val="fr-FR"/>
              </w:rPr>
            </w:pPr>
            <w:r w:rsidRPr="00ED0FFE">
              <w:rPr>
                <w:rFonts w:ascii="Arial Narrow" w:eastAsia="Times New Roman" w:hAnsi="Arial Narrow" w:cs="Arial"/>
                <w:b/>
                <w:lang w:val="fr-FR"/>
              </w:rPr>
              <w:t>Art. 474 alin. (14)</w:t>
            </w:r>
          </w:p>
          <w:p w14:paraId="57A03115" w14:textId="77777777" w:rsidR="00ED0FFE" w:rsidRPr="00ED0FFE" w:rsidRDefault="00ED0FFE" w:rsidP="00ED0FFE">
            <w:pPr>
              <w:spacing w:after="0" w:line="240" w:lineRule="auto"/>
              <w:jc w:val="both"/>
              <w:rPr>
                <w:rFonts w:ascii="Arial Narrow" w:eastAsia="Times New Roman" w:hAnsi="Arial Narrow" w:cs="Arial"/>
                <w:lang w:val="fr-FR"/>
              </w:rPr>
            </w:pPr>
            <w:r w:rsidRPr="00ED0FFE">
              <w:rPr>
                <w:rFonts w:ascii="Arial Narrow" w:eastAsia="Times New Roman" w:hAnsi="Arial Narrow" w:cs="Arial"/>
                <w:lang w:val="fr-FR"/>
              </w:rPr>
              <w:t xml:space="preserve">Taxa pentru eliberarea autorizatiei de construire pentru chioscuri, tonete, cabine, spatii de </w:t>
            </w:r>
            <w:proofErr w:type="gramStart"/>
            <w:r w:rsidRPr="00ED0FFE">
              <w:rPr>
                <w:rFonts w:ascii="Arial Narrow" w:eastAsia="Times New Roman" w:hAnsi="Arial Narrow" w:cs="Arial"/>
                <w:lang w:val="fr-FR"/>
              </w:rPr>
              <w:t>expunere,corpuri</w:t>
            </w:r>
            <w:proofErr w:type="gramEnd"/>
            <w:r w:rsidRPr="00ED0FFE">
              <w:rPr>
                <w:rFonts w:ascii="Arial Narrow" w:eastAsia="Times New Roman" w:hAnsi="Arial Narrow" w:cs="Arial"/>
                <w:lang w:val="fr-FR"/>
              </w:rPr>
              <w:t xml:space="preserve"> si panouri de afisaj,firme si reclame situate pe caile si în spatiile publice </w:t>
            </w:r>
          </w:p>
        </w:tc>
        <w:tc>
          <w:tcPr>
            <w:tcW w:w="3687" w:type="dxa"/>
            <w:gridSpan w:val="2"/>
          </w:tcPr>
          <w:p w14:paraId="3787D8FB" w14:textId="11A26037" w:rsidR="00ED0FFE" w:rsidRPr="00ED0FFE" w:rsidRDefault="00BF49A5" w:rsidP="00ED0FFE">
            <w:pPr>
              <w:spacing w:after="0" w:line="240" w:lineRule="auto"/>
              <w:jc w:val="center"/>
              <w:rPr>
                <w:rFonts w:ascii="Arial Narrow" w:eastAsia="Times New Roman" w:hAnsi="Arial Narrow" w:cs="Arial"/>
                <w:bCs/>
                <w:lang w:val="fr-FR"/>
              </w:rPr>
            </w:pPr>
            <w:r>
              <w:rPr>
                <w:rFonts w:ascii="Arial Narrow" w:eastAsia="Times New Roman" w:hAnsi="Arial Narrow" w:cs="Arial"/>
                <w:b/>
                <w:bCs/>
                <w:lang w:val="fr-FR"/>
              </w:rPr>
              <w:t>10</w:t>
            </w:r>
          </w:p>
          <w:p w14:paraId="719BF3AA" w14:textId="77777777" w:rsidR="00ED0FFE" w:rsidRPr="00ED0FFE" w:rsidRDefault="00ED0FFE" w:rsidP="00ED0FFE">
            <w:pPr>
              <w:spacing w:after="0" w:line="240" w:lineRule="auto"/>
              <w:jc w:val="center"/>
              <w:rPr>
                <w:rFonts w:ascii="Arial Narrow" w:eastAsia="Times New Roman" w:hAnsi="Arial Narrow" w:cs="Arial"/>
                <w:b/>
                <w:bCs/>
                <w:lang w:val="fr-FR"/>
              </w:rPr>
            </w:pPr>
            <w:r w:rsidRPr="00ED0FFE">
              <w:rPr>
                <w:rFonts w:ascii="Arial Narrow" w:eastAsia="Times New Roman" w:hAnsi="Arial Narrow" w:cs="Arial"/>
                <w:bCs/>
                <w:lang w:val="fr-FR"/>
              </w:rPr>
              <w:t xml:space="preserve"> </w:t>
            </w:r>
            <w:proofErr w:type="gramStart"/>
            <w:r w:rsidRPr="00ED0FFE">
              <w:rPr>
                <w:rFonts w:ascii="Arial Narrow" w:eastAsia="Times New Roman" w:hAnsi="Arial Narrow" w:cs="Arial"/>
                <w:bCs/>
                <w:lang w:val="fr-FR"/>
              </w:rPr>
              <w:t>pentru</w:t>
            </w:r>
            <w:proofErr w:type="gramEnd"/>
            <w:r w:rsidRPr="00ED0FFE">
              <w:rPr>
                <w:rFonts w:ascii="Arial Narrow" w:eastAsia="Times New Roman" w:hAnsi="Arial Narrow" w:cs="Arial"/>
                <w:bCs/>
                <w:lang w:val="fr-FR"/>
              </w:rPr>
              <w:t xml:space="preserve"> fiecare  m² de suprafaţã ocupatã de construcþie</w:t>
            </w:r>
          </w:p>
        </w:tc>
      </w:tr>
      <w:tr w:rsidR="00ED0FFE" w:rsidRPr="00ED0FFE" w14:paraId="5F8FEE05" w14:textId="77777777" w:rsidTr="009254F9">
        <w:trPr>
          <w:gridBefore w:val="1"/>
          <w:gridAfter w:val="2"/>
          <w:wBefore w:w="227" w:type="dxa"/>
          <w:wAfter w:w="7026" w:type="dxa"/>
        </w:trPr>
        <w:tc>
          <w:tcPr>
            <w:tcW w:w="5853" w:type="dxa"/>
            <w:gridSpan w:val="3"/>
          </w:tcPr>
          <w:p w14:paraId="51424BCE" w14:textId="77777777" w:rsidR="00ED0FFE" w:rsidRPr="00ED0FFE" w:rsidRDefault="00ED0FFE" w:rsidP="00ED0FFE">
            <w:pPr>
              <w:spacing w:after="0" w:line="240" w:lineRule="auto"/>
              <w:rPr>
                <w:rFonts w:ascii="Arial Narrow" w:eastAsia="Times New Roman" w:hAnsi="Arial Narrow" w:cs="Arial"/>
                <w:b/>
                <w:lang w:val="fr-FR"/>
              </w:rPr>
            </w:pPr>
            <w:r w:rsidRPr="00ED0FFE">
              <w:rPr>
                <w:rFonts w:ascii="Arial Narrow" w:eastAsia="Times New Roman" w:hAnsi="Arial Narrow" w:cs="Arial"/>
                <w:b/>
                <w:lang w:val="fr-FR"/>
              </w:rPr>
              <w:t>Art. 474 alin. (15)</w:t>
            </w:r>
          </w:p>
          <w:p w14:paraId="77630349" w14:textId="77777777" w:rsidR="00ED0FFE" w:rsidRPr="00ED0FFE" w:rsidRDefault="00ED0FFE" w:rsidP="00ED0FFE">
            <w:pPr>
              <w:spacing w:after="0" w:line="240" w:lineRule="auto"/>
              <w:rPr>
                <w:rFonts w:ascii="Arial Narrow" w:eastAsia="Times New Roman" w:hAnsi="Arial Narrow" w:cs="Arial"/>
                <w:lang w:val="fr-FR"/>
              </w:rPr>
            </w:pPr>
            <w:r w:rsidRPr="00ED0FFE">
              <w:rPr>
                <w:rFonts w:ascii="Arial Narrow" w:eastAsia="Times New Roman" w:hAnsi="Arial Narrow" w:cs="Arial"/>
                <w:lang w:val="fr-FR"/>
              </w:rPr>
              <w:t xml:space="preserve">Taxa pentru eliberarea unei autorizatii privind lucrarile de racorduri si bransamente la retele publice de apã, canalizare, gaze, termice, energie electricã, telefonie si televiziune prin cablu </w:t>
            </w:r>
          </w:p>
        </w:tc>
        <w:tc>
          <w:tcPr>
            <w:tcW w:w="3687" w:type="dxa"/>
            <w:gridSpan w:val="2"/>
          </w:tcPr>
          <w:p w14:paraId="2C82057A" w14:textId="77777777" w:rsidR="00ED0FFE" w:rsidRPr="00ED0FFE" w:rsidRDefault="00ED0FFE" w:rsidP="00ED0FFE">
            <w:pPr>
              <w:spacing w:after="0" w:line="240" w:lineRule="auto"/>
              <w:jc w:val="center"/>
              <w:rPr>
                <w:rFonts w:ascii="Arial Narrow" w:eastAsia="Times New Roman" w:hAnsi="Arial Narrow" w:cs="Arial"/>
                <w:b/>
                <w:lang w:val="fr-FR"/>
              </w:rPr>
            </w:pPr>
          </w:p>
          <w:p w14:paraId="1318D9D6" w14:textId="69FF4317" w:rsidR="00ED0FFE" w:rsidRPr="00ED0FFE" w:rsidRDefault="00ED0FFE" w:rsidP="00ED0FFE">
            <w:pPr>
              <w:spacing w:after="0" w:line="240" w:lineRule="auto"/>
              <w:jc w:val="center"/>
              <w:rPr>
                <w:rFonts w:ascii="Arial Narrow" w:eastAsia="Times New Roman" w:hAnsi="Arial Narrow" w:cs="Arial"/>
                <w:b/>
                <w:lang w:val="fr-FR"/>
              </w:rPr>
            </w:pPr>
            <w:r w:rsidRPr="00ED0FFE">
              <w:rPr>
                <w:rFonts w:ascii="Arial Narrow" w:eastAsia="Times New Roman" w:hAnsi="Arial Narrow" w:cs="Arial"/>
                <w:b/>
                <w:lang w:val="fr-FR"/>
              </w:rPr>
              <w:t>2</w:t>
            </w:r>
            <w:r w:rsidR="00BF49A5">
              <w:rPr>
                <w:rFonts w:ascii="Arial Narrow" w:eastAsia="Times New Roman" w:hAnsi="Arial Narrow" w:cs="Arial"/>
                <w:b/>
                <w:lang w:val="fr-FR"/>
              </w:rPr>
              <w:t>0</w:t>
            </w:r>
          </w:p>
          <w:p w14:paraId="3B69A947"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lang w:val="fr-FR"/>
              </w:rPr>
              <w:t xml:space="preserve"> </w:t>
            </w:r>
            <w:proofErr w:type="gramStart"/>
            <w:r w:rsidRPr="00ED0FFE">
              <w:rPr>
                <w:rFonts w:ascii="Arial Narrow" w:eastAsia="Times New Roman" w:hAnsi="Arial Narrow" w:cs="Arial"/>
                <w:lang w:val="fr-FR"/>
              </w:rPr>
              <w:t>pentru</w:t>
            </w:r>
            <w:proofErr w:type="gramEnd"/>
            <w:r w:rsidRPr="00ED0FFE">
              <w:rPr>
                <w:rFonts w:ascii="Arial Narrow" w:eastAsia="Times New Roman" w:hAnsi="Arial Narrow" w:cs="Arial"/>
                <w:lang w:val="fr-FR"/>
              </w:rPr>
              <w:t xml:space="preserve"> fiecare racord</w:t>
            </w:r>
          </w:p>
        </w:tc>
      </w:tr>
      <w:tr w:rsidR="00ED0FFE" w:rsidRPr="00ED0FFE" w14:paraId="28D376D6" w14:textId="77777777" w:rsidTr="009254F9">
        <w:trPr>
          <w:gridBefore w:val="1"/>
          <w:gridAfter w:val="2"/>
          <w:wBefore w:w="227" w:type="dxa"/>
          <w:wAfter w:w="7026" w:type="dxa"/>
        </w:trPr>
        <w:tc>
          <w:tcPr>
            <w:tcW w:w="5853" w:type="dxa"/>
            <w:gridSpan w:val="3"/>
          </w:tcPr>
          <w:p w14:paraId="2FAB1EDE" w14:textId="77777777" w:rsidR="00ED0FFE" w:rsidRPr="00ED0FFE" w:rsidRDefault="00ED0FFE" w:rsidP="00ED0FFE">
            <w:pPr>
              <w:spacing w:after="0" w:line="240" w:lineRule="auto"/>
              <w:rPr>
                <w:rFonts w:ascii="Arial Narrow" w:eastAsia="Times New Roman" w:hAnsi="Arial Narrow" w:cs="Arial"/>
                <w:b/>
                <w:lang w:val="fr-FR"/>
              </w:rPr>
            </w:pPr>
            <w:r w:rsidRPr="00ED0FFE">
              <w:rPr>
                <w:rFonts w:ascii="Arial Narrow" w:eastAsia="Times New Roman" w:hAnsi="Arial Narrow" w:cs="Arial"/>
                <w:b/>
                <w:lang w:val="fr-FR"/>
              </w:rPr>
              <w:t>Art. 474 alin. (16)</w:t>
            </w:r>
          </w:p>
          <w:p w14:paraId="52CBF773" w14:textId="77777777" w:rsidR="00ED0FFE" w:rsidRPr="00ED0FFE" w:rsidRDefault="00ED0FFE" w:rsidP="00ED0FFE">
            <w:pPr>
              <w:spacing w:after="0" w:line="240" w:lineRule="auto"/>
              <w:rPr>
                <w:rFonts w:ascii="Arial Narrow" w:eastAsia="Times New Roman" w:hAnsi="Arial Narrow" w:cs="Arial"/>
                <w:lang w:val="fr-FR"/>
              </w:rPr>
            </w:pPr>
            <w:r w:rsidRPr="00ED0FFE">
              <w:rPr>
                <w:rFonts w:ascii="Arial Narrow" w:eastAsia="Times New Roman" w:hAnsi="Arial Narrow" w:cs="Arial"/>
                <w:lang w:val="fr-FR"/>
              </w:rPr>
              <w:t xml:space="preserve">Taxa pentru eliberarea certificatului de nomenclatura stradala si adresa </w:t>
            </w:r>
          </w:p>
        </w:tc>
        <w:tc>
          <w:tcPr>
            <w:tcW w:w="3687" w:type="dxa"/>
            <w:gridSpan w:val="2"/>
          </w:tcPr>
          <w:p w14:paraId="75E0D795" w14:textId="77777777" w:rsidR="00ED0FFE" w:rsidRPr="00ED0FFE" w:rsidRDefault="00ED0FFE" w:rsidP="00ED0FFE">
            <w:pPr>
              <w:spacing w:after="0" w:line="240" w:lineRule="auto"/>
              <w:jc w:val="center"/>
              <w:rPr>
                <w:rFonts w:ascii="Arial Narrow" w:eastAsia="Times New Roman" w:hAnsi="Arial Narrow" w:cs="Arial"/>
                <w:b/>
                <w:bCs/>
                <w:lang w:val="fr-FR"/>
              </w:rPr>
            </w:pPr>
          </w:p>
          <w:p w14:paraId="4DBB630B" w14:textId="0C042376" w:rsidR="00ED0FFE" w:rsidRPr="00ED0FFE" w:rsidRDefault="00ED0FFE" w:rsidP="00ED0FFE">
            <w:pPr>
              <w:spacing w:after="0" w:line="240" w:lineRule="auto"/>
              <w:jc w:val="center"/>
              <w:rPr>
                <w:rFonts w:ascii="Arial Narrow" w:eastAsia="Times New Roman" w:hAnsi="Arial Narrow" w:cs="Arial"/>
                <w:b/>
                <w:bCs/>
                <w:lang w:val="fr-FR"/>
              </w:rPr>
            </w:pPr>
            <w:r w:rsidRPr="00ED0FFE">
              <w:rPr>
                <w:rFonts w:ascii="Arial Narrow" w:eastAsia="Times New Roman" w:hAnsi="Arial Narrow" w:cs="Arial"/>
                <w:b/>
                <w:bCs/>
                <w:lang w:val="fr-FR"/>
              </w:rPr>
              <w:t>1</w:t>
            </w:r>
            <w:r w:rsidR="00BF49A5">
              <w:rPr>
                <w:rFonts w:ascii="Arial Narrow" w:eastAsia="Times New Roman" w:hAnsi="Arial Narrow" w:cs="Arial"/>
                <w:b/>
                <w:bCs/>
                <w:lang w:val="fr-FR"/>
              </w:rPr>
              <w:t>3</w:t>
            </w:r>
          </w:p>
        </w:tc>
      </w:tr>
      <w:tr w:rsidR="00ED0FFE" w:rsidRPr="00ED0FFE" w14:paraId="0FDA2120" w14:textId="77777777" w:rsidTr="009254F9">
        <w:trPr>
          <w:gridBefore w:val="1"/>
          <w:gridAfter w:val="2"/>
          <w:wBefore w:w="227" w:type="dxa"/>
          <w:wAfter w:w="7026" w:type="dxa"/>
        </w:trPr>
        <w:tc>
          <w:tcPr>
            <w:tcW w:w="5853" w:type="dxa"/>
            <w:gridSpan w:val="3"/>
            <w:tcBorders>
              <w:right w:val="single" w:sz="4" w:space="0" w:color="auto"/>
            </w:tcBorders>
          </w:tcPr>
          <w:p w14:paraId="5382C16A" w14:textId="77777777" w:rsidR="00ED0FFE" w:rsidRPr="00ED0FFE" w:rsidRDefault="00ED0FFE" w:rsidP="00ED0FFE">
            <w:pPr>
              <w:spacing w:after="0" w:line="240" w:lineRule="auto"/>
              <w:jc w:val="both"/>
              <w:rPr>
                <w:rFonts w:ascii="Arial Narrow" w:eastAsia="Times New Roman" w:hAnsi="Arial Narrow" w:cs="Arial"/>
                <w:b/>
                <w:lang w:val="fr-FR"/>
              </w:rPr>
            </w:pPr>
            <w:r w:rsidRPr="00ED0FFE">
              <w:rPr>
                <w:rFonts w:ascii="Arial Narrow" w:eastAsia="Times New Roman" w:hAnsi="Arial Narrow" w:cs="Arial"/>
                <w:b/>
                <w:lang w:val="fr-FR"/>
              </w:rPr>
              <w:t>Art. 475 alin. (1)</w:t>
            </w:r>
          </w:p>
          <w:p w14:paraId="5A42D8E5" w14:textId="77777777" w:rsidR="00ED0FFE" w:rsidRPr="00ED0FFE" w:rsidRDefault="00ED0FFE" w:rsidP="00ED0FFE">
            <w:pPr>
              <w:spacing w:after="0" w:line="240" w:lineRule="auto"/>
              <w:jc w:val="both"/>
              <w:rPr>
                <w:rFonts w:ascii="Arial Narrow" w:eastAsia="Times New Roman" w:hAnsi="Arial Narrow" w:cs="Arial"/>
                <w:b/>
                <w:bCs/>
                <w:lang w:val="fr-FR"/>
              </w:rPr>
            </w:pPr>
            <w:r w:rsidRPr="00ED0FFE">
              <w:rPr>
                <w:rFonts w:ascii="Arial Narrow" w:eastAsia="Times New Roman" w:hAnsi="Arial Narrow" w:cs="Arial"/>
                <w:lang w:val="fr-FR"/>
              </w:rPr>
              <w:t xml:space="preserve">Taxa pentru </w:t>
            </w:r>
            <w:proofErr w:type="gramStart"/>
            <w:r w:rsidRPr="00ED0FFE">
              <w:rPr>
                <w:rFonts w:ascii="Arial Narrow" w:eastAsia="Times New Roman" w:hAnsi="Arial Narrow" w:cs="Arial"/>
                <w:lang w:val="fr-FR"/>
              </w:rPr>
              <w:t>eliberarea  autorizatiilor</w:t>
            </w:r>
            <w:proofErr w:type="gramEnd"/>
            <w:r w:rsidRPr="00ED0FFE">
              <w:rPr>
                <w:rFonts w:ascii="Arial Narrow" w:eastAsia="Times New Roman" w:hAnsi="Arial Narrow" w:cs="Arial"/>
                <w:lang w:val="fr-FR"/>
              </w:rPr>
              <w:t xml:space="preserve"> sanitare de functionare </w:t>
            </w:r>
          </w:p>
        </w:tc>
        <w:tc>
          <w:tcPr>
            <w:tcW w:w="3687" w:type="dxa"/>
            <w:gridSpan w:val="2"/>
            <w:tcBorders>
              <w:left w:val="single" w:sz="4" w:space="0" w:color="auto"/>
            </w:tcBorders>
          </w:tcPr>
          <w:p w14:paraId="5187BDC7" w14:textId="77777777" w:rsidR="00ED0FFE" w:rsidRPr="00ED0FFE" w:rsidRDefault="00ED0FFE" w:rsidP="00ED0FFE">
            <w:pPr>
              <w:spacing w:after="0" w:line="240" w:lineRule="auto"/>
              <w:jc w:val="center"/>
              <w:rPr>
                <w:rFonts w:ascii="Arial Narrow" w:eastAsia="Times New Roman" w:hAnsi="Arial Narrow" w:cs="Arial"/>
                <w:b/>
                <w:bCs/>
                <w:lang w:val="fr-FR"/>
              </w:rPr>
            </w:pPr>
          </w:p>
          <w:p w14:paraId="5F886D68" w14:textId="77777777" w:rsidR="00ED0FFE" w:rsidRPr="00ED0FFE" w:rsidRDefault="00ED0FFE" w:rsidP="00ED0FFE">
            <w:pPr>
              <w:spacing w:after="0" w:line="240" w:lineRule="auto"/>
              <w:jc w:val="center"/>
              <w:rPr>
                <w:rFonts w:ascii="Arial Narrow" w:eastAsia="Times New Roman" w:hAnsi="Arial Narrow" w:cs="Arial"/>
                <w:b/>
                <w:bCs/>
                <w:lang w:val="fr-FR"/>
              </w:rPr>
            </w:pPr>
            <w:r w:rsidRPr="00ED0FFE">
              <w:rPr>
                <w:rFonts w:ascii="Arial Narrow" w:eastAsia="Times New Roman" w:hAnsi="Arial Narrow" w:cs="Arial"/>
                <w:b/>
                <w:bCs/>
                <w:lang w:val="fr-FR"/>
              </w:rPr>
              <w:t>32</w:t>
            </w:r>
          </w:p>
        </w:tc>
      </w:tr>
      <w:tr w:rsidR="00ED0FFE" w:rsidRPr="00ED0FFE" w14:paraId="453B8248" w14:textId="77777777" w:rsidTr="009254F9">
        <w:trPr>
          <w:gridBefore w:val="1"/>
          <w:gridAfter w:val="2"/>
          <w:wBefore w:w="227" w:type="dxa"/>
          <w:wAfter w:w="7026" w:type="dxa"/>
        </w:trPr>
        <w:tc>
          <w:tcPr>
            <w:tcW w:w="5853" w:type="dxa"/>
            <w:gridSpan w:val="3"/>
            <w:tcBorders>
              <w:right w:val="single" w:sz="4" w:space="0" w:color="auto"/>
            </w:tcBorders>
          </w:tcPr>
          <w:p w14:paraId="3E358325" w14:textId="77777777" w:rsidR="00ED0FFE" w:rsidRPr="00ED0FFE" w:rsidRDefault="00ED0FFE" w:rsidP="00ED0FFE">
            <w:pPr>
              <w:spacing w:after="0" w:line="240" w:lineRule="auto"/>
              <w:jc w:val="both"/>
              <w:rPr>
                <w:rFonts w:ascii="Arial Narrow" w:eastAsia="Times New Roman" w:hAnsi="Arial Narrow" w:cs="Arial"/>
                <w:b/>
                <w:lang w:val="fr-FR"/>
              </w:rPr>
            </w:pPr>
            <w:r w:rsidRPr="00ED0FFE">
              <w:rPr>
                <w:rFonts w:ascii="Arial Narrow" w:eastAsia="Times New Roman" w:hAnsi="Arial Narrow" w:cs="Arial"/>
                <w:b/>
                <w:lang w:val="fr-FR"/>
              </w:rPr>
              <w:t>Art. 475 alin. (2)</w:t>
            </w:r>
          </w:p>
          <w:p w14:paraId="25F4F6F6" w14:textId="77777777" w:rsidR="00ED0FFE" w:rsidRPr="00ED0FFE" w:rsidRDefault="00ED0FFE" w:rsidP="00ED0FFE">
            <w:pPr>
              <w:spacing w:after="0" w:line="240" w:lineRule="auto"/>
              <w:jc w:val="both"/>
              <w:rPr>
                <w:rFonts w:ascii="Arial Narrow" w:eastAsia="Times New Roman" w:hAnsi="Arial Narrow" w:cs="Arial"/>
                <w:b/>
                <w:bCs/>
                <w:lang w:val="fr-FR"/>
              </w:rPr>
            </w:pPr>
            <w:proofErr w:type="gramStart"/>
            <w:r w:rsidRPr="00ED0FFE">
              <w:rPr>
                <w:rFonts w:ascii="Arial Narrow" w:eastAsia="Times New Roman" w:hAnsi="Arial Narrow" w:cs="Arial"/>
                <w:lang w:val="fr-FR"/>
              </w:rPr>
              <w:t>Taxele  pentru</w:t>
            </w:r>
            <w:proofErr w:type="gramEnd"/>
            <w:r w:rsidRPr="00ED0FFE">
              <w:rPr>
                <w:rFonts w:ascii="Arial Narrow" w:eastAsia="Times New Roman" w:hAnsi="Arial Narrow" w:cs="Arial"/>
                <w:lang w:val="fr-FR"/>
              </w:rPr>
              <w:t xml:space="preserve"> eliberarea atestatului de producator, respectiv pentru eliberarea carnetului de comercializare a produselor din sectorul agricol, si taxa viza semestriala </w:t>
            </w:r>
          </w:p>
        </w:tc>
        <w:tc>
          <w:tcPr>
            <w:tcW w:w="3687" w:type="dxa"/>
            <w:gridSpan w:val="2"/>
            <w:tcBorders>
              <w:left w:val="single" w:sz="4" w:space="0" w:color="auto"/>
            </w:tcBorders>
          </w:tcPr>
          <w:p w14:paraId="41B31103" w14:textId="0FA06D0D" w:rsidR="00ED0FFE" w:rsidRPr="00ED0FFE" w:rsidRDefault="00ED0FFE" w:rsidP="00ED0FFE">
            <w:pPr>
              <w:spacing w:after="0" w:line="240" w:lineRule="auto"/>
              <w:jc w:val="both"/>
              <w:rPr>
                <w:rFonts w:ascii="Arial Narrow" w:eastAsia="Times New Roman" w:hAnsi="Arial Narrow" w:cs="Arial"/>
                <w:lang w:val="pt-BR"/>
              </w:rPr>
            </w:pPr>
            <w:r w:rsidRPr="00ED0FFE">
              <w:rPr>
                <w:rFonts w:ascii="Arial Narrow" w:eastAsia="Times New Roman" w:hAnsi="Arial Narrow" w:cs="Arial"/>
                <w:bCs/>
                <w:lang w:val="pt-BR"/>
              </w:rPr>
              <w:t xml:space="preserve"> </w:t>
            </w:r>
            <w:r w:rsidRPr="00ED0FFE">
              <w:rPr>
                <w:rFonts w:ascii="Arial Narrow" w:eastAsia="Times New Roman" w:hAnsi="Arial Narrow" w:cs="Arial"/>
                <w:b/>
                <w:bCs/>
                <w:lang w:val="pt-BR"/>
              </w:rPr>
              <w:t>-</w:t>
            </w:r>
            <w:r w:rsidRPr="00ED0FFE">
              <w:rPr>
                <w:rFonts w:ascii="Arial Narrow" w:eastAsia="Times New Roman" w:hAnsi="Arial Narrow" w:cs="Arial"/>
                <w:lang w:val="pt-BR"/>
              </w:rPr>
              <w:t xml:space="preserve"> taxă eliberare atestat producător- </w:t>
            </w:r>
            <w:r w:rsidR="00BF49A5">
              <w:rPr>
                <w:rFonts w:ascii="Arial Narrow" w:eastAsia="Times New Roman" w:hAnsi="Arial Narrow" w:cs="Arial"/>
                <w:lang w:val="pt-BR"/>
              </w:rPr>
              <w:t>25</w:t>
            </w:r>
            <w:r w:rsidRPr="00ED0FFE">
              <w:rPr>
                <w:rFonts w:ascii="Arial Narrow" w:eastAsia="Times New Roman" w:hAnsi="Arial Narrow" w:cs="Arial"/>
                <w:lang w:val="pt-BR"/>
              </w:rPr>
              <w:t xml:space="preserve"> lei</w:t>
            </w:r>
          </w:p>
          <w:p w14:paraId="0DA06B2C" w14:textId="20BDB496" w:rsidR="00ED0FFE" w:rsidRPr="00ED0FFE" w:rsidRDefault="00ED0FFE" w:rsidP="00ED0FFE">
            <w:pPr>
              <w:spacing w:after="0" w:line="240" w:lineRule="auto"/>
              <w:jc w:val="both"/>
              <w:rPr>
                <w:rFonts w:ascii="Arial Narrow" w:eastAsia="Times New Roman" w:hAnsi="Arial Narrow" w:cs="Arial"/>
                <w:lang w:val="pt-BR"/>
              </w:rPr>
            </w:pPr>
            <w:r w:rsidRPr="00ED0FFE">
              <w:rPr>
                <w:rFonts w:ascii="Arial Narrow" w:eastAsia="Times New Roman" w:hAnsi="Arial Narrow" w:cs="Arial"/>
                <w:lang w:val="pt-BR"/>
              </w:rPr>
              <w:t xml:space="preserve">- taxă eliberare carnet comercializare – </w:t>
            </w:r>
            <w:r w:rsidR="00BF49A5">
              <w:rPr>
                <w:rFonts w:ascii="Arial Narrow" w:eastAsia="Times New Roman" w:hAnsi="Arial Narrow" w:cs="Arial"/>
                <w:lang w:val="pt-BR"/>
              </w:rPr>
              <w:t>25</w:t>
            </w:r>
            <w:r w:rsidRPr="00ED0FFE">
              <w:rPr>
                <w:rFonts w:ascii="Arial Narrow" w:eastAsia="Times New Roman" w:hAnsi="Arial Narrow" w:cs="Arial"/>
                <w:lang w:val="pt-BR"/>
              </w:rPr>
              <w:t xml:space="preserve"> lei</w:t>
            </w:r>
          </w:p>
          <w:p w14:paraId="5E3C2A9C" w14:textId="28C5AF44" w:rsidR="00ED0FFE" w:rsidRPr="00ED0FFE" w:rsidRDefault="00ED0FFE" w:rsidP="00ED0FFE">
            <w:pPr>
              <w:spacing w:after="0" w:line="240" w:lineRule="auto"/>
              <w:jc w:val="both"/>
              <w:rPr>
                <w:rFonts w:ascii="Arial Narrow" w:eastAsia="Times New Roman" w:hAnsi="Arial Narrow" w:cs="Arial"/>
                <w:bCs/>
                <w:lang w:val="pt-BR"/>
              </w:rPr>
            </w:pPr>
          </w:p>
        </w:tc>
      </w:tr>
      <w:tr w:rsidR="00ED0FFE" w:rsidRPr="00ED0FFE" w14:paraId="4FAA8E14" w14:textId="77777777" w:rsidTr="009254F9">
        <w:trPr>
          <w:gridBefore w:val="1"/>
          <w:gridAfter w:val="2"/>
          <w:wBefore w:w="227" w:type="dxa"/>
          <w:wAfter w:w="7026" w:type="dxa"/>
          <w:trHeight w:val="1212"/>
        </w:trPr>
        <w:tc>
          <w:tcPr>
            <w:tcW w:w="5853" w:type="dxa"/>
            <w:gridSpan w:val="3"/>
            <w:tcBorders>
              <w:right w:val="single" w:sz="4" w:space="0" w:color="auto"/>
            </w:tcBorders>
          </w:tcPr>
          <w:p w14:paraId="1701D54E" w14:textId="77777777" w:rsidR="00ED0FFE" w:rsidRPr="00ED0FFE" w:rsidRDefault="00ED0FFE" w:rsidP="00ED0FFE">
            <w:pPr>
              <w:spacing w:after="0" w:line="240" w:lineRule="auto"/>
              <w:jc w:val="both"/>
              <w:rPr>
                <w:rFonts w:ascii="Arial Narrow" w:eastAsia="Times New Roman" w:hAnsi="Arial Narrow" w:cs="Arial"/>
                <w:b/>
                <w:lang w:val="fr-FR"/>
              </w:rPr>
            </w:pPr>
            <w:r w:rsidRPr="00ED0FFE">
              <w:rPr>
                <w:rFonts w:ascii="Arial Narrow" w:eastAsia="Times New Roman" w:hAnsi="Arial Narrow" w:cs="Arial"/>
                <w:b/>
                <w:lang w:val="fr-FR"/>
              </w:rPr>
              <w:t>Art. 475 alin. (3</w:t>
            </w:r>
          </w:p>
          <w:p w14:paraId="3C60E050" w14:textId="77777777" w:rsidR="00ED0FFE" w:rsidRPr="00ED0FFE" w:rsidRDefault="00ED0FFE" w:rsidP="00ED0FFE">
            <w:pPr>
              <w:spacing w:after="0" w:line="240" w:lineRule="auto"/>
              <w:jc w:val="both"/>
              <w:rPr>
                <w:rFonts w:ascii="Arial Narrow" w:eastAsia="Times New Roman" w:hAnsi="Arial Narrow" w:cs="Arial"/>
                <w:lang w:val="fr-FR"/>
              </w:rPr>
            </w:pPr>
            <w:r w:rsidRPr="00ED0FFE">
              <w:rPr>
                <w:rFonts w:ascii="Arial Narrow" w:eastAsia="Times New Roman" w:hAnsi="Arial Narrow" w:cs="Arial"/>
                <w:lang w:val="fr-FR"/>
              </w:rPr>
              <w:t xml:space="preserve">Taxa pentru eliberarea / vizarea </w:t>
            </w:r>
            <w:proofErr w:type="gramStart"/>
            <w:r w:rsidRPr="00ED0FFE">
              <w:rPr>
                <w:rFonts w:ascii="Arial Narrow" w:eastAsia="Times New Roman" w:hAnsi="Arial Narrow" w:cs="Arial"/>
                <w:lang w:val="fr-FR"/>
              </w:rPr>
              <w:t>anuala  a</w:t>
            </w:r>
            <w:proofErr w:type="gramEnd"/>
            <w:r w:rsidRPr="00ED0FFE">
              <w:rPr>
                <w:rFonts w:ascii="Arial Narrow" w:eastAsia="Times New Roman" w:hAnsi="Arial Narrow" w:cs="Arial"/>
                <w:lang w:val="fr-FR"/>
              </w:rPr>
              <w:t xml:space="preserve"> autorizatiei privind desfasurarea activitatii de alimentatie publica.</w:t>
            </w:r>
          </w:p>
        </w:tc>
        <w:tc>
          <w:tcPr>
            <w:tcW w:w="3687" w:type="dxa"/>
            <w:gridSpan w:val="2"/>
            <w:tcBorders>
              <w:left w:val="single" w:sz="4" w:space="0" w:color="auto"/>
            </w:tcBorders>
          </w:tcPr>
          <w:p w14:paraId="6B8A21C5" w14:textId="02043373" w:rsidR="00ED0FFE" w:rsidRPr="00ED0FFE" w:rsidRDefault="00ED0FFE" w:rsidP="00ED0FFE">
            <w:pPr>
              <w:spacing w:after="0" w:line="240" w:lineRule="auto"/>
              <w:rPr>
                <w:rFonts w:ascii="Arial Narrow" w:eastAsia="Times New Roman" w:hAnsi="Arial Narrow" w:cs="Arial"/>
                <w:lang w:val="fr-FR"/>
              </w:rPr>
            </w:pPr>
            <w:r w:rsidRPr="00ED0FFE">
              <w:rPr>
                <w:rFonts w:ascii="Arial Narrow" w:eastAsia="Times New Roman" w:hAnsi="Arial Narrow" w:cs="Arial"/>
                <w:lang w:val="fr-FR"/>
              </w:rPr>
              <w:t xml:space="preserve">- </w:t>
            </w:r>
            <w:r w:rsidR="00BF49A5">
              <w:rPr>
                <w:rFonts w:ascii="Arial Narrow" w:eastAsia="Times New Roman" w:hAnsi="Arial Narrow" w:cs="Arial"/>
                <w:lang w:val="fr-FR"/>
              </w:rPr>
              <w:t>315</w:t>
            </w:r>
            <w:r w:rsidRPr="00ED0FFE">
              <w:rPr>
                <w:rFonts w:ascii="Arial Narrow" w:eastAsia="Times New Roman" w:hAnsi="Arial Narrow" w:cs="Arial"/>
                <w:lang w:val="fr-FR"/>
              </w:rPr>
              <w:t xml:space="preserve"> lei pentru o suprafata de pânã la 500 mp inclusiv</w:t>
            </w:r>
          </w:p>
          <w:p w14:paraId="2D3E7210" w14:textId="4C9DC4EB" w:rsidR="00ED0FFE" w:rsidRPr="00ED0FFE" w:rsidRDefault="00ED0FFE" w:rsidP="00ED0FFE">
            <w:pPr>
              <w:spacing w:after="0" w:line="240" w:lineRule="auto"/>
              <w:rPr>
                <w:rFonts w:ascii="Arial Narrow" w:eastAsia="Times New Roman" w:hAnsi="Arial Narrow" w:cs="Arial"/>
                <w:b/>
                <w:bCs/>
                <w:lang w:val="fr-FR"/>
              </w:rPr>
            </w:pPr>
            <w:r w:rsidRPr="00ED0FFE">
              <w:rPr>
                <w:rFonts w:ascii="Arial Narrow" w:eastAsia="Times New Roman" w:hAnsi="Arial Narrow" w:cs="Arial"/>
                <w:lang w:val="fr-FR"/>
              </w:rPr>
              <w:t xml:space="preserve">- </w:t>
            </w:r>
            <w:r w:rsidR="00BF49A5">
              <w:rPr>
                <w:rFonts w:ascii="Arial Narrow" w:eastAsia="Times New Roman" w:hAnsi="Arial Narrow" w:cs="Arial"/>
                <w:lang w:val="fr-FR"/>
              </w:rPr>
              <w:t>315</w:t>
            </w:r>
            <w:r w:rsidRPr="00ED0FFE">
              <w:rPr>
                <w:rFonts w:ascii="Arial Narrow" w:eastAsia="Times New Roman" w:hAnsi="Arial Narrow" w:cs="Arial"/>
                <w:lang w:val="fr-FR"/>
              </w:rPr>
              <w:t xml:space="preserve"> </w:t>
            </w:r>
            <w:proofErr w:type="gramStart"/>
            <w:r w:rsidRPr="00ED0FFE">
              <w:rPr>
                <w:rFonts w:ascii="Arial Narrow" w:eastAsia="Times New Roman" w:hAnsi="Arial Narrow" w:cs="Arial"/>
                <w:lang w:val="fr-FR"/>
              </w:rPr>
              <w:t>lei  pentru</w:t>
            </w:r>
            <w:proofErr w:type="gramEnd"/>
            <w:r w:rsidRPr="00ED0FFE">
              <w:rPr>
                <w:rFonts w:ascii="Arial Narrow" w:eastAsia="Times New Roman" w:hAnsi="Arial Narrow" w:cs="Arial"/>
                <w:lang w:val="fr-FR"/>
              </w:rPr>
              <w:t xml:space="preserve"> o suprafata mai mare de 500 mp.</w:t>
            </w:r>
          </w:p>
        </w:tc>
      </w:tr>
      <w:tr w:rsidR="00ED0FFE" w:rsidRPr="00ED0FFE" w14:paraId="7E15693E" w14:textId="77777777" w:rsidTr="009254F9">
        <w:trPr>
          <w:gridBefore w:val="1"/>
          <w:gridAfter w:val="2"/>
          <w:wBefore w:w="227" w:type="dxa"/>
          <w:wAfter w:w="7026" w:type="dxa"/>
          <w:trHeight w:val="645"/>
        </w:trPr>
        <w:tc>
          <w:tcPr>
            <w:tcW w:w="9540" w:type="dxa"/>
            <w:gridSpan w:val="5"/>
            <w:tcBorders>
              <w:top w:val="nil"/>
              <w:left w:val="nil"/>
              <w:right w:val="nil"/>
            </w:tcBorders>
          </w:tcPr>
          <w:p w14:paraId="5D196CEE" w14:textId="77777777" w:rsidR="00ED0FFE" w:rsidRPr="00ED0FFE" w:rsidRDefault="00ED0FFE" w:rsidP="00ED0FFE">
            <w:pPr>
              <w:spacing w:after="0" w:line="240" w:lineRule="auto"/>
              <w:rPr>
                <w:rFonts w:ascii="Arial Narrow" w:eastAsia="Times New Roman" w:hAnsi="Arial Narrow" w:cs="Arial"/>
                <w:b/>
                <w:bCs/>
                <w:u w:val="single"/>
                <w:lang w:val="pt-BR"/>
              </w:rPr>
            </w:pPr>
          </w:p>
          <w:p w14:paraId="3374D43B" w14:textId="1EF9152B" w:rsidR="00ED0FFE" w:rsidRDefault="00ED0FFE" w:rsidP="00ED0FFE">
            <w:pPr>
              <w:spacing w:after="0" w:line="240" w:lineRule="auto"/>
              <w:rPr>
                <w:rFonts w:ascii="Arial Narrow" w:eastAsia="Times New Roman" w:hAnsi="Arial Narrow" w:cs="Arial"/>
                <w:b/>
                <w:bCs/>
                <w:u w:val="single"/>
                <w:lang w:val="pt-BR"/>
              </w:rPr>
            </w:pPr>
          </w:p>
          <w:p w14:paraId="54ADD335" w14:textId="2B8C8820" w:rsidR="00D31FD6" w:rsidRDefault="00D31FD6" w:rsidP="00ED0FFE">
            <w:pPr>
              <w:spacing w:after="0" w:line="240" w:lineRule="auto"/>
              <w:rPr>
                <w:rFonts w:ascii="Arial Narrow" w:eastAsia="Times New Roman" w:hAnsi="Arial Narrow" w:cs="Arial"/>
                <w:b/>
                <w:bCs/>
                <w:u w:val="single"/>
                <w:lang w:val="pt-BR"/>
              </w:rPr>
            </w:pPr>
          </w:p>
          <w:p w14:paraId="494EEE5E" w14:textId="741B7592" w:rsidR="00D31FD6" w:rsidRDefault="00D31FD6" w:rsidP="00ED0FFE">
            <w:pPr>
              <w:spacing w:after="0" w:line="240" w:lineRule="auto"/>
              <w:rPr>
                <w:rFonts w:ascii="Arial Narrow" w:eastAsia="Times New Roman" w:hAnsi="Arial Narrow" w:cs="Arial"/>
                <w:b/>
                <w:bCs/>
                <w:u w:val="single"/>
                <w:lang w:val="pt-BR"/>
              </w:rPr>
            </w:pPr>
          </w:p>
          <w:p w14:paraId="5C7A51AE" w14:textId="5B9C72ED" w:rsidR="00D31FD6" w:rsidRDefault="00D31FD6" w:rsidP="00ED0FFE">
            <w:pPr>
              <w:spacing w:after="0" w:line="240" w:lineRule="auto"/>
              <w:rPr>
                <w:rFonts w:ascii="Arial Narrow" w:eastAsia="Times New Roman" w:hAnsi="Arial Narrow" w:cs="Arial"/>
                <w:b/>
                <w:bCs/>
                <w:u w:val="single"/>
                <w:lang w:val="pt-BR"/>
              </w:rPr>
            </w:pPr>
          </w:p>
          <w:p w14:paraId="1BF1CB76" w14:textId="77777777" w:rsidR="00D31FD6" w:rsidRPr="00ED0FFE" w:rsidRDefault="00D31FD6" w:rsidP="00ED0FFE">
            <w:pPr>
              <w:spacing w:after="0" w:line="240" w:lineRule="auto"/>
              <w:rPr>
                <w:rFonts w:ascii="Arial Narrow" w:eastAsia="Times New Roman" w:hAnsi="Arial Narrow" w:cs="Arial"/>
                <w:b/>
                <w:bCs/>
                <w:u w:val="single"/>
                <w:lang w:val="pt-BR"/>
              </w:rPr>
            </w:pPr>
          </w:p>
          <w:p w14:paraId="23FEB93F" w14:textId="77777777" w:rsidR="00ED0FFE" w:rsidRPr="00ED0FFE" w:rsidRDefault="00ED0FFE" w:rsidP="00ED0FFE">
            <w:pPr>
              <w:spacing w:after="0" w:line="240" w:lineRule="auto"/>
              <w:jc w:val="center"/>
              <w:rPr>
                <w:rFonts w:ascii="Arial Narrow" w:eastAsia="Times New Roman" w:hAnsi="Arial Narrow" w:cs="Arial"/>
                <w:b/>
                <w:bCs/>
                <w:u w:val="single"/>
                <w:lang w:val="pt-BR"/>
              </w:rPr>
            </w:pPr>
            <w:r w:rsidRPr="00ED0FFE">
              <w:rPr>
                <w:rFonts w:ascii="Arial Narrow" w:eastAsia="Times New Roman" w:hAnsi="Arial Narrow" w:cs="Arial"/>
                <w:b/>
                <w:bCs/>
                <w:u w:val="single"/>
                <w:lang w:val="pt-BR"/>
              </w:rPr>
              <w:t>CAPITOLUL VI- TAXE  PENTRU FOLOSIREA MIJLOACELOR DE RECLAMÃ ŞI PUBLICITATE</w:t>
            </w:r>
          </w:p>
        </w:tc>
      </w:tr>
      <w:tr w:rsidR="00ED0FFE" w:rsidRPr="00ED0FFE" w14:paraId="1295DCA3" w14:textId="77777777" w:rsidTr="009254F9">
        <w:trPr>
          <w:gridBefore w:val="1"/>
          <w:gridAfter w:val="2"/>
          <w:wBefore w:w="227" w:type="dxa"/>
          <w:wAfter w:w="7026" w:type="dxa"/>
        </w:trPr>
        <w:tc>
          <w:tcPr>
            <w:tcW w:w="5728" w:type="dxa"/>
            <w:gridSpan w:val="2"/>
            <w:tcBorders>
              <w:right w:val="single" w:sz="4" w:space="0" w:color="auto"/>
            </w:tcBorders>
          </w:tcPr>
          <w:p w14:paraId="16737B0B" w14:textId="77777777" w:rsidR="00ED0FFE" w:rsidRPr="00ED0FFE" w:rsidRDefault="00ED0FFE" w:rsidP="00ED0FFE">
            <w:pPr>
              <w:spacing w:after="0" w:line="240" w:lineRule="auto"/>
              <w:rPr>
                <w:rFonts w:ascii="Arial Narrow" w:eastAsia="Times New Roman" w:hAnsi="Arial Narrow" w:cs="Arial"/>
                <w:b/>
                <w:lang w:val="fr-FR"/>
              </w:rPr>
            </w:pPr>
            <w:r w:rsidRPr="00ED0FFE">
              <w:rPr>
                <w:rFonts w:ascii="Arial Narrow" w:eastAsia="Times New Roman" w:hAnsi="Arial Narrow" w:cs="Arial"/>
                <w:b/>
                <w:lang w:val="fr-FR"/>
              </w:rPr>
              <w:t xml:space="preserve">Art. 478 alin. (2) </w:t>
            </w:r>
          </w:p>
          <w:p w14:paraId="674410DD" w14:textId="77777777" w:rsidR="00ED0FFE" w:rsidRPr="00ED0FFE" w:rsidRDefault="00ED0FFE" w:rsidP="00ED0FFE">
            <w:pPr>
              <w:spacing w:after="0" w:line="240" w:lineRule="auto"/>
              <w:rPr>
                <w:rFonts w:ascii="Arial Narrow" w:eastAsia="Times New Roman" w:hAnsi="Arial Narrow" w:cs="Arial"/>
                <w:b/>
                <w:lang w:val="fr-FR"/>
              </w:rPr>
            </w:pPr>
            <w:r w:rsidRPr="00ED0FFE">
              <w:rPr>
                <w:rFonts w:ascii="Arial Narrow" w:eastAsia="Times New Roman" w:hAnsi="Arial Narrow" w:cs="Arial"/>
                <w:lang w:val="fr-FR"/>
              </w:rPr>
              <w:t>T</w:t>
            </w:r>
            <w:r w:rsidRPr="00ED0FFE">
              <w:rPr>
                <w:rFonts w:ascii="Arial Narrow" w:eastAsia="Times New Roman" w:hAnsi="Arial Narrow" w:cs="Arial"/>
                <w:b/>
                <w:lang w:val="en-US"/>
              </w:rPr>
              <w:t xml:space="preserve">axa pentru afişaj în scop de reclamã şi publicitate </w:t>
            </w:r>
          </w:p>
        </w:tc>
        <w:tc>
          <w:tcPr>
            <w:tcW w:w="3812" w:type="dxa"/>
            <w:gridSpan w:val="3"/>
            <w:tcBorders>
              <w:left w:val="single" w:sz="4" w:space="0" w:color="auto"/>
            </w:tcBorders>
          </w:tcPr>
          <w:p w14:paraId="3947CD25" w14:textId="77777777" w:rsidR="00ED0FFE" w:rsidRPr="00ED0FFE" w:rsidRDefault="00ED0FFE" w:rsidP="00ED0FFE">
            <w:pPr>
              <w:spacing w:after="0" w:line="240" w:lineRule="auto"/>
              <w:jc w:val="center"/>
              <w:rPr>
                <w:rFonts w:ascii="Arial Narrow" w:eastAsia="Times New Roman" w:hAnsi="Arial Narrow" w:cs="Arial"/>
                <w:b/>
                <w:bCs/>
                <w:lang w:val="fr-FR"/>
              </w:rPr>
            </w:pPr>
            <w:r w:rsidRPr="00ED0FFE">
              <w:rPr>
                <w:rFonts w:ascii="Arial Narrow" w:eastAsia="Times New Roman" w:hAnsi="Arial Narrow" w:cs="Arial"/>
                <w:b/>
                <w:bCs/>
                <w:lang w:val="fr-FR"/>
              </w:rPr>
              <w:t>-lei/ m² sau fracţiune de m²-</w:t>
            </w:r>
          </w:p>
        </w:tc>
      </w:tr>
      <w:tr w:rsidR="00ED0FFE" w:rsidRPr="00ED0FFE" w14:paraId="158BEE8C" w14:textId="77777777" w:rsidTr="009254F9">
        <w:trPr>
          <w:gridBefore w:val="1"/>
          <w:gridAfter w:val="2"/>
          <w:wBefore w:w="227" w:type="dxa"/>
          <w:wAfter w:w="7026" w:type="dxa"/>
        </w:trPr>
        <w:tc>
          <w:tcPr>
            <w:tcW w:w="5728" w:type="dxa"/>
            <w:gridSpan w:val="2"/>
            <w:tcBorders>
              <w:right w:val="single" w:sz="4" w:space="0" w:color="auto"/>
            </w:tcBorders>
          </w:tcPr>
          <w:p w14:paraId="1A3E04AD" w14:textId="77777777" w:rsidR="00ED0FFE" w:rsidRPr="00ED0FFE" w:rsidRDefault="00ED0FFE" w:rsidP="00ED0FFE">
            <w:pPr>
              <w:spacing w:after="0" w:line="240" w:lineRule="auto"/>
              <w:rPr>
                <w:rFonts w:ascii="Arial Narrow" w:eastAsia="Times New Roman" w:hAnsi="Arial Narrow" w:cs="Arial"/>
                <w:lang w:val="fr-FR"/>
              </w:rPr>
            </w:pPr>
            <w:r w:rsidRPr="00ED0FFE">
              <w:rPr>
                <w:rFonts w:ascii="Arial Narrow" w:eastAsia="Times New Roman" w:hAnsi="Arial Narrow" w:cs="Arial"/>
                <w:lang w:val="fr-FR"/>
              </w:rPr>
              <w:t>a) în cazul unui afişaj situat în locul în care persoana deruleazã o activitate economicã</w:t>
            </w:r>
          </w:p>
        </w:tc>
        <w:tc>
          <w:tcPr>
            <w:tcW w:w="3812" w:type="dxa"/>
            <w:gridSpan w:val="3"/>
            <w:tcBorders>
              <w:left w:val="single" w:sz="4" w:space="0" w:color="auto"/>
            </w:tcBorders>
          </w:tcPr>
          <w:p w14:paraId="584621CF" w14:textId="5C5C81BA" w:rsidR="00ED0FFE" w:rsidRPr="00ED0FFE" w:rsidRDefault="00D31FD6" w:rsidP="00ED0FFE">
            <w:pPr>
              <w:spacing w:after="0" w:line="240" w:lineRule="auto"/>
              <w:jc w:val="center"/>
              <w:rPr>
                <w:rFonts w:ascii="Arial Narrow" w:eastAsia="Times New Roman" w:hAnsi="Arial Narrow" w:cs="Arial"/>
                <w:b/>
                <w:bCs/>
                <w:lang w:val="fr-FR"/>
              </w:rPr>
            </w:pPr>
            <w:r>
              <w:rPr>
                <w:rFonts w:ascii="Arial Narrow" w:eastAsia="Times New Roman" w:hAnsi="Arial Narrow" w:cs="Arial"/>
                <w:b/>
                <w:bCs/>
                <w:lang w:val="fr-FR"/>
              </w:rPr>
              <w:t>44</w:t>
            </w:r>
          </w:p>
        </w:tc>
      </w:tr>
      <w:tr w:rsidR="00ED0FFE" w:rsidRPr="00ED0FFE" w14:paraId="08AFB9E2" w14:textId="77777777" w:rsidTr="009254F9">
        <w:trPr>
          <w:gridBefore w:val="1"/>
          <w:gridAfter w:val="2"/>
          <w:wBefore w:w="227" w:type="dxa"/>
          <w:wAfter w:w="7026" w:type="dxa"/>
        </w:trPr>
        <w:tc>
          <w:tcPr>
            <w:tcW w:w="5728" w:type="dxa"/>
            <w:gridSpan w:val="2"/>
            <w:tcBorders>
              <w:right w:val="single" w:sz="4" w:space="0" w:color="auto"/>
            </w:tcBorders>
          </w:tcPr>
          <w:p w14:paraId="344B3D5D" w14:textId="77777777" w:rsidR="00ED0FFE" w:rsidRPr="00ED0FFE" w:rsidRDefault="00ED0FFE" w:rsidP="00ED0FFE">
            <w:pPr>
              <w:spacing w:after="0" w:line="240" w:lineRule="auto"/>
              <w:rPr>
                <w:rFonts w:ascii="Arial Narrow" w:eastAsia="Times New Roman" w:hAnsi="Arial Narrow" w:cs="Arial"/>
                <w:lang w:val="fr-FR"/>
              </w:rPr>
            </w:pPr>
            <w:r w:rsidRPr="00ED0FFE">
              <w:rPr>
                <w:rFonts w:ascii="Arial Narrow" w:eastAsia="Times New Roman" w:hAnsi="Arial Narrow" w:cs="Arial"/>
                <w:lang w:val="fr-FR"/>
              </w:rPr>
              <w:t xml:space="preserve">b) în cazul oricãrui alt panou, afişaj sau structurã de afişaj pentru reclamã şi publicitate </w:t>
            </w:r>
          </w:p>
        </w:tc>
        <w:tc>
          <w:tcPr>
            <w:tcW w:w="3812" w:type="dxa"/>
            <w:gridSpan w:val="3"/>
            <w:tcBorders>
              <w:left w:val="single" w:sz="4" w:space="0" w:color="auto"/>
            </w:tcBorders>
          </w:tcPr>
          <w:p w14:paraId="457DDDB8" w14:textId="63FEC765" w:rsidR="00ED0FFE" w:rsidRPr="00ED0FFE" w:rsidRDefault="00D31FD6" w:rsidP="00ED0FFE">
            <w:pPr>
              <w:spacing w:after="0" w:line="240" w:lineRule="auto"/>
              <w:jc w:val="center"/>
              <w:rPr>
                <w:rFonts w:ascii="Arial Narrow" w:eastAsia="Times New Roman" w:hAnsi="Arial Narrow" w:cs="Arial"/>
                <w:b/>
                <w:bCs/>
                <w:lang w:val="fr-FR"/>
              </w:rPr>
            </w:pPr>
            <w:r>
              <w:rPr>
                <w:rFonts w:ascii="Arial Narrow" w:eastAsia="Times New Roman" w:hAnsi="Arial Narrow" w:cs="Arial"/>
                <w:b/>
                <w:bCs/>
                <w:lang w:val="fr-FR"/>
              </w:rPr>
              <w:t>32</w:t>
            </w:r>
          </w:p>
        </w:tc>
      </w:tr>
      <w:tr w:rsidR="00ED0FFE" w:rsidRPr="00ED0FFE" w14:paraId="0AB3B355" w14:textId="77777777" w:rsidTr="009254F9">
        <w:trPr>
          <w:gridBefore w:val="1"/>
          <w:gridAfter w:val="2"/>
          <w:wBefore w:w="227" w:type="dxa"/>
          <w:wAfter w:w="7026" w:type="dxa"/>
          <w:trHeight w:val="2857"/>
        </w:trPr>
        <w:tc>
          <w:tcPr>
            <w:tcW w:w="9540" w:type="dxa"/>
            <w:gridSpan w:val="5"/>
            <w:tcBorders>
              <w:left w:val="nil"/>
              <w:bottom w:val="single" w:sz="4" w:space="0" w:color="auto"/>
              <w:right w:val="nil"/>
            </w:tcBorders>
          </w:tcPr>
          <w:p w14:paraId="587AC501" w14:textId="77777777" w:rsidR="00ED0FFE" w:rsidRPr="00ED0FFE" w:rsidRDefault="00ED0FFE" w:rsidP="00ED0FFE">
            <w:pPr>
              <w:spacing w:after="0" w:line="240" w:lineRule="auto"/>
              <w:ind w:left="283"/>
              <w:jc w:val="center"/>
              <w:rPr>
                <w:rFonts w:ascii="Arial Narrow" w:eastAsia="Times New Roman" w:hAnsi="Arial Narrow" w:cs="Arial"/>
                <w:b/>
                <w:bCs/>
                <w:sz w:val="24"/>
                <w:szCs w:val="24"/>
                <w:u w:val="single"/>
              </w:rPr>
            </w:pPr>
          </w:p>
          <w:p w14:paraId="78E49026" w14:textId="77777777" w:rsidR="00ED0FFE" w:rsidRPr="00ED0FFE" w:rsidRDefault="00ED0FFE" w:rsidP="00ED0FFE">
            <w:pPr>
              <w:spacing w:after="0" w:line="240" w:lineRule="auto"/>
              <w:jc w:val="center"/>
              <w:rPr>
                <w:rFonts w:ascii="Arial Narrow" w:eastAsia="Times New Roman" w:hAnsi="Arial Narrow" w:cs="Arial"/>
                <w:b/>
                <w:bCs/>
                <w:u w:val="single"/>
                <w:lang w:val="pt-BR"/>
              </w:rPr>
            </w:pPr>
            <w:r w:rsidRPr="00ED0FFE">
              <w:rPr>
                <w:rFonts w:ascii="Arial Narrow" w:eastAsia="Times New Roman" w:hAnsi="Arial Narrow" w:cs="Arial"/>
                <w:b/>
                <w:bCs/>
                <w:u w:val="single"/>
                <w:lang w:val="pt-BR"/>
              </w:rPr>
              <w:t>CAPITOLUL VII-  IMPOZITUL PE SPECTACOLE</w:t>
            </w:r>
          </w:p>
          <w:p w14:paraId="737B0B5F" w14:textId="77777777" w:rsidR="00ED0FFE" w:rsidRPr="00ED0FFE" w:rsidRDefault="00ED0FFE" w:rsidP="00ED0FFE">
            <w:pPr>
              <w:spacing w:after="0" w:line="240" w:lineRule="auto"/>
              <w:ind w:left="283"/>
              <w:rPr>
                <w:rFonts w:ascii="Arial Narrow" w:eastAsia="Times New Roman" w:hAnsi="Arial Narrow" w:cs="Arial"/>
                <w:b/>
                <w:bCs/>
                <w:sz w:val="24"/>
                <w:szCs w:val="24"/>
                <w:u w:val="single"/>
              </w:rPr>
            </w:pPr>
            <w:r w:rsidRPr="00ED0FFE">
              <w:rPr>
                <w:rFonts w:ascii="Arial Narrow" w:eastAsia="Times New Roman" w:hAnsi="Arial Narrow" w:cs="Arial"/>
                <w:b/>
                <w:bCs/>
                <w:sz w:val="24"/>
                <w:szCs w:val="24"/>
                <w:u w:val="single"/>
              </w:rPr>
              <w:t>ART 481 alin (2)</w:t>
            </w:r>
          </w:p>
          <w:p w14:paraId="5270283B" w14:textId="77777777" w:rsidR="00ED0FFE" w:rsidRPr="00ED0FFE" w:rsidRDefault="00ED0FFE" w:rsidP="000E31DB">
            <w:pPr>
              <w:numPr>
                <w:ilvl w:val="0"/>
                <w:numId w:val="4"/>
              </w:numPr>
              <w:spacing w:after="0" w:line="240" w:lineRule="auto"/>
              <w:rPr>
                <w:rFonts w:ascii="Arial Narrow" w:eastAsia="Times New Roman" w:hAnsi="Arial Narrow" w:cs="Arial"/>
                <w:bCs/>
                <w:sz w:val="24"/>
                <w:szCs w:val="24"/>
              </w:rPr>
            </w:pPr>
            <w:r w:rsidRPr="00ED0FFE">
              <w:rPr>
                <w:rFonts w:ascii="Arial Narrow" w:eastAsia="Times New Roman" w:hAnsi="Arial Narrow" w:cs="Arial"/>
                <w:b/>
                <w:bCs/>
                <w:sz w:val="24"/>
                <w:szCs w:val="24"/>
              </w:rPr>
              <w:t>2 %</w:t>
            </w:r>
            <w:r w:rsidRPr="00ED0FFE">
              <w:rPr>
                <w:rFonts w:ascii="Arial Narrow" w:eastAsia="Times New Roman" w:hAnsi="Arial Narrow" w:cs="Arial"/>
                <w:bCs/>
                <w:sz w:val="24"/>
                <w:szCs w:val="24"/>
              </w:rPr>
              <w:t xml:space="preserve"> in cazul unui spectacol de teatru, de exemplu o piesa de teatru, balet, opera, opereta,concert filarmonic sau alta manifestare muzicala,  un spectacol de circ sau orice competitie sportiva interna sau internaţională..</w:t>
            </w:r>
          </w:p>
          <w:p w14:paraId="33C44EDA" w14:textId="77777777" w:rsidR="00ED0FFE" w:rsidRPr="00ED0FFE" w:rsidRDefault="00ED0FFE" w:rsidP="000E31DB">
            <w:pPr>
              <w:numPr>
                <w:ilvl w:val="0"/>
                <w:numId w:val="4"/>
              </w:numPr>
              <w:spacing w:after="0" w:line="240" w:lineRule="auto"/>
              <w:rPr>
                <w:rFonts w:ascii="Arial Narrow" w:eastAsia="Times New Roman" w:hAnsi="Arial Narrow" w:cs="Arial"/>
                <w:bCs/>
                <w:sz w:val="24"/>
                <w:szCs w:val="24"/>
              </w:rPr>
            </w:pPr>
            <w:r w:rsidRPr="00ED0FFE">
              <w:rPr>
                <w:rFonts w:ascii="Arial Narrow" w:eastAsia="Times New Roman" w:hAnsi="Arial Narrow" w:cs="Arial"/>
                <w:b/>
                <w:bCs/>
                <w:sz w:val="24"/>
                <w:szCs w:val="24"/>
              </w:rPr>
              <w:t>3%</w:t>
            </w:r>
            <w:r w:rsidRPr="00ED0FFE">
              <w:rPr>
                <w:rFonts w:ascii="Arial Narrow" w:eastAsia="Times New Roman" w:hAnsi="Arial Narrow" w:cs="Arial"/>
                <w:bCs/>
                <w:sz w:val="24"/>
                <w:szCs w:val="24"/>
              </w:rPr>
              <w:t xml:space="preserve"> in cazul oricarei altei manifestari artistice decat cele enumerate la lit.a)</w:t>
            </w:r>
          </w:p>
          <w:p w14:paraId="0D11DEDC" w14:textId="77777777" w:rsidR="00ED0FFE" w:rsidRPr="00ED0FFE" w:rsidRDefault="00ED0FFE" w:rsidP="00ED0FFE">
            <w:pPr>
              <w:spacing w:after="0" w:line="240" w:lineRule="auto"/>
              <w:rPr>
                <w:rFonts w:ascii="Arial Narrow" w:eastAsia="Times New Roman" w:hAnsi="Arial Narrow" w:cs="Arial"/>
                <w:b/>
                <w:bCs/>
                <w:sz w:val="24"/>
                <w:szCs w:val="24"/>
                <w:u w:val="single"/>
              </w:rPr>
            </w:pPr>
          </w:p>
          <w:p w14:paraId="019F535A" w14:textId="77777777" w:rsidR="00ED0FFE" w:rsidRPr="00ED0FFE" w:rsidRDefault="00ED0FFE" w:rsidP="00ED0FFE">
            <w:pPr>
              <w:spacing w:after="0" w:line="240" w:lineRule="auto"/>
              <w:ind w:left="283"/>
              <w:jc w:val="center"/>
              <w:rPr>
                <w:rFonts w:ascii="Arial Narrow" w:eastAsia="Times New Roman" w:hAnsi="Arial Narrow" w:cs="Arial"/>
                <w:b/>
                <w:bCs/>
                <w:sz w:val="24"/>
                <w:szCs w:val="24"/>
                <w:u w:val="single"/>
              </w:rPr>
            </w:pPr>
            <w:r w:rsidRPr="00ED0FFE">
              <w:rPr>
                <w:rFonts w:ascii="Arial Narrow" w:eastAsia="Times New Roman" w:hAnsi="Arial Narrow" w:cs="Arial"/>
                <w:b/>
                <w:bCs/>
                <w:sz w:val="24"/>
                <w:szCs w:val="24"/>
                <w:u w:val="single"/>
              </w:rPr>
              <w:t xml:space="preserve">CAPITOLUL VIII – SANCŢIUNI </w:t>
            </w:r>
          </w:p>
          <w:p w14:paraId="584D445D" w14:textId="77777777" w:rsidR="00ED0FFE" w:rsidRPr="00ED0FFE" w:rsidRDefault="00ED0FFE" w:rsidP="00ED0FFE">
            <w:pPr>
              <w:spacing w:after="0" w:line="240" w:lineRule="auto"/>
              <w:ind w:left="283"/>
              <w:jc w:val="center"/>
              <w:rPr>
                <w:rFonts w:ascii="Arial Narrow" w:eastAsia="Times New Roman" w:hAnsi="Arial Narrow" w:cs="Arial"/>
                <w:b/>
                <w:bCs/>
                <w:sz w:val="24"/>
                <w:szCs w:val="24"/>
                <w:u w:val="single"/>
              </w:rPr>
            </w:pPr>
            <w:r w:rsidRPr="00ED0FFE">
              <w:rPr>
                <w:rFonts w:ascii="Arial Narrow" w:eastAsia="Times New Roman" w:hAnsi="Arial Narrow" w:cs="Arial"/>
                <w:b/>
                <w:bCs/>
                <w:sz w:val="24"/>
                <w:szCs w:val="24"/>
                <w:u w:val="single"/>
              </w:rPr>
              <w:t>LIMITELE MINIME ŞI MAXIME ALE AMENZILOR ÎN CAZUL</w:t>
            </w:r>
          </w:p>
          <w:p w14:paraId="2744851F" w14:textId="77777777" w:rsidR="00ED0FFE" w:rsidRPr="00ED0FFE" w:rsidRDefault="00ED0FFE" w:rsidP="00ED0FFE">
            <w:pPr>
              <w:spacing w:after="0" w:line="240" w:lineRule="auto"/>
              <w:ind w:left="283"/>
              <w:jc w:val="center"/>
              <w:rPr>
                <w:rFonts w:ascii="Arial Narrow" w:eastAsia="Times New Roman" w:hAnsi="Arial Narrow" w:cs="Arial"/>
                <w:bCs/>
                <w:sz w:val="16"/>
                <w:szCs w:val="16"/>
                <w:lang w:val="fr-FR"/>
              </w:rPr>
            </w:pPr>
            <w:r w:rsidRPr="00ED0FFE">
              <w:rPr>
                <w:rFonts w:ascii="Arial Narrow" w:eastAsia="Times New Roman" w:hAnsi="Arial Narrow" w:cs="Arial"/>
                <w:b/>
                <w:bCs/>
                <w:sz w:val="24"/>
                <w:szCs w:val="24"/>
                <w:u w:val="single"/>
              </w:rPr>
              <w:t xml:space="preserve"> PERSOANELOR FIZICE </w:t>
            </w:r>
          </w:p>
        </w:tc>
      </w:tr>
      <w:tr w:rsidR="00ED0FFE" w:rsidRPr="00ED0FFE" w14:paraId="44D89C3B" w14:textId="77777777" w:rsidTr="009254F9">
        <w:trPr>
          <w:gridBefore w:val="1"/>
          <w:gridAfter w:val="2"/>
          <w:wBefore w:w="227" w:type="dxa"/>
          <w:wAfter w:w="7026" w:type="dxa"/>
          <w:trHeight w:val="360"/>
        </w:trPr>
        <w:tc>
          <w:tcPr>
            <w:tcW w:w="9540" w:type="dxa"/>
            <w:gridSpan w:val="5"/>
            <w:tcBorders>
              <w:top w:val="single" w:sz="4" w:space="0" w:color="auto"/>
              <w:bottom w:val="single" w:sz="4" w:space="0" w:color="auto"/>
              <w:right w:val="single" w:sz="4" w:space="0" w:color="auto"/>
            </w:tcBorders>
          </w:tcPr>
          <w:p w14:paraId="2AF378C8" w14:textId="77777777" w:rsidR="00ED0FFE" w:rsidRPr="00ED0FFE" w:rsidRDefault="00ED0FFE" w:rsidP="00ED0FFE">
            <w:pPr>
              <w:spacing w:after="0" w:line="240" w:lineRule="auto"/>
              <w:jc w:val="both"/>
              <w:rPr>
                <w:rFonts w:ascii="Arial Narrow" w:eastAsia="Times New Roman" w:hAnsi="Arial Narrow" w:cs="Arial"/>
                <w:bCs/>
                <w:lang w:val="en-US"/>
              </w:rPr>
            </w:pPr>
            <w:r w:rsidRPr="00ED0FFE">
              <w:rPr>
                <w:rFonts w:ascii="Arial Narrow" w:eastAsia="Times New Roman" w:hAnsi="Arial Narrow" w:cs="Arial"/>
                <w:bCs/>
                <w:lang w:val="en-US"/>
              </w:rPr>
              <w:t>Art.493(2) Constituie contravenţii următoarele fapte dacă nu au fost săvârşite în astfel de condiţii încât să fie considerate, potrivit legii, infracţiuni:</w:t>
            </w:r>
          </w:p>
          <w:p w14:paraId="596D4D46" w14:textId="77777777" w:rsidR="00ED0FFE" w:rsidRPr="00ED0FFE" w:rsidRDefault="00ED0FFE" w:rsidP="00ED0FFE">
            <w:pPr>
              <w:spacing w:after="0" w:line="240" w:lineRule="auto"/>
              <w:jc w:val="both"/>
              <w:rPr>
                <w:rFonts w:ascii="Arial Narrow" w:eastAsia="Times New Roman" w:hAnsi="Arial Narrow" w:cs="Arial"/>
                <w:bCs/>
                <w:lang w:val="en-US"/>
              </w:rPr>
            </w:pPr>
            <w:r w:rsidRPr="00ED0FFE">
              <w:rPr>
                <w:rFonts w:ascii="Arial Narrow" w:eastAsia="Times New Roman" w:hAnsi="Arial Narrow" w:cs="Arial"/>
                <w:bCs/>
                <w:lang w:val="en-US"/>
              </w:rPr>
              <w:t xml:space="preserve">a) depunerea peste termen a declaraţiilor de impunere prevăzute la art.461 </w:t>
            </w:r>
            <w:proofErr w:type="gramStart"/>
            <w:r w:rsidRPr="00ED0FFE">
              <w:rPr>
                <w:rFonts w:ascii="Arial Narrow" w:eastAsia="Times New Roman" w:hAnsi="Arial Narrow" w:cs="Arial"/>
                <w:bCs/>
                <w:lang w:val="en-US"/>
              </w:rPr>
              <w:t>alin.(</w:t>
            </w:r>
            <w:proofErr w:type="gramEnd"/>
            <w:r w:rsidRPr="00ED0FFE">
              <w:rPr>
                <w:rFonts w:ascii="Arial Narrow" w:eastAsia="Times New Roman" w:hAnsi="Arial Narrow" w:cs="Arial"/>
                <w:bCs/>
                <w:lang w:val="en-US"/>
              </w:rPr>
              <w:t>2,)(6),(7), alin.(10) litera “c”, alin.(12) şi (13) , art.466 alin.(2),(5), alin.7 lit.”c”, alin.(9) şi (10), art.471 alin.(2),(4),(5) şi alin.(6) lit.”b” şi “c”, art.474 alin.(7) lit.”c”, alin.(11), art.478 alin.(5) şi art.483 alin.(2).</w:t>
            </w:r>
          </w:p>
          <w:p w14:paraId="513A4E3F" w14:textId="77777777" w:rsidR="00ED0FFE" w:rsidRPr="00ED0FFE" w:rsidRDefault="00ED0FFE" w:rsidP="00ED0FFE">
            <w:pPr>
              <w:spacing w:after="0" w:line="240" w:lineRule="auto"/>
              <w:jc w:val="both"/>
              <w:rPr>
                <w:rFonts w:ascii="Arial Narrow" w:eastAsia="Times New Roman" w:hAnsi="Arial Narrow" w:cs="Arial"/>
                <w:bCs/>
                <w:lang w:val="en-US"/>
              </w:rPr>
            </w:pPr>
            <w:r w:rsidRPr="00ED0FFE">
              <w:rPr>
                <w:rFonts w:ascii="Arial Narrow" w:eastAsia="Times New Roman" w:hAnsi="Arial Narrow" w:cs="Arial"/>
                <w:bCs/>
                <w:lang w:val="en-US"/>
              </w:rPr>
              <w:t xml:space="preserve">b) nedepunerea declaraţiilor de impunere prevăzute la art.461 </w:t>
            </w:r>
            <w:proofErr w:type="gramStart"/>
            <w:r w:rsidRPr="00ED0FFE">
              <w:rPr>
                <w:rFonts w:ascii="Arial Narrow" w:eastAsia="Times New Roman" w:hAnsi="Arial Narrow" w:cs="Arial"/>
                <w:bCs/>
                <w:lang w:val="en-US"/>
              </w:rPr>
              <w:t>alin.(</w:t>
            </w:r>
            <w:proofErr w:type="gramEnd"/>
            <w:r w:rsidRPr="00ED0FFE">
              <w:rPr>
                <w:rFonts w:ascii="Arial Narrow" w:eastAsia="Times New Roman" w:hAnsi="Arial Narrow" w:cs="Arial"/>
                <w:bCs/>
                <w:lang w:val="en-US"/>
              </w:rPr>
              <w:t>2,)(6),(7), alin.(10) litera “c”, alin.(12) şi (13) , art.466 alin.(2),(5), alin.7 lit.”c”, alin.(9) şi (10), art.471 alin.(2),(4),(5) şi alin.(6) lit.”b” şi “c”, art.474 alin.(7) lit.”c”, alin.(11), art.478 alin.(5) şi art.483 alin.(2).</w:t>
            </w:r>
          </w:p>
        </w:tc>
      </w:tr>
      <w:tr w:rsidR="00ED0FFE" w:rsidRPr="00ED0FFE" w14:paraId="06D93F7A" w14:textId="77777777" w:rsidTr="009254F9">
        <w:trPr>
          <w:gridBefore w:val="1"/>
          <w:gridAfter w:val="2"/>
          <w:wBefore w:w="227" w:type="dxa"/>
          <w:wAfter w:w="7026" w:type="dxa"/>
          <w:trHeight w:val="360"/>
        </w:trPr>
        <w:tc>
          <w:tcPr>
            <w:tcW w:w="9540" w:type="dxa"/>
            <w:gridSpan w:val="5"/>
            <w:tcBorders>
              <w:top w:val="single" w:sz="4" w:space="0" w:color="auto"/>
              <w:bottom w:val="single" w:sz="4" w:space="0" w:color="auto"/>
              <w:right w:val="single" w:sz="4" w:space="0" w:color="auto"/>
            </w:tcBorders>
          </w:tcPr>
          <w:p w14:paraId="44EE5900" w14:textId="77777777" w:rsidR="00ED0FFE" w:rsidRPr="00ED0FFE" w:rsidRDefault="00ED0FFE" w:rsidP="00ED0FFE">
            <w:pPr>
              <w:spacing w:after="0" w:line="240" w:lineRule="auto"/>
              <w:jc w:val="both"/>
              <w:rPr>
                <w:rFonts w:ascii="Arial Narrow" w:eastAsia="Times New Roman" w:hAnsi="Arial Narrow" w:cs="Arial"/>
                <w:bCs/>
                <w:lang w:val="pt-BR"/>
              </w:rPr>
            </w:pPr>
            <w:r w:rsidRPr="00ED0FFE">
              <w:rPr>
                <w:rFonts w:ascii="Arial Narrow" w:eastAsia="Times New Roman" w:hAnsi="Arial Narrow" w:cs="Arial"/>
                <w:bCs/>
                <w:lang w:val="pt-BR"/>
              </w:rPr>
              <w:t>Art.493  alin(3) -Contravenţia prevãzutã la alin.(2) lit.a) se sancționeazã cu amendã de la 115 de lei la 459 de lei, iar cele de la alin.2 lit.”b”cu amendã de la 459 de lei la 1143 lei.</w:t>
            </w:r>
          </w:p>
        </w:tc>
      </w:tr>
      <w:tr w:rsidR="00ED0FFE" w:rsidRPr="00ED0FFE" w14:paraId="3065AAD1" w14:textId="77777777" w:rsidTr="009254F9">
        <w:trPr>
          <w:gridBefore w:val="1"/>
          <w:gridAfter w:val="2"/>
          <w:wBefore w:w="227" w:type="dxa"/>
          <w:wAfter w:w="7026" w:type="dxa"/>
          <w:trHeight w:val="957"/>
        </w:trPr>
        <w:tc>
          <w:tcPr>
            <w:tcW w:w="9540" w:type="dxa"/>
            <w:gridSpan w:val="5"/>
            <w:tcBorders>
              <w:top w:val="single" w:sz="4" w:space="0" w:color="auto"/>
              <w:bottom w:val="single" w:sz="4" w:space="0" w:color="auto"/>
              <w:right w:val="single" w:sz="4" w:space="0" w:color="auto"/>
            </w:tcBorders>
          </w:tcPr>
          <w:p w14:paraId="5764E311" w14:textId="77777777" w:rsidR="00ED0FFE" w:rsidRPr="00ED0FFE" w:rsidRDefault="00ED0FFE" w:rsidP="00ED0FFE">
            <w:pPr>
              <w:spacing w:after="0" w:line="240" w:lineRule="auto"/>
              <w:rPr>
                <w:rFonts w:ascii="Arial Narrow" w:eastAsia="Times New Roman" w:hAnsi="Arial Narrow" w:cs="Arial"/>
                <w:lang w:val="pt-BR"/>
              </w:rPr>
            </w:pPr>
            <w:r w:rsidRPr="00ED0FFE">
              <w:rPr>
                <w:rFonts w:ascii="Arial Narrow" w:eastAsia="Times New Roman" w:hAnsi="Arial Narrow" w:cs="Arial"/>
                <w:lang w:val="pt-BR"/>
              </w:rPr>
              <w:t xml:space="preserve">Art.493 alin.(4) Încălcarea normelor tehnice privind tipărirea, înregistrarea, vânzarea, evidenţa şi gestionarea, după caz, a abonamentelor şi a biletelor de intrare la spectacole constituie contravenţie şi se sancţionează cu amendă de la 531 de lei la 2.588 de lei. </w:t>
            </w:r>
          </w:p>
          <w:p w14:paraId="5467E269" w14:textId="77777777" w:rsidR="00ED0FFE" w:rsidRPr="00ED0FFE" w:rsidRDefault="00ED0FFE" w:rsidP="00ED0FFE">
            <w:pPr>
              <w:spacing w:after="0" w:line="240" w:lineRule="auto"/>
              <w:rPr>
                <w:rFonts w:ascii="Arial Narrow" w:eastAsia="Times New Roman" w:hAnsi="Arial Narrow" w:cs="Arial"/>
                <w:lang w:val="pt-BR"/>
              </w:rPr>
            </w:pPr>
            <w:r w:rsidRPr="00ED0FFE">
              <w:rPr>
                <w:rFonts w:ascii="Arial Narrow" w:eastAsia="Times New Roman" w:hAnsi="Arial Narrow" w:cs="Arial"/>
                <w:color w:val="0000FF"/>
                <w:lang w:val="pt-BR"/>
              </w:rPr>
              <w:t xml:space="preserve">       (</w:t>
            </w:r>
            <w:r w:rsidRPr="00ED0FFE">
              <w:rPr>
                <w:rFonts w:ascii="Arial Narrow" w:eastAsia="Times New Roman" w:hAnsi="Arial Narrow" w:cs="Arial"/>
                <w:lang w:val="pt-BR"/>
              </w:rPr>
              <w:t>4^1) Necomunicarea informaţiilor şi a documentelor de natura celor prevăzute la art. 494 alin. (12) în termen de cel mult 15 zile lucrătoare de la data primirii solicitării constituie contravenţie şi se sancţionează cu amendă de la 819 la 3.099 lei.</w:t>
            </w:r>
          </w:p>
        </w:tc>
      </w:tr>
      <w:tr w:rsidR="00ED0FFE" w:rsidRPr="00ED0FFE" w14:paraId="68A23B46" w14:textId="77777777" w:rsidTr="009254F9">
        <w:trPr>
          <w:gridBefore w:val="1"/>
          <w:gridAfter w:val="2"/>
          <w:wBefore w:w="227" w:type="dxa"/>
          <w:wAfter w:w="7026" w:type="dxa"/>
          <w:trHeight w:val="508"/>
        </w:trPr>
        <w:tc>
          <w:tcPr>
            <w:tcW w:w="9540" w:type="dxa"/>
            <w:gridSpan w:val="5"/>
            <w:tcBorders>
              <w:top w:val="single" w:sz="4" w:space="0" w:color="auto"/>
              <w:bottom w:val="single" w:sz="4" w:space="0" w:color="auto"/>
              <w:right w:val="single" w:sz="4" w:space="0" w:color="auto"/>
            </w:tcBorders>
          </w:tcPr>
          <w:p w14:paraId="4756D124" w14:textId="77777777" w:rsidR="00ED0FFE" w:rsidRPr="00ED0FFE" w:rsidRDefault="00ED0FFE" w:rsidP="00ED0FFE">
            <w:pPr>
              <w:spacing w:after="0" w:line="240" w:lineRule="auto"/>
              <w:jc w:val="center"/>
              <w:rPr>
                <w:rFonts w:ascii="Arial Narrow" w:eastAsia="Times New Roman" w:hAnsi="Arial Narrow" w:cs="Arial"/>
                <w:bCs/>
                <w:lang w:val="pt-BR"/>
              </w:rPr>
            </w:pPr>
            <w:r w:rsidRPr="00ED0FFE">
              <w:rPr>
                <w:rFonts w:ascii="Arial Narrow" w:eastAsia="Times New Roman" w:hAnsi="Arial Narrow" w:cs="Arial"/>
                <w:b/>
                <w:bCs/>
                <w:u w:val="single"/>
                <w:lang w:val="pt-BR"/>
              </w:rPr>
              <w:t xml:space="preserve">LIMITELE MINIME ŞI MAXIME ALE AMENZILOR ÎN CAZUL PERSOANELOR JURIDICE </w:t>
            </w:r>
          </w:p>
        </w:tc>
      </w:tr>
      <w:tr w:rsidR="00ED0FFE" w:rsidRPr="00ED0FFE" w14:paraId="614D52F8" w14:textId="77777777" w:rsidTr="009254F9">
        <w:trPr>
          <w:gridBefore w:val="1"/>
          <w:gridAfter w:val="2"/>
          <w:wBefore w:w="227" w:type="dxa"/>
          <w:wAfter w:w="7026" w:type="dxa"/>
          <w:trHeight w:val="488"/>
        </w:trPr>
        <w:tc>
          <w:tcPr>
            <w:tcW w:w="9540" w:type="dxa"/>
            <w:gridSpan w:val="5"/>
            <w:tcBorders>
              <w:top w:val="single" w:sz="4" w:space="0" w:color="auto"/>
              <w:bottom w:val="single" w:sz="4" w:space="0" w:color="auto"/>
              <w:right w:val="single" w:sz="4" w:space="0" w:color="auto"/>
            </w:tcBorders>
          </w:tcPr>
          <w:p w14:paraId="32C8ED88" w14:textId="77777777" w:rsidR="00ED0FFE" w:rsidRPr="00ED0FFE" w:rsidRDefault="00ED0FFE" w:rsidP="00ED0FFE">
            <w:pPr>
              <w:spacing w:after="0" w:line="240" w:lineRule="auto"/>
              <w:jc w:val="both"/>
              <w:rPr>
                <w:rFonts w:ascii="Arial Narrow" w:eastAsia="Times New Roman" w:hAnsi="Arial Narrow" w:cs="Arial"/>
                <w:b/>
                <w:bCs/>
                <w:lang w:val="pt-BR"/>
              </w:rPr>
            </w:pPr>
            <w:r w:rsidRPr="00ED0FFE">
              <w:rPr>
                <w:rFonts w:ascii="Arial Narrow" w:eastAsia="Times New Roman" w:hAnsi="Arial Narrow" w:cs="Arial"/>
                <w:b/>
                <w:bCs/>
                <w:lang w:val="pt-BR"/>
              </w:rPr>
              <w:t>Art.493 alin.(5) În cazul persoanelor juridice, limitele minime şi maxime ale amenzilor prevãzute la alin.3) şi  4) se majoreazã cu 300%.</w:t>
            </w:r>
          </w:p>
        </w:tc>
      </w:tr>
      <w:tr w:rsidR="00ED0FFE" w:rsidRPr="00ED0FFE" w14:paraId="2ED8C5EC" w14:textId="77777777" w:rsidTr="009254F9">
        <w:trPr>
          <w:gridBefore w:val="1"/>
          <w:gridAfter w:val="2"/>
          <w:wBefore w:w="227" w:type="dxa"/>
          <w:wAfter w:w="7026" w:type="dxa"/>
          <w:trHeight w:val="488"/>
        </w:trPr>
        <w:tc>
          <w:tcPr>
            <w:tcW w:w="9540" w:type="dxa"/>
            <w:gridSpan w:val="5"/>
            <w:tcBorders>
              <w:top w:val="single" w:sz="4" w:space="0" w:color="auto"/>
              <w:bottom w:val="single" w:sz="4" w:space="0" w:color="auto"/>
              <w:right w:val="single" w:sz="4" w:space="0" w:color="auto"/>
            </w:tcBorders>
          </w:tcPr>
          <w:p w14:paraId="6E74E8C1" w14:textId="77777777" w:rsidR="00ED0FFE" w:rsidRPr="00ED0FFE" w:rsidRDefault="00ED0FFE" w:rsidP="00ED0FFE">
            <w:pPr>
              <w:spacing w:after="0" w:line="240" w:lineRule="auto"/>
              <w:jc w:val="center"/>
              <w:rPr>
                <w:rFonts w:ascii="Arial Narrow" w:eastAsia="Times New Roman" w:hAnsi="Arial Narrow" w:cs="Arial"/>
                <w:b/>
                <w:bCs/>
                <w:u w:val="single"/>
                <w:lang w:val="pt-BR"/>
              </w:rPr>
            </w:pPr>
          </w:p>
          <w:p w14:paraId="16122D33" w14:textId="77777777" w:rsidR="00ED0FFE" w:rsidRPr="00ED0FFE" w:rsidRDefault="00ED0FFE" w:rsidP="00ED0FFE">
            <w:pPr>
              <w:spacing w:after="0" w:line="240" w:lineRule="auto"/>
              <w:jc w:val="center"/>
              <w:rPr>
                <w:rFonts w:ascii="Arial Narrow" w:eastAsia="Times New Roman" w:hAnsi="Arial Narrow" w:cs="Arial"/>
                <w:bCs/>
                <w:u w:val="single"/>
                <w:lang w:val="en-US"/>
              </w:rPr>
            </w:pPr>
            <w:r w:rsidRPr="00ED0FFE">
              <w:rPr>
                <w:rFonts w:ascii="Arial Narrow" w:eastAsia="Times New Roman" w:hAnsi="Arial Narrow" w:cs="Arial"/>
                <w:b/>
                <w:bCs/>
                <w:u w:val="single"/>
                <w:lang w:val="en-US"/>
              </w:rPr>
              <w:t xml:space="preserve">TITLUL </w:t>
            </w:r>
            <w:proofErr w:type="gramStart"/>
            <w:r w:rsidRPr="00ED0FFE">
              <w:rPr>
                <w:rFonts w:ascii="Arial Narrow" w:eastAsia="Times New Roman" w:hAnsi="Arial Narrow" w:cs="Arial"/>
                <w:b/>
                <w:bCs/>
                <w:u w:val="single"/>
                <w:lang w:val="en-US"/>
              </w:rPr>
              <w:t>IX  IMPOZITUL</w:t>
            </w:r>
            <w:proofErr w:type="gramEnd"/>
            <w:r w:rsidRPr="00ED0FFE">
              <w:rPr>
                <w:rFonts w:ascii="Arial Narrow" w:eastAsia="Times New Roman" w:hAnsi="Arial Narrow" w:cs="Arial"/>
                <w:b/>
                <w:bCs/>
                <w:u w:val="single"/>
                <w:lang w:val="en-US"/>
              </w:rPr>
              <w:t xml:space="preserve"> PE CONSTRUCTII</w:t>
            </w:r>
          </w:p>
          <w:p w14:paraId="525CC562" w14:textId="77777777" w:rsidR="00ED0FFE" w:rsidRPr="00ED0FFE" w:rsidRDefault="00ED0FFE" w:rsidP="00ED0FFE">
            <w:pPr>
              <w:spacing w:after="0" w:line="240" w:lineRule="auto"/>
              <w:rPr>
                <w:rFonts w:ascii="Arial Narrow" w:eastAsia="Times New Roman" w:hAnsi="Arial Narrow" w:cs="Arial"/>
                <w:bCs/>
                <w:lang w:val="en-US"/>
              </w:rPr>
            </w:pPr>
            <w:r w:rsidRPr="00ED0FFE">
              <w:rPr>
                <w:rFonts w:ascii="Arial Narrow" w:eastAsia="Times New Roman" w:hAnsi="Arial Narrow" w:cs="Arial"/>
                <w:bCs/>
                <w:lang w:val="en-US"/>
              </w:rPr>
              <w:t xml:space="preserve">ART.498 </w:t>
            </w:r>
            <w:proofErr w:type="gramStart"/>
            <w:r w:rsidRPr="00ED0FFE">
              <w:rPr>
                <w:rFonts w:ascii="Arial Narrow" w:eastAsia="Times New Roman" w:hAnsi="Arial Narrow" w:cs="Arial"/>
                <w:bCs/>
                <w:lang w:val="en-US"/>
              </w:rPr>
              <w:t>alin.(</w:t>
            </w:r>
            <w:proofErr w:type="gramEnd"/>
            <w:r w:rsidRPr="00ED0FFE">
              <w:rPr>
                <w:rFonts w:ascii="Arial Narrow" w:eastAsia="Times New Roman" w:hAnsi="Arial Narrow" w:cs="Arial"/>
                <w:bCs/>
                <w:lang w:val="en-US"/>
              </w:rPr>
              <w:t>1)</w:t>
            </w:r>
          </w:p>
          <w:p w14:paraId="4C0D21DC" w14:textId="77777777" w:rsidR="00ED0FFE" w:rsidRPr="00ED0FFE" w:rsidRDefault="00ED0FFE" w:rsidP="00ED0FFE">
            <w:pPr>
              <w:spacing w:after="0" w:line="240" w:lineRule="auto"/>
              <w:jc w:val="both"/>
              <w:rPr>
                <w:rFonts w:ascii="Arial Narrow" w:eastAsia="Times New Roman" w:hAnsi="Arial Narrow" w:cs="Arial"/>
                <w:b/>
                <w:bCs/>
                <w:lang w:val="pt-BR"/>
              </w:rPr>
            </w:pPr>
            <w:r w:rsidRPr="00ED0FFE">
              <w:rPr>
                <w:rFonts w:ascii="Arial Narrow" w:eastAsia="Times New Roman" w:hAnsi="Arial Narrow" w:cs="Arial"/>
                <w:bCs/>
                <w:lang w:val="pt-BR"/>
              </w:rPr>
              <w:t>Impozitul pe constructii se calculeaza prin aplicarea unei cote de 1% asupra valorii constructiilor existente in patrimoniul contribuabililor la data de 31 decembrie  a anului anterior.</w:t>
            </w:r>
          </w:p>
        </w:tc>
      </w:tr>
      <w:tr w:rsidR="00BF49A5" w:rsidRPr="00ED0FFE" w14:paraId="5A78FDE1" w14:textId="06CDDCD1" w:rsidTr="009254F9">
        <w:tc>
          <w:tcPr>
            <w:tcW w:w="9767" w:type="dxa"/>
            <w:gridSpan w:val="6"/>
            <w:tcBorders>
              <w:top w:val="single" w:sz="4" w:space="0" w:color="000000"/>
              <w:left w:val="single" w:sz="4" w:space="0" w:color="000000"/>
              <w:bottom w:val="single" w:sz="4" w:space="0" w:color="000000"/>
              <w:right w:val="single" w:sz="4" w:space="0" w:color="000000"/>
            </w:tcBorders>
            <w:shd w:val="clear" w:color="auto" w:fill="auto"/>
          </w:tcPr>
          <w:p w14:paraId="49BEE56D" w14:textId="77777777" w:rsidR="009254F9" w:rsidRDefault="009254F9" w:rsidP="009254F9">
            <w:pPr>
              <w:spacing w:after="0" w:line="240" w:lineRule="auto"/>
              <w:ind w:left="643"/>
              <w:rPr>
                <w:rFonts w:ascii="Arial Narrow" w:eastAsia="Times New Roman" w:hAnsi="Arial Narrow" w:cs="Arial"/>
                <w:b/>
                <w:bCs/>
                <w:i/>
                <w:sz w:val="24"/>
                <w:szCs w:val="24"/>
                <w:u w:val="single"/>
              </w:rPr>
            </w:pPr>
          </w:p>
          <w:p w14:paraId="79376AC8" w14:textId="77777777" w:rsidR="009254F9" w:rsidRDefault="009254F9" w:rsidP="009254F9">
            <w:pPr>
              <w:spacing w:after="0" w:line="240" w:lineRule="auto"/>
              <w:ind w:left="643"/>
              <w:rPr>
                <w:rFonts w:ascii="Arial Narrow" w:eastAsia="Times New Roman" w:hAnsi="Arial Narrow" w:cs="Arial"/>
                <w:b/>
                <w:bCs/>
                <w:i/>
                <w:sz w:val="24"/>
                <w:szCs w:val="24"/>
                <w:u w:val="single"/>
              </w:rPr>
            </w:pPr>
          </w:p>
          <w:p w14:paraId="043ED431" w14:textId="317466E3" w:rsidR="009254F9" w:rsidRDefault="009254F9" w:rsidP="009254F9">
            <w:pPr>
              <w:spacing w:after="0" w:line="240" w:lineRule="auto"/>
              <w:ind w:left="643"/>
              <w:rPr>
                <w:rFonts w:ascii="Arial Narrow" w:eastAsia="Times New Roman" w:hAnsi="Arial Narrow" w:cs="Arial"/>
                <w:b/>
                <w:bCs/>
                <w:i/>
                <w:sz w:val="24"/>
                <w:szCs w:val="24"/>
                <w:u w:val="single"/>
              </w:rPr>
            </w:pPr>
          </w:p>
          <w:p w14:paraId="599BDEAA" w14:textId="4BBA158B" w:rsidR="00562A73" w:rsidRDefault="00562A73" w:rsidP="009254F9">
            <w:pPr>
              <w:spacing w:after="0" w:line="240" w:lineRule="auto"/>
              <w:ind w:left="643"/>
              <w:rPr>
                <w:rFonts w:ascii="Arial Narrow" w:eastAsia="Times New Roman" w:hAnsi="Arial Narrow" w:cs="Arial"/>
                <w:b/>
                <w:bCs/>
                <w:i/>
                <w:sz w:val="24"/>
                <w:szCs w:val="24"/>
                <w:u w:val="single"/>
              </w:rPr>
            </w:pPr>
          </w:p>
          <w:p w14:paraId="3CD96404" w14:textId="7ADEC438" w:rsidR="00562A73" w:rsidRDefault="00562A73" w:rsidP="009254F9">
            <w:pPr>
              <w:spacing w:after="0" w:line="240" w:lineRule="auto"/>
              <w:ind w:left="643"/>
              <w:rPr>
                <w:rFonts w:ascii="Arial Narrow" w:eastAsia="Times New Roman" w:hAnsi="Arial Narrow" w:cs="Arial"/>
                <w:b/>
                <w:bCs/>
                <w:i/>
                <w:sz w:val="24"/>
                <w:szCs w:val="24"/>
                <w:u w:val="single"/>
              </w:rPr>
            </w:pPr>
          </w:p>
          <w:p w14:paraId="4F1A7F38" w14:textId="468F7051" w:rsidR="00562A73" w:rsidRDefault="00562A73" w:rsidP="009254F9">
            <w:pPr>
              <w:spacing w:after="0" w:line="240" w:lineRule="auto"/>
              <w:ind w:left="643"/>
              <w:rPr>
                <w:rFonts w:ascii="Arial Narrow" w:eastAsia="Times New Roman" w:hAnsi="Arial Narrow" w:cs="Arial"/>
                <w:b/>
                <w:bCs/>
                <w:i/>
                <w:sz w:val="24"/>
                <w:szCs w:val="24"/>
                <w:u w:val="single"/>
              </w:rPr>
            </w:pPr>
          </w:p>
          <w:p w14:paraId="07D4BFA0" w14:textId="07C81BB2" w:rsidR="00562A73" w:rsidRDefault="00562A73" w:rsidP="009254F9">
            <w:pPr>
              <w:spacing w:after="0" w:line="240" w:lineRule="auto"/>
              <w:ind w:left="643"/>
              <w:rPr>
                <w:rFonts w:ascii="Arial Narrow" w:eastAsia="Times New Roman" w:hAnsi="Arial Narrow" w:cs="Arial"/>
                <w:b/>
                <w:bCs/>
                <w:i/>
                <w:sz w:val="24"/>
                <w:szCs w:val="24"/>
                <w:u w:val="single"/>
              </w:rPr>
            </w:pPr>
          </w:p>
          <w:p w14:paraId="22DB227B" w14:textId="77777777" w:rsidR="00562A73" w:rsidRDefault="00562A73" w:rsidP="009254F9">
            <w:pPr>
              <w:spacing w:after="0" w:line="240" w:lineRule="auto"/>
              <w:ind w:left="643"/>
              <w:rPr>
                <w:rFonts w:ascii="Arial Narrow" w:eastAsia="Times New Roman" w:hAnsi="Arial Narrow" w:cs="Arial"/>
                <w:b/>
                <w:bCs/>
                <w:i/>
                <w:sz w:val="24"/>
                <w:szCs w:val="24"/>
                <w:u w:val="single"/>
              </w:rPr>
            </w:pPr>
          </w:p>
          <w:p w14:paraId="4CDD1F5B" w14:textId="77777777" w:rsidR="009254F9" w:rsidRDefault="009254F9" w:rsidP="009254F9">
            <w:pPr>
              <w:spacing w:after="0" w:line="240" w:lineRule="auto"/>
              <w:ind w:left="643"/>
              <w:rPr>
                <w:rFonts w:ascii="Arial Narrow" w:eastAsia="Times New Roman" w:hAnsi="Arial Narrow" w:cs="Arial"/>
                <w:b/>
                <w:bCs/>
                <w:i/>
                <w:sz w:val="24"/>
                <w:szCs w:val="24"/>
                <w:u w:val="single"/>
              </w:rPr>
            </w:pPr>
          </w:p>
          <w:p w14:paraId="09165FBA" w14:textId="795F0203" w:rsidR="009254F9" w:rsidRPr="00ED0FFE" w:rsidRDefault="009254F9" w:rsidP="009254F9">
            <w:pPr>
              <w:spacing w:after="0" w:line="240" w:lineRule="auto"/>
              <w:ind w:left="643"/>
              <w:rPr>
                <w:rFonts w:ascii="Arial Narrow" w:eastAsia="Times New Roman" w:hAnsi="Arial Narrow" w:cs="Arial"/>
                <w:b/>
                <w:bCs/>
                <w:i/>
                <w:sz w:val="24"/>
                <w:szCs w:val="24"/>
              </w:rPr>
            </w:pPr>
            <w:r w:rsidRPr="00ED0FFE">
              <w:rPr>
                <w:rFonts w:ascii="Arial Narrow" w:eastAsia="Times New Roman" w:hAnsi="Arial Narrow" w:cs="Arial"/>
                <w:b/>
                <w:bCs/>
                <w:i/>
                <w:sz w:val="24"/>
                <w:szCs w:val="24"/>
                <w:u w:val="single"/>
              </w:rPr>
              <w:t>CAPITOLUL X  ALTE TAXE  ŞI IMPOZITE LOCALE</w:t>
            </w:r>
          </w:p>
          <w:p w14:paraId="1A055ACC" w14:textId="3A6313CD" w:rsidR="00BF49A5" w:rsidRPr="00ED0FFE" w:rsidRDefault="009254F9" w:rsidP="009254F9">
            <w:pPr>
              <w:spacing w:after="0" w:line="240" w:lineRule="auto"/>
              <w:rPr>
                <w:rFonts w:ascii="Arial Narrow" w:eastAsia="Times New Roman" w:hAnsi="Arial Narrow" w:cs="Arial"/>
                <w:b/>
                <w:bCs/>
              </w:rPr>
            </w:pPr>
            <w:r w:rsidRPr="00ED0FFE">
              <w:rPr>
                <w:rFonts w:ascii="Arial Narrow" w:eastAsia="Times New Roman" w:hAnsi="Arial Narrow" w:cs="Arial"/>
                <w:b/>
                <w:bCs/>
                <w:sz w:val="24"/>
                <w:szCs w:val="24"/>
                <w:u w:val="single"/>
              </w:rPr>
              <w:t>ART 486 alin (4)-(5</w:t>
            </w:r>
          </w:p>
        </w:tc>
        <w:tc>
          <w:tcPr>
            <w:tcW w:w="3772" w:type="dxa"/>
            <w:tcBorders>
              <w:top w:val="single" w:sz="4" w:space="0" w:color="000000"/>
              <w:left w:val="single" w:sz="4" w:space="0" w:color="000000"/>
              <w:bottom w:val="single" w:sz="4" w:space="0" w:color="000000"/>
              <w:right w:val="single" w:sz="4" w:space="0" w:color="000000"/>
            </w:tcBorders>
            <w:shd w:val="clear" w:color="auto" w:fill="auto"/>
          </w:tcPr>
          <w:p w14:paraId="138261B5" w14:textId="77777777" w:rsidR="00BF49A5" w:rsidRDefault="00BF49A5" w:rsidP="00BF49A5">
            <w:pPr>
              <w:widowControl w:val="0"/>
              <w:autoSpaceDE w:val="0"/>
              <w:spacing w:before="5"/>
              <w:ind w:right="5"/>
              <w:jc w:val="center"/>
            </w:pPr>
            <w:r>
              <w:rPr>
                <w:rFonts w:ascii="Times New Roman" w:hAnsi="Times New Roman"/>
                <w:b/>
                <w:spacing w:val="-2"/>
                <w:w w:val="105"/>
                <w:sz w:val="19"/>
              </w:rPr>
              <w:t>Nivelul</w:t>
            </w:r>
            <w:r>
              <w:rPr>
                <w:rFonts w:ascii="Times New Roman" w:hAnsi="Times New Roman"/>
                <w:spacing w:val="-1"/>
                <w:w w:val="105"/>
                <w:sz w:val="19"/>
              </w:rPr>
              <w:t xml:space="preserve"> </w:t>
            </w:r>
            <w:r>
              <w:rPr>
                <w:rFonts w:ascii="Times New Roman" w:hAnsi="Times New Roman"/>
                <w:b/>
                <w:spacing w:val="-2"/>
                <w:w w:val="105"/>
                <w:sz w:val="19"/>
              </w:rPr>
              <w:t>aplicat</w:t>
            </w:r>
            <w:r>
              <w:rPr>
                <w:rFonts w:ascii="Times New Roman" w:hAnsi="Times New Roman"/>
                <w:spacing w:val="-7"/>
                <w:w w:val="105"/>
                <w:sz w:val="19"/>
              </w:rPr>
              <w:t xml:space="preserve"> </w:t>
            </w:r>
            <w:r>
              <w:rPr>
                <w:rFonts w:ascii="Times New Roman" w:hAnsi="Times New Roman"/>
                <w:b/>
                <w:spacing w:val="-2"/>
                <w:w w:val="105"/>
                <w:sz w:val="19"/>
              </w:rPr>
              <w:t>în</w:t>
            </w:r>
            <w:r>
              <w:rPr>
                <w:rFonts w:ascii="Times New Roman" w:hAnsi="Times New Roman"/>
                <w:spacing w:val="-8"/>
                <w:w w:val="105"/>
                <w:sz w:val="19"/>
              </w:rPr>
              <w:t xml:space="preserve"> </w:t>
            </w:r>
            <w:r>
              <w:rPr>
                <w:rFonts w:ascii="Times New Roman" w:hAnsi="Times New Roman"/>
                <w:b/>
                <w:spacing w:val="-2"/>
                <w:w w:val="105"/>
                <w:sz w:val="19"/>
              </w:rPr>
              <w:t>anul</w:t>
            </w:r>
            <w:r>
              <w:rPr>
                <w:rFonts w:ascii="Times New Roman" w:hAnsi="Times New Roman"/>
                <w:spacing w:val="-1"/>
                <w:w w:val="105"/>
                <w:sz w:val="19"/>
              </w:rPr>
              <w:t xml:space="preserve"> </w:t>
            </w:r>
            <w:r>
              <w:rPr>
                <w:rFonts w:ascii="Times New Roman" w:hAnsi="Times New Roman"/>
                <w:b/>
                <w:spacing w:val="-4"/>
                <w:w w:val="105"/>
                <w:sz w:val="19"/>
              </w:rPr>
              <w:t>2025</w:t>
            </w:r>
          </w:p>
          <w:p w14:paraId="229CFDC4" w14:textId="0BEB1C39" w:rsidR="00BF49A5" w:rsidRPr="00ED0FFE" w:rsidRDefault="00BF49A5" w:rsidP="00BF49A5">
            <w:r>
              <w:rPr>
                <w:rFonts w:ascii="Times New Roman" w:hAnsi="Times New Roman"/>
                <w:b/>
                <w:spacing w:val="-2"/>
                <w:sz w:val="19"/>
              </w:rPr>
              <w:t>-</w:t>
            </w:r>
            <w:r>
              <w:rPr>
                <w:rFonts w:ascii="Times New Roman" w:hAnsi="Times New Roman"/>
                <w:b/>
                <w:spacing w:val="-4"/>
                <w:sz w:val="19"/>
              </w:rPr>
              <w:t>lei-</w:t>
            </w:r>
          </w:p>
        </w:tc>
        <w:tc>
          <w:tcPr>
            <w:tcW w:w="3254" w:type="dxa"/>
            <w:tcBorders>
              <w:top w:val="single" w:sz="4" w:space="0" w:color="000000"/>
              <w:left w:val="single" w:sz="4" w:space="0" w:color="000000"/>
              <w:bottom w:val="single" w:sz="4" w:space="0" w:color="000000"/>
              <w:right w:val="single" w:sz="4" w:space="0" w:color="000000"/>
            </w:tcBorders>
            <w:shd w:val="clear" w:color="auto" w:fill="auto"/>
          </w:tcPr>
          <w:p w14:paraId="55A6646A" w14:textId="77777777" w:rsidR="00BF49A5" w:rsidRDefault="00BF49A5" w:rsidP="00BF49A5">
            <w:pPr>
              <w:widowControl w:val="0"/>
              <w:autoSpaceDE w:val="0"/>
              <w:spacing w:before="5"/>
              <w:ind w:right="126"/>
              <w:jc w:val="center"/>
            </w:pPr>
            <w:r>
              <w:rPr>
                <w:rFonts w:ascii="Times New Roman" w:hAnsi="Times New Roman"/>
                <w:spacing w:val="-2"/>
                <w:w w:val="105"/>
                <w:sz w:val="19"/>
              </w:rPr>
              <w:t>Nivelul</w:t>
            </w:r>
            <w:r>
              <w:rPr>
                <w:rFonts w:ascii="Times New Roman" w:hAnsi="Times New Roman"/>
                <w:spacing w:val="-6"/>
                <w:w w:val="105"/>
                <w:sz w:val="19"/>
              </w:rPr>
              <w:t xml:space="preserve"> </w:t>
            </w:r>
            <w:r>
              <w:rPr>
                <w:rFonts w:ascii="Times New Roman" w:hAnsi="Times New Roman"/>
                <w:spacing w:val="-2"/>
                <w:w w:val="105"/>
                <w:sz w:val="19"/>
              </w:rPr>
              <w:t>stabilit</w:t>
            </w:r>
            <w:r>
              <w:rPr>
                <w:rFonts w:ascii="Times New Roman" w:hAnsi="Times New Roman"/>
                <w:spacing w:val="-9"/>
                <w:w w:val="105"/>
                <w:sz w:val="19"/>
              </w:rPr>
              <w:t xml:space="preserve"> </w:t>
            </w:r>
            <w:r>
              <w:rPr>
                <w:rFonts w:ascii="Times New Roman" w:hAnsi="Times New Roman"/>
                <w:spacing w:val="-2"/>
                <w:w w:val="105"/>
                <w:sz w:val="19"/>
              </w:rPr>
              <w:t>de</w:t>
            </w:r>
            <w:r>
              <w:rPr>
                <w:rFonts w:ascii="Times New Roman" w:hAnsi="Times New Roman"/>
                <w:spacing w:val="-11"/>
                <w:w w:val="105"/>
                <w:sz w:val="19"/>
              </w:rPr>
              <w:t xml:space="preserve"> </w:t>
            </w:r>
            <w:r>
              <w:rPr>
                <w:rFonts w:ascii="Times New Roman" w:hAnsi="Times New Roman"/>
                <w:spacing w:val="-2"/>
                <w:w w:val="105"/>
                <w:sz w:val="19"/>
              </w:rPr>
              <w:t>consiliul</w:t>
            </w:r>
            <w:r>
              <w:rPr>
                <w:rFonts w:ascii="Times New Roman" w:hAnsi="Times New Roman"/>
                <w:spacing w:val="-9"/>
                <w:w w:val="105"/>
                <w:sz w:val="19"/>
              </w:rPr>
              <w:t xml:space="preserve"> </w:t>
            </w:r>
            <w:r>
              <w:rPr>
                <w:rFonts w:ascii="Times New Roman" w:hAnsi="Times New Roman"/>
                <w:spacing w:val="-2"/>
                <w:w w:val="105"/>
                <w:sz w:val="19"/>
              </w:rPr>
              <w:t xml:space="preserve">local </w:t>
            </w:r>
            <w:r>
              <w:rPr>
                <w:rFonts w:ascii="Times New Roman" w:hAnsi="Times New Roman"/>
                <w:w w:val="105"/>
                <w:sz w:val="19"/>
              </w:rPr>
              <w:t xml:space="preserve">pentru anul </w:t>
            </w:r>
            <w:r>
              <w:rPr>
                <w:rFonts w:ascii="Times New Roman" w:hAnsi="Times New Roman"/>
                <w:b/>
                <w:w w:val="105"/>
                <w:sz w:val="19"/>
              </w:rPr>
              <w:t>2026</w:t>
            </w:r>
          </w:p>
          <w:p w14:paraId="7BC018BF" w14:textId="6B6708B4" w:rsidR="00BF49A5" w:rsidRPr="00ED0FFE" w:rsidRDefault="00BF49A5" w:rsidP="00BF49A5">
            <w:r>
              <w:rPr>
                <w:rFonts w:ascii="Times New Roman" w:hAnsi="Times New Roman"/>
                <w:w w:val="105"/>
                <w:sz w:val="19"/>
              </w:rPr>
              <w:t>-</w:t>
            </w:r>
            <w:r>
              <w:rPr>
                <w:rFonts w:ascii="Times New Roman" w:hAnsi="Times New Roman"/>
                <w:spacing w:val="3"/>
                <w:w w:val="105"/>
                <w:sz w:val="19"/>
              </w:rPr>
              <w:t xml:space="preserve"> </w:t>
            </w:r>
            <w:r>
              <w:rPr>
                <w:rFonts w:ascii="Times New Roman" w:hAnsi="Times New Roman"/>
                <w:spacing w:val="-4"/>
                <w:w w:val="105"/>
                <w:sz w:val="19"/>
              </w:rPr>
              <w:t>lei-</w:t>
            </w:r>
          </w:p>
        </w:tc>
      </w:tr>
      <w:tr w:rsidR="009254F9" w14:paraId="28445816" w14:textId="77777777" w:rsidTr="00BF4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7026" w:type="dxa"/>
          <w:trHeight w:val="225"/>
        </w:trPr>
        <w:tc>
          <w:tcPr>
            <w:tcW w:w="32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B499D3" w14:textId="77777777" w:rsidR="009254F9" w:rsidRDefault="009254F9" w:rsidP="00BF49A5">
            <w:pPr>
              <w:widowControl w:val="0"/>
              <w:autoSpaceDE w:val="0"/>
              <w:spacing w:before="5" w:line="200" w:lineRule="exact"/>
              <w:rPr>
                <w:rFonts w:ascii="Times New Roman" w:hAnsi="Times New Roman"/>
                <w:sz w:val="19"/>
              </w:rPr>
            </w:pPr>
          </w:p>
        </w:tc>
        <w:tc>
          <w:tcPr>
            <w:tcW w:w="32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7E2C23" w14:textId="77777777" w:rsidR="009254F9" w:rsidRDefault="009254F9" w:rsidP="00BF49A5">
            <w:pPr>
              <w:widowControl w:val="0"/>
              <w:autoSpaceDE w:val="0"/>
              <w:spacing w:before="5" w:line="200" w:lineRule="exact"/>
              <w:ind w:right="5"/>
              <w:jc w:val="center"/>
              <w:rPr>
                <w:rFonts w:ascii="Times New Roman" w:hAnsi="Times New Roman"/>
                <w:b/>
                <w:w w:val="105"/>
                <w:sz w:val="19"/>
              </w:rPr>
            </w:pP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70178D" w14:textId="77777777" w:rsidR="009254F9" w:rsidRDefault="009254F9" w:rsidP="00BF49A5">
            <w:pPr>
              <w:widowControl w:val="0"/>
              <w:autoSpaceDE w:val="0"/>
              <w:spacing w:before="5" w:line="200" w:lineRule="exact"/>
              <w:ind w:right="126"/>
              <w:jc w:val="center"/>
              <w:rPr>
                <w:rFonts w:ascii="Times New Roman" w:hAnsi="Times New Roman"/>
                <w:b/>
                <w:w w:val="105"/>
                <w:sz w:val="19"/>
              </w:rPr>
            </w:pPr>
          </w:p>
        </w:tc>
      </w:tr>
      <w:tr w:rsidR="00BF49A5" w14:paraId="0351ECEC" w14:textId="77777777" w:rsidTr="00BF4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7026" w:type="dxa"/>
          <w:trHeight w:val="225"/>
        </w:trPr>
        <w:tc>
          <w:tcPr>
            <w:tcW w:w="32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998698" w14:textId="78FAD7EC" w:rsidR="00BF49A5" w:rsidRDefault="00BF49A5" w:rsidP="00BF49A5">
            <w:pPr>
              <w:widowControl w:val="0"/>
              <w:autoSpaceDE w:val="0"/>
              <w:spacing w:before="5" w:line="200" w:lineRule="exact"/>
              <w:rPr>
                <w:rFonts w:ascii="Times New Roman" w:eastAsia="Times New Roman" w:hAnsi="Times New Roman" w:cs="Times New Roman"/>
                <w:sz w:val="19"/>
              </w:rPr>
            </w:pPr>
            <w:r>
              <w:rPr>
                <w:rFonts w:ascii="Times New Roman" w:hAnsi="Times New Roman"/>
                <w:sz w:val="19"/>
              </w:rPr>
              <w:t>1.Taxă</w:t>
            </w:r>
            <w:r>
              <w:rPr>
                <w:rFonts w:ascii="Times New Roman" w:hAnsi="Times New Roman"/>
                <w:spacing w:val="12"/>
                <w:sz w:val="19"/>
              </w:rPr>
              <w:t xml:space="preserve"> </w:t>
            </w:r>
            <w:r>
              <w:rPr>
                <w:rFonts w:ascii="Times New Roman" w:hAnsi="Times New Roman"/>
                <w:sz w:val="19"/>
              </w:rPr>
              <w:t>închiriere</w:t>
            </w:r>
            <w:r>
              <w:rPr>
                <w:rFonts w:ascii="Times New Roman" w:hAnsi="Times New Roman"/>
                <w:spacing w:val="12"/>
                <w:sz w:val="19"/>
              </w:rPr>
              <w:t xml:space="preserve"> </w:t>
            </w:r>
            <w:r>
              <w:rPr>
                <w:rFonts w:ascii="Times New Roman" w:hAnsi="Times New Roman"/>
                <w:b/>
                <w:i/>
                <w:spacing w:val="-2"/>
                <w:sz w:val="19"/>
              </w:rPr>
              <w:t>buldoexcavator</w:t>
            </w:r>
          </w:p>
        </w:tc>
        <w:tc>
          <w:tcPr>
            <w:tcW w:w="32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CD34D5" w14:textId="4A3A6FCC" w:rsidR="00BF49A5" w:rsidRDefault="00BF49A5" w:rsidP="00BF49A5">
            <w:pPr>
              <w:widowControl w:val="0"/>
              <w:autoSpaceDE w:val="0"/>
              <w:spacing w:before="5" w:line="200" w:lineRule="exact"/>
              <w:ind w:right="5"/>
              <w:jc w:val="center"/>
              <w:rPr>
                <w:rFonts w:ascii="Times New Roman" w:eastAsia="Times New Roman" w:hAnsi="Times New Roman" w:cs="Times New Roman"/>
                <w:b/>
                <w:w w:val="105"/>
                <w:sz w:val="19"/>
              </w:rPr>
            </w:pPr>
            <w:r>
              <w:rPr>
                <w:rFonts w:ascii="Times New Roman" w:hAnsi="Times New Roman"/>
                <w:b/>
                <w:w w:val="105"/>
                <w:sz w:val="19"/>
              </w:rPr>
              <w:t>180</w:t>
            </w:r>
            <w:r>
              <w:rPr>
                <w:rFonts w:ascii="Times New Roman" w:hAnsi="Times New Roman"/>
                <w:spacing w:val="-12"/>
                <w:w w:val="105"/>
                <w:sz w:val="19"/>
              </w:rPr>
              <w:t xml:space="preserve"> </w:t>
            </w:r>
            <w:r>
              <w:rPr>
                <w:rFonts w:ascii="Times New Roman" w:hAnsi="Times New Roman"/>
                <w:b/>
                <w:spacing w:val="-2"/>
                <w:w w:val="105"/>
                <w:sz w:val="19"/>
              </w:rPr>
              <w:t>lei/oră</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70B163" w14:textId="3EDFC7A4" w:rsidR="00BF49A5" w:rsidRDefault="00BF49A5" w:rsidP="00BF49A5">
            <w:pPr>
              <w:widowControl w:val="0"/>
              <w:autoSpaceDE w:val="0"/>
              <w:spacing w:before="5" w:line="200" w:lineRule="exact"/>
              <w:ind w:right="126"/>
              <w:jc w:val="center"/>
              <w:rPr>
                <w:rFonts w:ascii="Times New Roman" w:eastAsia="Times New Roman" w:hAnsi="Times New Roman" w:cs="Times New Roman"/>
                <w:b/>
                <w:w w:val="105"/>
                <w:sz w:val="19"/>
              </w:rPr>
            </w:pPr>
            <w:r>
              <w:rPr>
                <w:rFonts w:ascii="Times New Roman" w:hAnsi="Times New Roman"/>
                <w:b/>
                <w:w w:val="105"/>
                <w:sz w:val="19"/>
              </w:rPr>
              <w:t>180</w:t>
            </w:r>
            <w:r>
              <w:rPr>
                <w:rFonts w:ascii="Times New Roman" w:hAnsi="Times New Roman"/>
                <w:spacing w:val="-12"/>
                <w:w w:val="105"/>
                <w:sz w:val="19"/>
              </w:rPr>
              <w:t xml:space="preserve"> </w:t>
            </w:r>
            <w:r>
              <w:rPr>
                <w:rFonts w:ascii="Times New Roman" w:hAnsi="Times New Roman"/>
                <w:b/>
                <w:spacing w:val="-2"/>
                <w:w w:val="105"/>
                <w:sz w:val="19"/>
              </w:rPr>
              <w:t>lei/oră</w:t>
            </w:r>
          </w:p>
        </w:tc>
      </w:tr>
      <w:tr w:rsidR="00BF49A5" w14:paraId="75D22F6B" w14:textId="77777777" w:rsidTr="00BF4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7026" w:type="dxa"/>
          <w:trHeight w:val="220"/>
        </w:trPr>
        <w:tc>
          <w:tcPr>
            <w:tcW w:w="32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948EE4" w14:textId="1B7203CD" w:rsidR="00BF49A5" w:rsidRDefault="00BF49A5" w:rsidP="00BF49A5">
            <w:pPr>
              <w:widowControl w:val="0"/>
              <w:autoSpaceDE w:val="0"/>
              <w:spacing w:before="5" w:line="196" w:lineRule="exact"/>
              <w:rPr>
                <w:rFonts w:ascii="Times New Roman" w:eastAsia="Times New Roman" w:hAnsi="Times New Roman" w:cs="Times New Roman"/>
                <w:sz w:val="19"/>
              </w:rPr>
            </w:pPr>
            <w:r>
              <w:rPr>
                <w:rFonts w:ascii="Times New Roman" w:hAnsi="Times New Roman"/>
                <w:sz w:val="19"/>
              </w:rPr>
              <w:t>2.Taxă</w:t>
            </w:r>
            <w:r>
              <w:rPr>
                <w:rFonts w:ascii="Times New Roman" w:hAnsi="Times New Roman"/>
                <w:spacing w:val="12"/>
                <w:sz w:val="19"/>
              </w:rPr>
              <w:t xml:space="preserve"> </w:t>
            </w:r>
            <w:r>
              <w:rPr>
                <w:rFonts w:ascii="Times New Roman" w:hAnsi="Times New Roman"/>
                <w:sz w:val="19"/>
              </w:rPr>
              <w:t>masina apa pompieri</w:t>
            </w:r>
          </w:p>
        </w:tc>
        <w:tc>
          <w:tcPr>
            <w:tcW w:w="32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3A811E" w14:textId="0008808E" w:rsidR="00BF49A5" w:rsidRDefault="00BF49A5" w:rsidP="00BF49A5">
            <w:pPr>
              <w:widowControl w:val="0"/>
              <w:autoSpaceDE w:val="0"/>
              <w:spacing w:before="5" w:line="196" w:lineRule="exact"/>
              <w:jc w:val="center"/>
              <w:rPr>
                <w:rFonts w:ascii="Times New Roman" w:eastAsia="Times New Roman" w:hAnsi="Times New Roman" w:cs="Times New Roman"/>
                <w:b/>
                <w:w w:val="105"/>
                <w:sz w:val="19"/>
              </w:rPr>
            </w:pPr>
            <w:r>
              <w:rPr>
                <w:rFonts w:ascii="Times New Roman" w:hAnsi="Times New Roman"/>
                <w:b/>
                <w:w w:val="105"/>
                <w:sz w:val="19"/>
              </w:rPr>
              <w:t>60 lei</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782FE5" w14:textId="61387A16" w:rsidR="00BF49A5" w:rsidRDefault="00BF49A5" w:rsidP="00BF49A5">
            <w:pPr>
              <w:widowControl w:val="0"/>
              <w:autoSpaceDE w:val="0"/>
              <w:spacing w:before="5" w:line="196" w:lineRule="exact"/>
              <w:ind w:right="128"/>
              <w:jc w:val="center"/>
              <w:rPr>
                <w:rFonts w:ascii="Times New Roman" w:eastAsia="Times New Roman" w:hAnsi="Times New Roman" w:cs="Times New Roman"/>
                <w:b/>
                <w:w w:val="105"/>
                <w:sz w:val="19"/>
              </w:rPr>
            </w:pPr>
            <w:r>
              <w:rPr>
                <w:rFonts w:ascii="Times New Roman" w:hAnsi="Times New Roman"/>
                <w:b/>
                <w:w w:val="105"/>
                <w:sz w:val="19"/>
              </w:rPr>
              <w:t>60</w:t>
            </w:r>
            <w:r>
              <w:rPr>
                <w:rFonts w:ascii="Times New Roman" w:hAnsi="Times New Roman"/>
                <w:spacing w:val="-2"/>
                <w:w w:val="105"/>
                <w:sz w:val="19"/>
              </w:rPr>
              <w:t xml:space="preserve"> </w:t>
            </w:r>
            <w:r>
              <w:rPr>
                <w:rFonts w:ascii="Times New Roman" w:hAnsi="Times New Roman"/>
                <w:b/>
                <w:spacing w:val="-2"/>
                <w:w w:val="105"/>
                <w:sz w:val="19"/>
              </w:rPr>
              <w:t>lei</w:t>
            </w:r>
          </w:p>
        </w:tc>
      </w:tr>
      <w:tr w:rsidR="00BF49A5" w14:paraId="0273FEB2" w14:textId="77777777" w:rsidTr="00BF4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7026" w:type="dxa"/>
          <w:trHeight w:val="225"/>
        </w:trPr>
        <w:tc>
          <w:tcPr>
            <w:tcW w:w="32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D88F11" w14:textId="36FE9A3A" w:rsidR="00BF49A5" w:rsidRDefault="00BF49A5" w:rsidP="00BF49A5">
            <w:pPr>
              <w:widowControl w:val="0"/>
              <w:autoSpaceDE w:val="0"/>
              <w:spacing w:before="5" w:line="200" w:lineRule="exact"/>
              <w:rPr>
                <w:rFonts w:ascii="Times New Roman" w:eastAsia="Times New Roman" w:hAnsi="Times New Roman" w:cs="Times New Roman"/>
                <w:spacing w:val="-2"/>
                <w:w w:val="105"/>
                <w:sz w:val="19"/>
              </w:rPr>
            </w:pPr>
            <w:r>
              <w:rPr>
                <w:rFonts w:ascii="Times New Roman" w:hAnsi="Times New Roman"/>
                <w:spacing w:val="-2"/>
                <w:w w:val="105"/>
                <w:sz w:val="19"/>
              </w:rPr>
              <w:t>3.</w:t>
            </w:r>
            <w:r>
              <w:rPr>
                <w:rFonts w:ascii="Times New Roman" w:hAnsi="Times New Roman"/>
                <w:spacing w:val="-1"/>
                <w:w w:val="105"/>
                <w:sz w:val="19"/>
              </w:rPr>
              <w:t xml:space="preserve"> </w:t>
            </w:r>
            <w:r>
              <w:rPr>
                <w:rFonts w:ascii="Times New Roman" w:hAnsi="Times New Roman"/>
                <w:spacing w:val="-2"/>
                <w:w w:val="105"/>
                <w:sz w:val="19"/>
              </w:rPr>
              <w:t>Taxă</w:t>
            </w:r>
            <w:r>
              <w:rPr>
                <w:rFonts w:ascii="Times New Roman" w:hAnsi="Times New Roman"/>
                <w:spacing w:val="-5"/>
                <w:w w:val="105"/>
                <w:sz w:val="19"/>
              </w:rPr>
              <w:t xml:space="preserve"> </w:t>
            </w:r>
            <w:r>
              <w:rPr>
                <w:rFonts w:ascii="Times New Roman" w:hAnsi="Times New Roman"/>
                <w:spacing w:val="-2"/>
                <w:w w:val="105"/>
                <w:sz w:val="19"/>
              </w:rPr>
              <w:t>stradala</w:t>
            </w:r>
          </w:p>
        </w:tc>
        <w:tc>
          <w:tcPr>
            <w:tcW w:w="32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F541F0" w14:textId="606F7950" w:rsidR="00BF49A5" w:rsidRDefault="00BF49A5" w:rsidP="00BF49A5">
            <w:pPr>
              <w:widowControl w:val="0"/>
              <w:autoSpaceDE w:val="0"/>
              <w:spacing w:before="5" w:line="200" w:lineRule="exact"/>
              <w:ind w:right="5"/>
              <w:jc w:val="center"/>
              <w:rPr>
                <w:rFonts w:ascii="Times New Roman" w:eastAsia="Times New Roman" w:hAnsi="Times New Roman" w:cs="Times New Roman"/>
                <w:b/>
                <w:w w:val="105"/>
                <w:sz w:val="19"/>
              </w:rPr>
            </w:pPr>
            <w:r>
              <w:rPr>
                <w:rFonts w:ascii="Times New Roman" w:hAnsi="Times New Roman"/>
                <w:b/>
                <w:w w:val="105"/>
                <w:sz w:val="19"/>
              </w:rPr>
              <w:t>10</w:t>
            </w:r>
            <w:r>
              <w:rPr>
                <w:rFonts w:ascii="Times New Roman" w:hAnsi="Times New Roman"/>
                <w:spacing w:val="3"/>
                <w:w w:val="105"/>
                <w:sz w:val="19"/>
              </w:rPr>
              <w:t xml:space="preserve"> </w:t>
            </w:r>
            <w:r>
              <w:rPr>
                <w:rFonts w:ascii="Times New Roman" w:hAnsi="Times New Roman"/>
                <w:b/>
                <w:spacing w:val="-2"/>
                <w:w w:val="105"/>
                <w:sz w:val="19"/>
              </w:rPr>
              <w:t>lei</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EF67F5" w14:textId="2F8DE587" w:rsidR="00BF49A5" w:rsidRDefault="00BF49A5" w:rsidP="00BF49A5">
            <w:pPr>
              <w:widowControl w:val="0"/>
              <w:autoSpaceDE w:val="0"/>
              <w:spacing w:before="5" w:line="200" w:lineRule="exact"/>
              <w:ind w:right="128"/>
              <w:jc w:val="center"/>
              <w:rPr>
                <w:rFonts w:ascii="Times New Roman" w:eastAsia="Times New Roman" w:hAnsi="Times New Roman" w:cs="Times New Roman"/>
                <w:b/>
                <w:w w:val="105"/>
                <w:sz w:val="19"/>
              </w:rPr>
            </w:pPr>
            <w:r>
              <w:rPr>
                <w:rFonts w:ascii="Times New Roman" w:hAnsi="Times New Roman"/>
                <w:b/>
                <w:w w:val="105"/>
                <w:sz w:val="19"/>
              </w:rPr>
              <w:t>10</w:t>
            </w:r>
            <w:r>
              <w:rPr>
                <w:rFonts w:ascii="Times New Roman" w:hAnsi="Times New Roman"/>
                <w:spacing w:val="-2"/>
                <w:w w:val="105"/>
                <w:sz w:val="19"/>
              </w:rPr>
              <w:t xml:space="preserve"> </w:t>
            </w:r>
            <w:r>
              <w:rPr>
                <w:rFonts w:ascii="Times New Roman" w:hAnsi="Times New Roman"/>
                <w:b/>
                <w:spacing w:val="-2"/>
                <w:w w:val="105"/>
                <w:sz w:val="19"/>
              </w:rPr>
              <w:t>lei</w:t>
            </w:r>
          </w:p>
        </w:tc>
      </w:tr>
      <w:tr w:rsidR="00BF49A5" w14:paraId="4292EB4C" w14:textId="77777777" w:rsidTr="00BF4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7026" w:type="dxa"/>
          <w:trHeight w:val="225"/>
        </w:trPr>
        <w:tc>
          <w:tcPr>
            <w:tcW w:w="32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644F5A" w14:textId="1959945C" w:rsidR="00BF49A5" w:rsidRDefault="00BF49A5" w:rsidP="00BF49A5">
            <w:pPr>
              <w:widowControl w:val="0"/>
              <w:autoSpaceDE w:val="0"/>
              <w:spacing w:before="5" w:line="200" w:lineRule="exact"/>
              <w:rPr>
                <w:rFonts w:ascii="Times New Roman" w:eastAsia="Times New Roman" w:hAnsi="Times New Roman" w:cs="Times New Roman"/>
                <w:w w:val="105"/>
                <w:sz w:val="19"/>
              </w:rPr>
            </w:pPr>
            <w:r>
              <w:rPr>
                <w:rFonts w:ascii="Times New Roman" w:hAnsi="Times New Roman"/>
                <w:w w:val="105"/>
                <w:sz w:val="19"/>
              </w:rPr>
              <w:t>4.</w:t>
            </w:r>
            <w:r>
              <w:rPr>
                <w:rFonts w:ascii="Times New Roman" w:hAnsi="Times New Roman"/>
                <w:spacing w:val="-12"/>
                <w:w w:val="105"/>
                <w:sz w:val="19"/>
              </w:rPr>
              <w:t xml:space="preserve"> </w:t>
            </w:r>
            <w:r>
              <w:rPr>
                <w:rFonts w:ascii="Times New Roman" w:hAnsi="Times New Roman"/>
                <w:w w:val="105"/>
                <w:sz w:val="19"/>
              </w:rPr>
              <w:t>Taxă</w:t>
            </w:r>
            <w:r>
              <w:rPr>
                <w:rFonts w:ascii="Times New Roman" w:hAnsi="Times New Roman"/>
                <w:spacing w:val="-12"/>
                <w:w w:val="105"/>
                <w:sz w:val="19"/>
              </w:rPr>
              <w:t xml:space="preserve"> </w:t>
            </w:r>
            <w:r>
              <w:rPr>
                <w:rFonts w:ascii="Times New Roman" w:hAnsi="Times New Roman"/>
                <w:w w:val="105"/>
                <w:sz w:val="19"/>
              </w:rPr>
              <w:t>judiciara de timbru</w:t>
            </w:r>
          </w:p>
        </w:tc>
        <w:tc>
          <w:tcPr>
            <w:tcW w:w="32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4529C0" w14:textId="1C9D476B" w:rsidR="00BF49A5" w:rsidRDefault="00BF49A5" w:rsidP="00BF49A5">
            <w:pPr>
              <w:widowControl w:val="0"/>
              <w:autoSpaceDE w:val="0"/>
              <w:spacing w:before="5" w:line="200" w:lineRule="exact"/>
              <w:ind w:right="5"/>
              <w:jc w:val="center"/>
              <w:rPr>
                <w:rFonts w:ascii="Times New Roman" w:eastAsia="Times New Roman" w:hAnsi="Times New Roman" w:cs="Times New Roman"/>
                <w:b/>
                <w:w w:val="105"/>
                <w:sz w:val="19"/>
              </w:rPr>
            </w:pPr>
            <w:r>
              <w:rPr>
                <w:rFonts w:ascii="Times New Roman" w:hAnsi="Times New Roman"/>
                <w:b/>
                <w:w w:val="105"/>
                <w:sz w:val="19"/>
              </w:rPr>
              <w:t>100 lei</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5FA6E7" w14:textId="58C99DF9" w:rsidR="00BF49A5" w:rsidRDefault="00BF49A5" w:rsidP="00BF49A5">
            <w:pPr>
              <w:widowControl w:val="0"/>
              <w:autoSpaceDE w:val="0"/>
              <w:spacing w:before="5" w:line="200" w:lineRule="exact"/>
              <w:ind w:right="126"/>
              <w:jc w:val="center"/>
              <w:rPr>
                <w:rFonts w:ascii="Times New Roman" w:eastAsia="Times New Roman" w:hAnsi="Times New Roman" w:cs="Times New Roman"/>
                <w:b/>
                <w:w w:val="105"/>
                <w:sz w:val="19"/>
              </w:rPr>
            </w:pPr>
            <w:r>
              <w:rPr>
                <w:rFonts w:ascii="Times New Roman" w:hAnsi="Times New Roman"/>
                <w:b/>
                <w:w w:val="105"/>
                <w:sz w:val="19"/>
              </w:rPr>
              <w:t>100 lei</w:t>
            </w:r>
          </w:p>
        </w:tc>
      </w:tr>
      <w:tr w:rsidR="00BF49A5" w14:paraId="4D3ABD7C" w14:textId="77777777" w:rsidTr="00BF4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7026" w:type="dxa"/>
          <w:trHeight w:val="445"/>
        </w:trPr>
        <w:tc>
          <w:tcPr>
            <w:tcW w:w="32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AEAECB" w14:textId="61841257" w:rsidR="00BF49A5" w:rsidRDefault="00BF49A5" w:rsidP="00BF49A5">
            <w:pPr>
              <w:widowControl w:val="0"/>
              <w:autoSpaceDE w:val="0"/>
              <w:spacing w:line="220" w:lineRule="atLeast"/>
              <w:ind w:right="130"/>
              <w:rPr>
                <w:rFonts w:ascii="Times New Roman" w:eastAsia="Times New Roman" w:hAnsi="Times New Roman" w:cs="Times New Roman"/>
                <w:spacing w:val="-2"/>
                <w:w w:val="105"/>
                <w:sz w:val="19"/>
              </w:rPr>
            </w:pPr>
            <w:r>
              <w:rPr>
                <w:rFonts w:ascii="Times New Roman" w:hAnsi="Times New Roman"/>
                <w:spacing w:val="-2"/>
                <w:w w:val="105"/>
                <w:sz w:val="19"/>
              </w:rPr>
              <w:t>5.</w:t>
            </w:r>
            <w:r>
              <w:rPr>
                <w:rFonts w:ascii="Times New Roman" w:hAnsi="Times New Roman"/>
                <w:spacing w:val="-11"/>
                <w:w w:val="105"/>
                <w:sz w:val="19"/>
              </w:rPr>
              <w:t xml:space="preserve"> </w:t>
            </w:r>
            <w:r>
              <w:rPr>
                <w:rFonts w:ascii="Times New Roman" w:hAnsi="Times New Roman"/>
                <w:spacing w:val="-2"/>
                <w:w w:val="105"/>
                <w:sz w:val="19"/>
              </w:rPr>
              <w:t>Copii xerox arhiva</w:t>
            </w:r>
          </w:p>
        </w:tc>
        <w:tc>
          <w:tcPr>
            <w:tcW w:w="32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748C26" w14:textId="22C07AB5" w:rsidR="00BF49A5" w:rsidRDefault="00BF49A5" w:rsidP="00BF49A5">
            <w:pPr>
              <w:widowControl w:val="0"/>
              <w:autoSpaceDE w:val="0"/>
              <w:spacing w:before="5"/>
              <w:ind w:right="483"/>
              <w:jc w:val="center"/>
              <w:rPr>
                <w:rFonts w:ascii="Times New Roman" w:eastAsia="Times New Roman" w:hAnsi="Times New Roman" w:cs="Times New Roman"/>
                <w:b/>
                <w:w w:val="105"/>
                <w:sz w:val="19"/>
              </w:rPr>
            </w:pPr>
            <w:r>
              <w:rPr>
                <w:rFonts w:ascii="Times New Roman" w:hAnsi="Times New Roman"/>
                <w:b/>
                <w:w w:val="105"/>
                <w:sz w:val="19"/>
              </w:rPr>
              <w:t>20</w:t>
            </w:r>
            <w:r>
              <w:rPr>
                <w:rFonts w:ascii="Times New Roman" w:hAnsi="Times New Roman"/>
                <w:spacing w:val="-7"/>
                <w:w w:val="105"/>
                <w:sz w:val="19"/>
              </w:rPr>
              <w:t xml:space="preserve"> </w:t>
            </w:r>
            <w:r>
              <w:rPr>
                <w:rFonts w:ascii="Times New Roman" w:hAnsi="Times New Roman"/>
                <w:b/>
                <w:spacing w:val="-5"/>
                <w:w w:val="105"/>
                <w:sz w:val="19"/>
              </w:rPr>
              <w:t>lei</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313E96" w14:textId="4D304932" w:rsidR="00BF49A5" w:rsidRDefault="00BF49A5" w:rsidP="00BF49A5">
            <w:pPr>
              <w:widowControl w:val="0"/>
              <w:autoSpaceDE w:val="0"/>
              <w:spacing w:before="5"/>
              <w:ind w:right="519"/>
              <w:jc w:val="center"/>
              <w:rPr>
                <w:rFonts w:ascii="Times New Roman" w:eastAsia="Times New Roman" w:hAnsi="Times New Roman" w:cs="Times New Roman"/>
                <w:b/>
                <w:w w:val="105"/>
                <w:sz w:val="19"/>
              </w:rPr>
            </w:pPr>
            <w:r>
              <w:rPr>
                <w:rFonts w:ascii="Times New Roman" w:hAnsi="Times New Roman"/>
                <w:b/>
                <w:w w:val="105"/>
                <w:sz w:val="19"/>
              </w:rPr>
              <w:t>20</w:t>
            </w:r>
            <w:r>
              <w:rPr>
                <w:rFonts w:ascii="Times New Roman" w:hAnsi="Times New Roman"/>
                <w:spacing w:val="-12"/>
                <w:w w:val="105"/>
                <w:sz w:val="19"/>
              </w:rPr>
              <w:t xml:space="preserve"> </w:t>
            </w:r>
            <w:r>
              <w:rPr>
                <w:rFonts w:ascii="Times New Roman" w:hAnsi="Times New Roman"/>
                <w:b/>
                <w:spacing w:val="-5"/>
                <w:w w:val="105"/>
                <w:sz w:val="19"/>
              </w:rPr>
              <w:t>lei</w:t>
            </w:r>
          </w:p>
        </w:tc>
      </w:tr>
      <w:tr w:rsidR="00BF49A5" w14:paraId="5844AB56" w14:textId="77777777" w:rsidTr="00BF4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7026" w:type="dxa"/>
          <w:trHeight w:val="445"/>
        </w:trPr>
        <w:tc>
          <w:tcPr>
            <w:tcW w:w="32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1141FC" w14:textId="5D6DD57C" w:rsidR="00BF49A5" w:rsidRDefault="00BF49A5" w:rsidP="00BF49A5">
            <w:pPr>
              <w:widowControl w:val="0"/>
              <w:autoSpaceDE w:val="0"/>
              <w:spacing w:line="226" w:lineRule="exact"/>
              <w:rPr>
                <w:rFonts w:ascii="Times New Roman" w:eastAsia="Times New Roman" w:hAnsi="Times New Roman" w:cs="Times New Roman"/>
                <w:spacing w:val="-2"/>
                <w:w w:val="105"/>
                <w:sz w:val="19"/>
              </w:rPr>
            </w:pPr>
            <w:r>
              <w:rPr>
                <w:rFonts w:ascii="Times New Roman" w:hAnsi="Times New Roman"/>
                <w:spacing w:val="-2"/>
                <w:w w:val="105"/>
                <w:sz w:val="19"/>
              </w:rPr>
              <w:t>6.Taxă</w:t>
            </w:r>
            <w:r>
              <w:rPr>
                <w:rFonts w:ascii="Times New Roman" w:hAnsi="Times New Roman"/>
                <w:spacing w:val="-11"/>
                <w:w w:val="105"/>
                <w:sz w:val="19"/>
              </w:rPr>
              <w:t xml:space="preserve"> </w:t>
            </w:r>
            <w:r>
              <w:rPr>
                <w:rFonts w:ascii="Times New Roman" w:hAnsi="Times New Roman"/>
                <w:spacing w:val="-2"/>
                <w:w w:val="105"/>
                <w:sz w:val="19"/>
              </w:rPr>
              <w:t>pentru</w:t>
            </w:r>
            <w:r>
              <w:rPr>
                <w:rFonts w:ascii="Times New Roman" w:hAnsi="Times New Roman"/>
                <w:spacing w:val="-10"/>
                <w:w w:val="105"/>
                <w:sz w:val="19"/>
              </w:rPr>
              <w:t xml:space="preserve"> </w:t>
            </w:r>
            <w:r>
              <w:rPr>
                <w:rFonts w:ascii="Times New Roman" w:hAnsi="Times New Roman"/>
                <w:spacing w:val="-2"/>
                <w:w w:val="105"/>
                <w:sz w:val="19"/>
              </w:rPr>
              <w:t>eliberarea</w:t>
            </w:r>
            <w:r>
              <w:rPr>
                <w:rFonts w:ascii="Times New Roman" w:hAnsi="Times New Roman"/>
                <w:spacing w:val="-11"/>
                <w:w w:val="105"/>
                <w:sz w:val="19"/>
              </w:rPr>
              <w:t xml:space="preserve"> </w:t>
            </w:r>
            <w:r>
              <w:rPr>
                <w:rFonts w:ascii="Times New Roman" w:hAnsi="Times New Roman"/>
                <w:spacing w:val="-2"/>
                <w:w w:val="105"/>
                <w:sz w:val="19"/>
              </w:rPr>
              <w:t>numerelor</w:t>
            </w:r>
            <w:r>
              <w:rPr>
                <w:rFonts w:ascii="Times New Roman" w:hAnsi="Times New Roman"/>
                <w:spacing w:val="-10"/>
                <w:w w:val="105"/>
                <w:sz w:val="19"/>
              </w:rPr>
              <w:t xml:space="preserve"> </w:t>
            </w:r>
            <w:r>
              <w:rPr>
                <w:rFonts w:ascii="Times New Roman" w:hAnsi="Times New Roman"/>
                <w:spacing w:val="-2"/>
                <w:w w:val="105"/>
                <w:sz w:val="19"/>
              </w:rPr>
              <w:t xml:space="preserve">de </w:t>
            </w:r>
            <w:r>
              <w:rPr>
                <w:rFonts w:ascii="Times New Roman" w:hAnsi="Times New Roman"/>
                <w:w w:val="105"/>
                <w:sz w:val="19"/>
              </w:rPr>
              <w:t>înmatriculare pe raza comunei</w:t>
            </w:r>
          </w:p>
        </w:tc>
        <w:tc>
          <w:tcPr>
            <w:tcW w:w="32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1D33B8" w14:textId="59A3EEAE" w:rsidR="00BF49A5" w:rsidRDefault="00BF49A5" w:rsidP="00BF49A5">
            <w:pPr>
              <w:widowControl w:val="0"/>
              <w:autoSpaceDE w:val="0"/>
              <w:spacing w:before="5"/>
              <w:ind w:right="7"/>
              <w:jc w:val="center"/>
              <w:rPr>
                <w:rFonts w:ascii="Times New Roman" w:eastAsia="Times New Roman" w:hAnsi="Times New Roman" w:cs="Times New Roman"/>
                <w:b/>
                <w:w w:val="105"/>
                <w:sz w:val="19"/>
              </w:rPr>
            </w:pPr>
            <w:r>
              <w:rPr>
                <w:rFonts w:ascii="Times New Roman" w:hAnsi="Times New Roman"/>
                <w:b/>
                <w:w w:val="105"/>
                <w:sz w:val="19"/>
              </w:rPr>
              <w:t>100</w:t>
            </w:r>
            <w:r>
              <w:rPr>
                <w:rFonts w:ascii="Times New Roman" w:hAnsi="Times New Roman"/>
                <w:b/>
                <w:spacing w:val="-2"/>
                <w:w w:val="105"/>
                <w:sz w:val="19"/>
              </w:rPr>
              <w:t>lei/buc</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55E525" w14:textId="010873FD" w:rsidR="00BF49A5" w:rsidRDefault="00BF49A5" w:rsidP="00BF49A5">
            <w:pPr>
              <w:widowControl w:val="0"/>
              <w:autoSpaceDE w:val="0"/>
              <w:spacing w:before="5"/>
              <w:ind w:right="130"/>
              <w:jc w:val="center"/>
              <w:rPr>
                <w:rFonts w:ascii="Times New Roman" w:eastAsia="Times New Roman" w:hAnsi="Times New Roman" w:cs="Times New Roman"/>
                <w:b/>
                <w:w w:val="105"/>
                <w:sz w:val="19"/>
              </w:rPr>
            </w:pPr>
            <w:r>
              <w:rPr>
                <w:rFonts w:ascii="Times New Roman" w:hAnsi="Times New Roman"/>
                <w:b/>
                <w:w w:val="105"/>
                <w:sz w:val="19"/>
              </w:rPr>
              <w:t>100</w:t>
            </w:r>
            <w:r>
              <w:rPr>
                <w:rFonts w:ascii="Times New Roman" w:hAnsi="Times New Roman"/>
                <w:spacing w:val="-2"/>
                <w:w w:val="105"/>
                <w:sz w:val="19"/>
              </w:rPr>
              <w:t xml:space="preserve"> </w:t>
            </w:r>
            <w:r>
              <w:rPr>
                <w:rFonts w:ascii="Times New Roman" w:hAnsi="Times New Roman"/>
                <w:b/>
                <w:spacing w:val="-2"/>
                <w:w w:val="105"/>
                <w:sz w:val="19"/>
              </w:rPr>
              <w:t>lei/buc</w:t>
            </w:r>
          </w:p>
        </w:tc>
      </w:tr>
      <w:tr w:rsidR="00BF49A5" w14:paraId="5BA8B08C" w14:textId="77777777" w:rsidTr="00BF4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7026" w:type="dxa"/>
          <w:trHeight w:val="444"/>
        </w:trPr>
        <w:tc>
          <w:tcPr>
            <w:tcW w:w="32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DD54EB" w14:textId="7189E298" w:rsidR="00BF49A5" w:rsidRDefault="00BF49A5" w:rsidP="00BF49A5">
            <w:pPr>
              <w:widowControl w:val="0"/>
              <w:autoSpaceDE w:val="0"/>
              <w:spacing w:line="217" w:lineRule="exact"/>
              <w:rPr>
                <w:rFonts w:ascii="Times New Roman" w:eastAsia="Times New Roman" w:hAnsi="Times New Roman" w:cs="Times New Roman"/>
                <w:spacing w:val="-2"/>
                <w:w w:val="105"/>
                <w:sz w:val="19"/>
              </w:rPr>
            </w:pPr>
            <w:r>
              <w:rPr>
                <w:rFonts w:ascii="Times New Roman" w:hAnsi="Times New Roman"/>
                <w:spacing w:val="-2"/>
                <w:w w:val="105"/>
                <w:sz w:val="19"/>
              </w:rPr>
              <w:t>7.</w:t>
            </w:r>
            <w:r>
              <w:rPr>
                <w:rFonts w:ascii="Times New Roman" w:hAnsi="Times New Roman"/>
                <w:spacing w:val="-11"/>
                <w:w w:val="105"/>
                <w:sz w:val="19"/>
              </w:rPr>
              <w:t xml:space="preserve"> </w:t>
            </w:r>
            <w:r>
              <w:rPr>
                <w:rFonts w:ascii="Times New Roman" w:hAnsi="Times New Roman"/>
                <w:spacing w:val="-2"/>
                <w:w w:val="105"/>
                <w:sz w:val="19"/>
              </w:rPr>
              <w:t>Taxă</w:t>
            </w:r>
            <w:r>
              <w:rPr>
                <w:rFonts w:ascii="Times New Roman" w:hAnsi="Times New Roman"/>
                <w:spacing w:val="-10"/>
                <w:w w:val="105"/>
                <w:sz w:val="19"/>
              </w:rPr>
              <w:t xml:space="preserve"> </w:t>
            </w:r>
            <w:r>
              <w:rPr>
                <w:rFonts w:ascii="Times New Roman" w:hAnsi="Times New Roman"/>
                <w:spacing w:val="-2"/>
                <w:w w:val="105"/>
                <w:sz w:val="19"/>
              </w:rPr>
              <w:t xml:space="preserve">viza autorizatie </w:t>
            </w:r>
          </w:p>
        </w:tc>
        <w:tc>
          <w:tcPr>
            <w:tcW w:w="32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0F8E2A" w14:textId="51C6C519" w:rsidR="00BF49A5" w:rsidRDefault="00BF49A5" w:rsidP="00BF49A5">
            <w:pPr>
              <w:widowControl w:val="0"/>
              <w:autoSpaceDE w:val="0"/>
              <w:spacing w:before="7" w:line="200" w:lineRule="exact"/>
              <w:jc w:val="center"/>
              <w:rPr>
                <w:rFonts w:ascii="Times New Roman" w:eastAsia="Times New Roman" w:hAnsi="Times New Roman" w:cs="Times New Roman"/>
                <w:b/>
                <w:sz w:val="19"/>
                <w:szCs w:val="24"/>
              </w:rPr>
            </w:pPr>
            <w:r>
              <w:rPr>
                <w:rFonts w:ascii="Times New Roman" w:hAnsi="Times New Roman"/>
                <w:b/>
                <w:sz w:val="19"/>
              </w:rPr>
              <w:t>10 lei</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CDD673" w14:textId="51842EDE" w:rsidR="00BF49A5" w:rsidRDefault="00BF49A5" w:rsidP="00BF49A5">
            <w:pPr>
              <w:widowControl w:val="0"/>
              <w:tabs>
                <w:tab w:val="left" w:pos="465"/>
              </w:tabs>
              <w:autoSpaceDE w:val="0"/>
              <w:spacing w:before="7" w:line="200" w:lineRule="exact"/>
              <w:ind w:right="126"/>
              <w:jc w:val="center"/>
              <w:rPr>
                <w:rFonts w:ascii="Times New Roman" w:eastAsia="Times New Roman" w:hAnsi="Times New Roman" w:cs="Times New Roman"/>
                <w:b/>
                <w:sz w:val="19"/>
                <w:szCs w:val="24"/>
              </w:rPr>
            </w:pPr>
            <w:r>
              <w:rPr>
                <w:rFonts w:ascii="Times New Roman" w:hAnsi="Times New Roman"/>
                <w:b/>
                <w:sz w:val="19"/>
              </w:rPr>
              <w:t>10 lei</w:t>
            </w:r>
          </w:p>
        </w:tc>
      </w:tr>
      <w:tr w:rsidR="00BF49A5" w14:paraId="6EC206C3" w14:textId="77777777" w:rsidTr="00BF4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7026" w:type="dxa"/>
          <w:trHeight w:val="441"/>
        </w:trPr>
        <w:tc>
          <w:tcPr>
            <w:tcW w:w="3283" w:type="dxa"/>
            <w:gridSpan w:val="2"/>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tcPr>
          <w:p w14:paraId="248A6060" w14:textId="77777777" w:rsidR="00BF49A5" w:rsidRDefault="00BF49A5" w:rsidP="00BF49A5">
            <w:pPr>
              <w:widowControl w:val="0"/>
              <w:autoSpaceDE w:val="0"/>
              <w:spacing w:line="217" w:lineRule="exact"/>
            </w:pPr>
            <w:r>
              <w:rPr>
                <w:rFonts w:ascii="Times New Roman" w:hAnsi="Times New Roman"/>
                <w:sz w:val="19"/>
              </w:rPr>
              <w:t>8.Taxă</w:t>
            </w:r>
            <w:r>
              <w:rPr>
                <w:rFonts w:ascii="Times New Roman" w:hAnsi="Times New Roman"/>
                <w:spacing w:val="7"/>
                <w:sz w:val="19"/>
              </w:rPr>
              <w:t xml:space="preserve"> </w:t>
            </w:r>
            <w:r>
              <w:rPr>
                <w:rFonts w:ascii="Times New Roman" w:hAnsi="Times New Roman"/>
                <w:sz w:val="19"/>
              </w:rPr>
              <w:t>închiriere</w:t>
            </w:r>
            <w:r>
              <w:rPr>
                <w:rFonts w:ascii="Times New Roman" w:hAnsi="Times New Roman"/>
                <w:spacing w:val="20"/>
                <w:sz w:val="19"/>
              </w:rPr>
              <w:t xml:space="preserve"> </w:t>
            </w:r>
            <w:r>
              <w:rPr>
                <w:rFonts w:ascii="Times New Roman" w:hAnsi="Times New Roman"/>
                <w:sz w:val="19"/>
              </w:rPr>
              <w:t>Cămin</w:t>
            </w:r>
            <w:r>
              <w:rPr>
                <w:rFonts w:ascii="Times New Roman" w:hAnsi="Times New Roman"/>
                <w:spacing w:val="7"/>
                <w:sz w:val="19"/>
              </w:rPr>
              <w:t xml:space="preserve"> Cultural</w:t>
            </w:r>
          </w:p>
          <w:p w14:paraId="631002B9" w14:textId="6BA00E53" w:rsidR="00BF49A5" w:rsidRDefault="00BF49A5" w:rsidP="00BF49A5">
            <w:pPr>
              <w:widowControl w:val="0"/>
              <w:autoSpaceDE w:val="0"/>
              <w:spacing w:line="217" w:lineRule="exact"/>
              <w:rPr>
                <w:rFonts w:ascii="Times New Roman" w:eastAsia="Times New Roman" w:hAnsi="Times New Roman" w:cs="Times New Roman"/>
                <w:sz w:val="19"/>
              </w:rPr>
            </w:pPr>
            <w:r>
              <w:rPr>
                <w:rFonts w:ascii="Times New Roman" w:hAnsi="Times New Roman"/>
                <w:spacing w:val="-2"/>
                <w:w w:val="105"/>
                <w:sz w:val="19"/>
              </w:rPr>
              <w:t>pentru</w:t>
            </w:r>
            <w:r>
              <w:rPr>
                <w:rFonts w:ascii="Times New Roman" w:hAnsi="Times New Roman"/>
                <w:spacing w:val="-11"/>
                <w:w w:val="105"/>
                <w:sz w:val="19"/>
              </w:rPr>
              <w:t xml:space="preserve"> </w:t>
            </w:r>
            <w:r>
              <w:rPr>
                <w:rFonts w:ascii="Times New Roman" w:hAnsi="Times New Roman"/>
                <w:spacing w:val="-2"/>
                <w:w w:val="105"/>
                <w:sz w:val="19"/>
              </w:rPr>
              <w:t>nunti</w:t>
            </w:r>
          </w:p>
        </w:tc>
        <w:tc>
          <w:tcPr>
            <w:tcW w:w="32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455450" w14:textId="765282FB" w:rsidR="00BF49A5" w:rsidRDefault="00BF49A5" w:rsidP="00BF49A5">
            <w:pPr>
              <w:widowControl w:val="0"/>
              <w:autoSpaceDE w:val="0"/>
              <w:spacing w:line="220" w:lineRule="atLeast"/>
              <w:ind w:right="288"/>
              <w:jc w:val="center"/>
              <w:rPr>
                <w:rFonts w:ascii="Times New Roman" w:eastAsia="Times New Roman" w:hAnsi="Times New Roman" w:cs="Times New Roman"/>
                <w:b/>
                <w:sz w:val="19"/>
                <w:szCs w:val="24"/>
              </w:rPr>
            </w:pPr>
            <w:r>
              <w:rPr>
                <w:rFonts w:ascii="Times New Roman" w:hAnsi="Times New Roman"/>
                <w:b/>
                <w:sz w:val="19"/>
              </w:rPr>
              <w:t>600 lei</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C06A7D" w14:textId="5677C8B3" w:rsidR="00BF49A5" w:rsidRDefault="00BF49A5" w:rsidP="00BF49A5">
            <w:pPr>
              <w:widowControl w:val="0"/>
              <w:autoSpaceDE w:val="0"/>
              <w:spacing w:line="220" w:lineRule="atLeast"/>
              <w:ind w:right="299"/>
              <w:jc w:val="center"/>
              <w:rPr>
                <w:rFonts w:ascii="Times New Roman" w:eastAsia="Times New Roman" w:hAnsi="Times New Roman" w:cs="Times New Roman"/>
                <w:b/>
                <w:sz w:val="19"/>
                <w:szCs w:val="24"/>
              </w:rPr>
            </w:pPr>
            <w:r>
              <w:rPr>
                <w:rFonts w:ascii="Times New Roman" w:hAnsi="Times New Roman"/>
                <w:b/>
                <w:sz w:val="19"/>
              </w:rPr>
              <w:t>600 lei</w:t>
            </w:r>
          </w:p>
        </w:tc>
      </w:tr>
      <w:tr w:rsidR="009254F9" w14:paraId="7CD0C0C0" w14:textId="77777777" w:rsidTr="00BF4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7026" w:type="dxa"/>
          <w:trHeight w:val="671"/>
        </w:trPr>
        <w:tc>
          <w:tcPr>
            <w:tcW w:w="32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DB6767" w14:textId="7063D917" w:rsidR="009254F9" w:rsidRDefault="009254F9" w:rsidP="009254F9">
            <w:pPr>
              <w:widowControl w:val="0"/>
              <w:autoSpaceDE w:val="0"/>
              <w:rPr>
                <w:rFonts w:ascii="Times New Roman" w:eastAsia="Times New Roman" w:hAnsi="Times New Roman" w:cs="Times New Roman"/>
                <w:sz w:val="19"/>
              </w:rPr>
            </w:pPr>
            <w:r>
              <w:rPr>
                <w:rFonts w:ascii="Times New Roman" w:hAnsi="Times New Roman"/>
                <w:spacing w:val="-2"/>
                <w:w w:val="105"/>
                <w:sz w:val="19"/>
              </w:rPr>
              <w:t>12.Taxă</w:t>
            </w:r>
            <w:r>
              <w:rPr>
                <w:rFonts w:ascii="Times New Roman" w:hAnsi="Times New Roman"/>
                <w:spacing w:val="-10"/>
                <w:w w:val="105"/>
                <w:sz w:val="19"/>
              </w:rPr>
              <w:t xml:space="preserve"> </w:t>
            </w:r>
            <w:r>
              <w:rPr>
                <w:rFonts w:ascii="Times New Roman" w:hAnsi="Times New Roman"/>
                <w:spacing w:val="-2"/>
                <w:w w:val="105"/>
                <w:sz w:val="19"/>
              </w:rPr>
              <w:t>pentru</w:t>
            </w:r>
            <w:r>
              <w:rPr>
                <w:rFonts w:ascii="Times New Roman" w:hAnsi="Times New Roman"/>
                <w:spacing w:val="-10"/>
                <w:w w:val="105"/>
                <w:sz w:val="19"/>
              </w:rPr>
              <w:t xml:space="preserve"> </w:t>
            </w:r>
            <w:r>
              <w:rPr>
                <w:rFonts w:ascii="Times New Roman" w:hAnsi="Times New Roman"/>
                <w:spacing w:val="-2"/>
                <w:w w:val="105"/>
                <w:sz w:val="19"/>
              </w:rPr>
              <w:t>utilizarea</w:t>
            </w:r>
            <w:r>
              <w:rPr>
                <w:rFonts w:ascii="Times New Roman" w:hAnsi="Times New Roman"/>
                <w:spacing w:val="-7"/>
                <w:w w:val="105"/>
                <w:sz w:val="19"/>
              </w:rPr>
              <w:t xml:space="preserve"> </w:t>
            </w:r>
            <w:r>
              <w:rPr>
                <w:rFonts w:ascii="Times New Roman" w:hAnsi="Times New Roman"/>
                <w:spacing w:val="-2"/>
                <w:w w:val="105"/>
                <w:sz w:val="19"/>
              </w:rPr>
              <w:t>Salii de sport Barsau de jos</w:t>
            </w:r>
          </w:p>
        </w:tc>
        <w:tc>
          <w:tcPr>
            <w:tcW w:w="32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8C4BC1" w14:textId="77777777" w:rsidR="009254F9" w:rsidRDefault="009254F9" w:rsidP="009254F9">
            <w:pPr>
              <w:widowControl w:val="0"/>
              <w:autoSpaceDE w:val="0"/>
              <w:spacing w:before="5"/>
              <w:jc w:val="center"/>
            </w:pPr>
            <w:r>
              <w:rPr>
                <w:rFonts w:ascii="Times New Roman" w:hAnsi="Times New Roman"/>
                <w:b/>
                <w:w w:val="105"/>
                <w:sz w:val="19"/>
              </w:rPr>
              <w:t>100</w:t>
            </w:r>
            <w:r>
              <w:rPr>
                <w:rFonts w:ascii="Times New Roman" w:hAnsi="Times New Roman"/>
                <w:spacing w:val="-7"/>
                <w:w w:val="105"/>
                <w:sz w:val="19"/>
              </w:rPr>
              <w:t xml:space="preserve"> </w:t>
            </w:r>
            <w:r>
              <w:rPr>
                <w:rFonts w:ascii="Times New Roman" w:hAnsi="Times New Roman"/>
                <w:b/>
                <w:spacing w:val="-2"/>
                <w:w w:val="105"/>
                <w:sz w:val="19"/>
              </w:rPr>
              <w:t>lei/oră</w:t>
            </w:r>
          </w:p>
          <w:p w14:paraId="0D1AAD5E" w14:textId="3E430374" w:rsidR="009254F9" w:rsidRDefault="009254F9" w:rsidP="009254F9">
            <w:pPr>
              <w:widowControl w:val="0"/>
              <w:autoSpaceDE w:val="0"/>
              <w:spacing w:before="5"/>
              <w:ind w:right="661"/>
              <w:rPr>
                <w:rFonts w:ascii="Times New Roman" w:eastAsia="Times New Roman" w:hAnsi="Times New Roman" w:cs="Times New Roman"/>
                <w:b/>
                <w:sz w:val="19"/>
                <w:szCs w:val="24"/>
              </w:rPr>
            </w:pPr>
            <w:r>
              <w:rPr>
                <w:rFonts w:ascii="Times New Roman" w:hAnsi="Times New Roman"/>
                <w:b/>
                <w:spacing w:val="-2"/>
                <w:w w:val="105"/>
                <w:sz w:val="19"/>
              </w:rPr>
              <w:t>50</w:t>
            </w:r>
            <w:r>
              <w:rPr>
                <w:rFonts w:ascii="Times New Roman" w:hAnsi="Times New Roman"/>
                <w:spacing w:val="-2"/>
                <w:w w:val="105"/>
                <w:sz w:val="19"/>
              </w:rPr>
              <w:t xml:space="preserve"> </w:t>
            </w:r>
            <w:r>
              <w:rPr>
                <w:rFonts w:ascii="Times New Roman" w:hAnsi="Times New Roman"/>
                <w:b/>
                <w:spacing w:val="-2"/>
                <w:w w:val="105"/>
                <w:sz w:val="19"/>
              </w:rPr>
              <w:t>lei/oră</w:t>
            </w:r>
            <w:r>
              <w:rPr>
                <w:rFonts w:ascii="Times New Roman" w:hAnsi="Times New Roman"/>
                <w:spacing w:val="-2"/>
                <w:w w:val="105"/>
                <w:sz w:val="19"/>
              </w:rPr>
              <w:t xml:space="preserve"> </w:t>
            </w:r>
            <w:r>
              <w:rPr>
                <w:rFonts w:ascii="Times New Roman" w:hAnsi="Times New Roman"/>
                <w:b/>
                <w:spacing w:val="-2"/>
                <w:w w:val="105"/>
                <w:sz w:val="19"/>
              </w:rPr>
              <w:t>pentru</w:t>
            </w:r>
            <w:r>
              <w:rPr>
                <w:rFonts w:ascii="Times New Roman" w:hAnsi="Times New Roman"/>
                <w:spacing w:val="-9"/>
                <w:w w:val="105"/>
                <w:sz w:val="19"/>
              </w:rPr>
              <w:t xml:space="preserve"> </w:t>
            </w:r>
            <w:r>
              <w:rPr>
                <w:rFonts w:ascii="Times New Roman" w:hAnsi="Times New Roman"/>
                <w:b/>
                <w:spacing w:val="-4"/>
                <w:w w:val="105"/>
                <w:sz w:val="19"/>
              </w:rPr>
              <w:t>elevi</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E858E7" w14:textId="77777777" w:rsidR="009254F9" w:rsidRDefault="009254F9" w:rsidP="009254F9">
            <w:pPr>
              <w:widowControl w:val="0"/>
              <w:autoSpaceDE w:val="0"/>
              <w:spacing w:before="5"/>
              <w:jc w:val="center"/>
            </w:pPr>
            <w:r>
              <w:rPr>
                <w:rFonts w:ascii="Times New Roman" w:hAnsi="Times New Roman"/>
                <w:b/>
                <w:w w:val="105"/>
                <w:sz w:val="19"/>
              </w:rPr>
              <w:t>100</w:t>
            </w:r>
            <w:r>
              <w:rPr>
                <w:rFonts w:ascii="Times New Roman" w:hAnsi="Times New Roman"/>
                <w:spacing w:val="-7"/>
                <w:w w:val="105"/>
                <w:sz w:val="19"/>
              </w:rPr>
              <w:t xml:space="preserve"> </w:t>
            </w:r>
            <w:r>
              <w:rPr>
                <w:rFonts w:ascii="Times New Roman" w:hAnsi="Times New Roman"/>
                <w:b/>
                <w:spacing w:val="-2"/>
                <w:w w:val="105"/>
                <w:sz w:val="19"/>
              </w:rPr>
              <w:t>lei/oră</w:t>
            </w:r>
          </w:p>
          <w:p w14:paraId="5379A58C" w14:textId="0BA74EA4" w:rsidR="009254F9" w:rsidRDefault="009254F9" w:rsidP="009254F9">
            <w:pPr>
              <w:widowControl w:val="0"/>
              <w:autoSpaceDE w:val="0"/>
              <w:spacing w:before="5"/>
              <w:ind w:right="675"/>
              <w:rPr>
                <w:rFonts w:ascii="Times New Roman" w:eastAsia="Times New Roman" w:hAnsi="Times New Roman" w:cs="Times New Roman"/>
                <w:b/>
                <w:sz w:val="19"/>
                <w:szCs w:val="24"/>
              </w:rPr>
            </w:pPr>
            <w:r>
              <w:rPr>
                <w:rFonts w:ascii="Times New Roman" w:hAnsi="Times New Roman"/>
                <w:b/>
                <w:spacing w:val="-2"/>
                <w:w w:val="105"/>
                <w:sz w:val="19"/>
              </w:rPr>
              <w:t>50</w:t>
            </w:r>
            <w:r>
              <w:rPr>
                <w:rFonts w:ascii="Times New Roman" w:hAnsi="Times New Roman"/>
                <w:spacing w:val="-2"/>
                <w:w w:val="105"/>
                <w:sz w:val="19"/>
              </w:rPr>
              <w:t xml:space="preserve"> </w:t>
            </w:r>
            <w:r>
              <w:rPr>
                <w:rFonts w:ascii="Times New Roman" w:hAnsi="Times New Roman"/>
                <w:b/>
                <w:spacing w:val="-2"/>
                <w:w w:val="105"/>
                <w:sz w:val="19"/>
              </w:rPr>
              <w:t>lei/oră</w:t>
            </w:r>
            <w:r>
              <w:rPr>
                <w:rFonts w:ascii="Times New Roman" w:hAnsi="Times New Roman"/>
                <w:spacing w:val="-2"/>
                <w:w w:val="105"/>
                <w:sz w:val="19"/>
              </w:rPr>
              <w:t xml:space="preserve"> </w:t>
            </w:r>
            <w:r>
              <w:rPr>
                <w:rFonts w:ascii="Times New Roman" w:hAnsi="Times New Roman"/>
                <w:b/>
                <w:spacing w:val="-2"/>
                <w:w w:val="105"/>
                <w:sz w:val="19"/>
              </w:rPr>
              <w:t>pentru</w:t>
            </w:r>
            <w:r>
              <w:rPr>
                <w:rFonts w:ascii="Times New Roman" w:hAnsi="Times New Roman"/>
                <w:spacing w:val="-9"/>
                <w:w w:val="105"/>
                <w:sz w:val="19"/>
              </w:rPr>
              <w:t xml:space="preserve"> </w:t>
            </w:r>
            <w:r>
              <w:rPr>
                <w:rFonts w:ascii="Times New Roman" w:hAnsi="Times New Roman"/>
                <w:b/>
                <w:spacing w:val="-4"/>
                <w:w w:val="105"/>
                <w:sz w:val="19"/>
              </w:rPr>
              <w:t>elevi</w:t>
            </w:r>
          </w:p>
        </w:tc>
      </w:tr>
      <w:tr w:rsidR="00BF49A5" w14:paraId="71CC2DDA" w14:textId="77777777" w:rsidTr="00BF4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7026" w:type="dxa"/>
          <w:trHeight w:val="670"/>
        </w:trPr>
        <w:tc>
          <w:tcPr>
            <w:tcW w:w="3283" w:type="dxa"/>
            <w:gridSpan w:val="2"/>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tcPr>
          <w:p w14:paraId="1EC98CBD" w14:textId="271660D0" w:rsidR="00BF49A5" w:rsidRDefault="00BF49A5" w:rsidP="00BF49A5">
            <w:pPr>
              <w:widowControl w:val="0"/>
              <w:autoSpaceDE w:val="0"/>
              <w:spacing w:line="220" w:lineRule="atLeast"/>
              <w:rPr>
                <w:rFonts w:ascii="Times New Roman" w:eastAsia="Times New Roman" w:hAnsi="Times New Roman" w:cs="Times New Roman"/>
                <w:spacing w:val="-2"/>
                <w:w w:val="105"/>
                <w:sz w:val="19"/>
              </w:rPr>
            </w:pPr>
          </w:p>
        </w:tc>
        <w:tc>
          <w:tcPr>
            <w:tcW w:w="3230" w:type="dxa"/>
            <w:gridSpan w:val="3"/>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tcPr>
          <w:p w14:paraId="3528E489" w14:textId="77777777" w:rsidR="00BF49A5" w:rsidRDefault="00BF49A5" w:rsidP="00BF49A5">
            <w:pPr>
              <w:widowControl w:val="0"/>
              <w:autoSpaceDE w:val="0"/>
              <w:ind w:right="661"/>
              <w:rPr>
                <w:rFonts w:ascii="Times New Roman" w:eastAsia="Times New Roman" w:hAnsi="Times New Roman" w:cs="Times New Roman"/>
                <w:b/>
                <w:sz w:val="19"/>
                <w:szCs w:val="24"/>
              </w:rPr>
            </w:pPr>
          </w:p>
        </w:tc>
        <w:tc>
          <w:tcPr>
            <w:tcW w:w="3254" w:type="dxa"/>
            <w:tcBorders>
              <w:top w:val="single" w:sz="4" w:space="0" w:color="000000"/>
              <w:left w:val="single" w:sz="4" w:space="0" w:color="000000"/>
              <w:bottom w:val="single" w:sz="2" w:space="0" w:color="000000"/>
              <w:right w:val="single" w:sz="4" w:space="0" w:color="000000"/>
            </w:tcBorders>
            <w:shd w:val="clear" w:color="auto" w:fill="auto"/>
            <w:tcMar>
              <w:top w:w="0" w:type="dxa"/>
              <w:left w:w="0" w:type="dxa"/>
              <w:bottom w:w="0" w:type="dxa"/>
              <w:right w:w="0" w:type="dxa"/>
            </w:tcMar>
          </w:tcPr>
          <w:p w14:paraId="7CD4263F" w14:textId="77777777" w:rsidR="00BF49A5" w:rsidRDefault="00BF49A5" w:rsidP="00BF49A5">
            <w:pPr>
              <w:widowControl w:val="0"/>
              <w:autoSpaceDE w:val="0"/>
              <w:ind w:right="675"/>
              <w:rPr>
                <w:rFonts w:ascii="Times New Roman" w:eastAsia="Times New Roman" w:hAnsi="Times New Roman" w:cs="Times New Roman"/>
                <w:b/>
                <w:sz w:val="19"/>
                <w:szCs w:val="24"/>
              </w:rPr>
            </w:pPr>
          </w:p>
        </w:tc>
      </w:tr>
      <w:tr w:rsidR="00BF49A5" w14:paraId="6F69B156" w14:textId="77777777" w:rsidTr="00BF4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7026" w:type="dxa"/>
          <w:trHeight w:val="450"/>
        </w:trPr>
        <w:tc>
          <w:tcPr>
            <w:tcW w:w="3283" w:type="dxa"/>
            <w:gridSpan w:val="2"/>
            <w:tcBorders>
              <w:top w:val="single" w:sz="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764C63" w14:textId="208CD525" w:rsidR="00BF49A5" w:rsidRDefault="00BF49A5" w:rsidP="00BF49A5">
            <w:pPr>
              <w:widowControl w:val="0"/>
              <w:autoSpaceDE w:val="0"/>
              <w:spacing w:line="226" w:lineRule="exact"/>
              <w:ind w:right="274"/>
              <w:rPr>
                <w:rFonts w:ascii="Times New Roman" w:eastAsia="Times New Roman" w:hAnsi="Times New Roman" w:cs="Times New Roman"/>
                <w:sz w:val="19"/>
              </w:rPr>
            </w:pPr>
          </w:p>
        </w:tc>
        <w:tc>
          <w:tcPr>
            <w:tcW w:w="3230" w:type="dxa"/>
            <w:gridSpan w:val="3"/>
            <w:tcBorders>
              <w:top w:val="single" w:sz="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5D583F" w14:textId="77777777" w:rsidR="00BF49A5" w:rsidRDefault="00BF49A5" w:rsidP="00BF49A5">
            <w:pPr>
              <w:widowControl w:val="0"/>
              <w:autoSpaceDE w:val="0"/>
              <w:spacing w:line="226" w:lineRule="exact"/>
              <w:ind w:right="288"/>
              <w:rPr>
                <w:rFonts w:ascii="Times New Roman" w:eastAsia="Times New Roman" w:hAnsi="Times New Roman" w:cs="Times New Roman"/>
                <w:b/>
                <w:sz w:val="19"/>
                <w:szCs w:val="24"/>
              </w:rPr>
            </w:pPr>
          </w:p>
        </w:tc>
        <w:tc>
          <w:tcPr>
            <w:tcW w:w="3254" w:type="dxa"/>
            <w:tcBorders>
              <w:top w:val="single" w:sz="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0F1A1D" w14:textId="77777777" w:rsidR="00BF49A5" w:rsidRDefault="00BF49A5" w:rsidP="00BF49A5">
            <w:pPr>
              <w:widowControl w:val="0"/>
              <w:autoSpaceDE w:val="0"/>
              <w:spacing w:line="226" w:lineRule="exact"/>
              <w:ind w:right="299"/>
              <w:rPr>
                <w:rFonts w:ascii="Times New Roman" w:eastAsia="Times New Roman" w:hAnsi="Times New Roman" w:cs="Times New Roman"/>
                <w:b/>
                <w:sz w:val="19"/>
                <w:szCs w:val="24"/>
              </w:rPr>
            </w:pPr>
          </w:p>
        </w:tc>
      </w:tr>
      <w:tr w:rsidR="00BF49A5" w14:paraId="59683020" w14:textId="77777777" w:rsidTr="00BF4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7026" w:type="dxa"/>
          <w:trHeight w:val="224"/>
        </w:trPr>
        <w:tc>
          <w:tcPr>
            <w:tcW w:w="32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8728E6" w14:textId="77777777" w:rsidR="00BF49A5" w:rsidRDefault="00BF49A5" w:rsidP="00BF49A5">
            <w:pPr>
              <w:widowControl w:val="0"/>
              <w:autoSpaceDE w:val="0"/>
              <w:spacing w:before="3" w:line="200" w:lineRule="exact"/>
              <w:rPr>
                <w:rFonts w:ascii="Arial" w:eastAsia="Times New Roman" w:hAnsi="Arial" w:cs="Times New Roman"/>
                <w:sz w:val="24"/>
                <w:szCs w:val="24"/>
                <w:lang w:eastAsia="ro-RO"/>
              </w:rPr>
            </w:pPr>
          </w:p>
        </w:tc>
        <w:tc>
          <w:tcPr>
            <w:tcW w:w="32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38C7B5" w14:textId="77777777" w:rsidR="00BF49A5" w:rsidRDefault="00BF49A5" w:rsidP="00BF49A5">
            <w:pPr>
              <w:widowControl w:val="0"/>
              <w:autoSpaceDE w:val="0"/>
              <w:spacing w:before="3" w:line="200" w:lineRule="exact"/>
              <w:rPr>
                <w:rFonts w:ascii="Arial" w:eastAsia="Times New Roman" w:hAnsi="Arial" w:cs="Times New Roman"/>
                <w:sz w:val="24"/>
                <w:szCs w:val="24"/>
                <w:lang w:eastAsia="ro-RO"/>
              </w:rPr>
            </w:pP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5267E3" w14:textId="77777777" w:rsidR="00BF49A5" w:rsidRDefault="00BF49A5" w:rsidP="00BF49A5">
            <w:pPr>
              <w:widowControl w:val="0"/>
              <w:autoSpaceDE w:val="0"/>
              <w:spacing w:before="3" w:line="200" w:lineRule="exact"/>
              <w:rPr>
                <w:rFonts w:ascii="Arial" w:eastAsia="Times New Roman" w:hAnsi="Arial" w:cs="Times New Roman"/>
                <w:sz w:val="24"/>
                <w:szCs w:val="24"/>
                <w:lang w:eastAsia="ro-RO"/>
              </w:rPr>
            </w:pPr>
          </w:p>
        </w:tc>
      </w:tr>
      <w:tr w:rsidR="00BF49A5" w14:paraId="669FA160" w14:textId="77777777" w:rsidTr="00BF4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7026" w:type="dxa"/>
          <w:trHeight w:val="445"/>
        </w:trPr>
        <w:tc>
          <w:tcPr>
            <w:tcW w:w="32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9BDD66" w14:textId="62E580C4" w:rsidR="00BF49A5" w:rsidRDefault="00BF49A5" w:rsidP="00BF49A5">
            <w:pPr>
              <w:widowControl w:val="0"/>
              <w:autoSpaceDE w:val="0"/>
              <w:spacing w:before="7" w:line="200" w:lineRule="exact"/>
              <w:rPr>
                <w:rFonts w:ascii="Times New Roman" w:eastAsia="Times New Roman" w:hAnsi="Times New Roman" w:cs="Times New Roman"/>
                <w:spacing w:val="-2"/>
                <w:w w:val="105"/>
                <w:sz w:val="19"/>
              </w:rPr>
            </w:pPr>
          </w:p>
        </w:tc>
        <w:tc>
          <w:tcPr>
            <w:tcW w:w="32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89551D" w14:textId="5FF8B285" w:rsidR="00BF49A5" w:rsidRDefault="00BF49A5" w:rsidP="00BF49A5">
            <w:pPr>
              <w:widowControl w:val="0"/>
              <w:autoSpaceDE w:val="0"/>
              <w:spacing w:before="5"/>
              <w:jc w:val="center"/>
              <w:rPr>
                <w:rFonts w:ascii="Times New Roman" w:eastAsia="Times New Roman" w:hAnsi="Times New Roman" w:cs="Times New Roman"/>
                <w:b/>
                <w:w w:val="105"/>
                <w:sz w:val="19"/>
              </w:rPr>
            </w:pP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93292E" w14:textId="2C80B050" w:rsidR="00BF49A5" w:rsidRDefault="00BF49A5" w:rsidP="00BF49A5">
            <w:pPr>
              <w:widowControl w:val="0"/>
              <w:autoSpaceDE w:val="0"/>
              <w:spacing w:before="5"/>
              <w:jc w:val="center"/>
              <w:rPr>
                <w:rFonts w:ascii="Times New Roman" w:eastAsia="Times New Roman" w:hAnsi="Times New Roman" w:cs="Times New Roman"/>
                <w:b/>
                <w:w w:val="105"/>
                <w:sz w:val="19"/>
              </w:rPr>
            </w:pPr>
          </w:p>
        </w:tc>
      </w:tr>
      <w:tr w:rsidR="00BF49A5" w14:paraId="0DEFCE46" w14:textId="77777777" w:rsidTr="00BF49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2"/>
          <w:wAfter w:w="7026" w:type="dxa"/>
          <w:trHeight w:val="445"/>
        </w:trPr>
        <w:tc>
          <w:tcPr>
            <w:tcW w:w="32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15BEBD" w14:textId="285B329D" w:rsidR="00BF49A5" w:rsidRDefault="00BF49A5" w:rsidP="00BF49A5">
            <w:pPr>
              <w:widowControl w:val="0"/>
              <w:autoSpaceDE w:val="0"/>
              <w:rPr>
                <w:rFonts w:ascii="Times New Roman" w:eastAsia="Times New Roman" w:hAnsi="Times New Roman" w:cs="Times New Roman"/>
                <w:spacing w:val="-2"/>
                <w:w w:val="105"/>
                <w:sz w:val="19"/>
              </w:rPr>
            </w:pPr>
          </w:p>
        </w:tc>
        <w:tc>
          <w:tcPr>
            <w:tcW w:w="32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43217D" w14:textId="1AFAF379" w:rsidR="00BF49A5" w:rsidRDefault="00BF49A5" w:rsidP="00BF49A5">
            <w:pPr>
              <w:widowControl w:val="0"/>
              <w:autoSpaceDE w:val="0"/>
              <w:spacing w:before="5"/>
              <w:ind w:right="6"/>
              <w:jc w:val="center"/>
              <w:rPr>
                <w:rFonts w:ascii="Times New Roman" w:eastAsia="Times New Roman" w:hAnsi="Times New Roman" w:cs="Times New Roman"/>
                <w:b/>
                <w:w w:val="105"/>
                <w:sz w:val="19"/>
              </w:rPr>
            </w:pP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68A788" w14:textId="55D9AE27" w:rsidR="00BF49A5" w:rsidRDefault="00BF49A5" w:rsidP="00BF49A5">
            <w:pPr>
              <w:widowControl w:val="0"/>
              <w:autoSpaceDE w:val="0"/>
              <w:spacing w:before="5"/>
              <w:ind w:right="129"/>
              <w:jc w:val="center"/>
              <w:rPr>
                <w:rFonts w:ascii="Times New Roman" w:eastAsia="Times New Roman" w:hAnsi="Times New Roman" w:cs="Times New Roman"/>
                <w:b/>
                <w:spacing w:val="-5"/>
                <w:w w:val="105"/>
                <w:sz w:val="19"/>
              </w:rPr>
            </w:pPr>
          </w:p>
        </w:tc>
      </w:tr>
    </w:tbl>
    <w:p w14:paraId="6EB08AAA" w14:textId="77777777" w:rsidR="00ED0FFE" w:rsidRPr="00ED0FFE" w:rsidRDefault="00ED0FFE" w:rsidP="00ED0FFE">
      <w:pPr>
        <w:spacing w:after="0" w:line="240" w:lineRule="auto"/>
        <w:jc w:val="both"/>
        <w:rPr>
          <w:rFonts w:ascii="Arial Narrow" w:eastAsia="Times New Roman" w:hAnsi="Arial Narrow" w:cs="Arial"/>
          <w:sz w:val="18"/>
          <w:lang w:val="pt-BR" w:eastAsia="zh-CN"/>
        </w:rPr>
      </w:pPr>
    </w:p>
    <w:p w14:paraId="05C49DB0" w14:textId="77777777" w:rsidR="00ED0FFE" w:rsidRPr="00ED0FFE" w:rsidRDefault="00ED0FFE" w:rsidP="00ED0FFE">
      <w:pPr>
        <w:spacing w:after="0" w:line="240" w:lineRule="auto"/>
        <w:jc w:val="both"/>
        <w:rPr>
          <w:rFonts w:ascii="Arial Narrow" w:eastAsia="Times New Roman" w:hAnsi="Arial Narrow" w:cs="Arial"/>
          <w:sz w:val="18"/>
          <w:lang w:val="pt-BR" w:eastAsia="zh-CN"/>
        </w:rPr>
      </w:pPr>
    </w:p>
    <w:p w14:paraId="62E21B36" w14:textId="77777777" w:rsidR="00ED0FFE" w:rsidRPr="00ED0FFE" w:rsidRDefault="00ED0FFE" w:rsidP="00ED0FFE">
      <w:pPr>
        <w:spacing w:after="0" w:line="240" w:lineRule="auto"/>
        <w:jc w:val="both"/>
        <w:rPr>
          <w:rFonts w:ascii="Arial Narrow" w:eastAsia="Times New Roman" w:hAnsi="Arial Narrow" w:cs="Arial"/>
          <w:sz w:val="18"/>
          <w:lang w:val="pt-BR" w:eastAsia="zh-CN"/>
        </w:rPr>
      </w:pPr>
    </w:p>
    <w:p w14:paraId="173AE240" w14:textId="77777777" w:rsidR="00ED0FFE" w:rsidRPr="00ED0FFE" w:rsidRDefault="00ED0FFE" w:rsidP="00ED0FFE">
      <w:pPr>
        <w:spacing w:after="0" w:line="240" w:lineRule="auto"/>
        <w:jc w:val="both"/>
        <w:rPr>
          <w:rFonts w:ascii="Arial Narrow" w:eastAsia="Times New Roman" w:hAnsi="Arial Narrow" w:cs="Arial"/>
          <w:sz w:val="18"/>
          <w:lang w:val="pt-BR" w:eastAsia="zh-CN"/>
        </w:rPr>
      </w:pPr>
    </w:p>
    <w:p w14:paraId="49067FD9" w14:textId="77777777" w:rsidR="00ED0FFE" w:rsidRPr="00ED0FFE" w:rsidRDefault="00ED0FFE" w:rsidP="00ED0FFE">
      <w:pPr>
        <w:spacing w:after="0" w:line="240" w:lineRule="auto"/>
        <w:jc w:val="both"/>
        <w:rPr>
          <w:rFonts w:ascii="Arial Narrow" w:eastAsia="Times New Roman" w:hAnsi="Arial Narrow" w:cs="Arial"/>
          <w:sz w:val="18"/>
          <w:lang w:val="pt-BR" w:eastAsia="zh-CN"/>
        </w:rPr>
      </w:pPr>
    </w:p>
    <w:p w14:paraId="1963966E" w14:textId="77777777" w:rsidR="00ED0FFE" w:rsidRPr="00ED0FFE" w:rsidRDefault="00ED0FFE" w:rsidP="00ED0FFE">
      <w:pPr>
        <w:spacing w:after="0" w:line="240" w:lineRule="auto"/>
        <w:jc w:val="both"/>
        <w:rPr>
          <w:rFonts w:ascii="Arial Narrow" w:eastAsia="Times New Roman" w:hAnsi="Arial Narrow" w:cs="Arial"/>
          <w:sz w:val="18"/>
          <w:lang w:val="pt-BR" w:eastAsia="zh-CN"/>
        </w:rPr>
      </w:pPr>
    </w:p>
    <w:p w14:paraId="1C8EB156" w14:textId="77777777" w:rsidR="00ED0FFE" w:rsidRPr="00ED0FFE" w:rsidRDefault="00ED0FFE" w:rsidP="00ED0FFE">
      <w:pPr>
        <w:spacing w:after="0" w:line="240" w:lineRule="auto"/>
        <w:jc w:val="both"/>
        <w:rPr>
          <w:rFonts w:ascii="Arial Narrow" w:eastAsia="Times New Roman" w:hAnsi="Arial Narrow" w:cs="Arial"/>
          <w:sz w:val="18"/>
          <w:lang w:val="pt-BR" w:eastAsia="zh-CN"/>
        </w:rPr>
      </w:pPr>
    </w:p>
    <w:p w14:paraId="2935ECA3" w14:textId="77777777" w:rsidR="00ED0FFE" w:rsidRPr="00ED0FFE" w:rsidRDefault="00ED0FFE" w:rsidP="00ED0FFE">
      <w:pPr>
        <w:spacing w:after="0" w:line="240" w:lineRule="auto"/>
        <w:jc w:val="both"/>
        <w:rPr>
          <w:rFonts w:ascii="Arial Narrow" w:eastAsia="Times New Roman" w:hAnsi="Arial Narrow" w:cs="Arial"/>
          <w:sz w:val="18"/>
          <w:lang w:val="pt-BR" w:eastAsia="zh-CN"/>
        </w:rPr>
      </w:pPr>
    </w:p>
    <w:p w14:paraId="14C3EC21" w14:textId="77777777" w:rsidR="00ED0FFE" w:rsidRPr="00ED0FFE" w:rsidRDefault="00ED0FFE" w:rsidP="00ED0FFE">
      <w:pPr>
        <w:spacing w:after="0" w:line="240" w:lineRule="auto"/>
        <w:jc w:val="both"/>
        <w:rPr>
          <w:rFonts w:ascii="Arial Narrow" w:eastAsia="Times New Roman" w:hAnsi="Arial Narrow" w:cs="Arial"/>
          <w:sz w:val="18"/>
          <w:lang w:val="pt-BR" w:eastAsia="zh-CN"/>
        </w:rPr>
      </w:pPr>
    </w:p>
    <w:p w14:paraId="3B466955" w14:textId="77777777" w:rsidR="00ED0FFE" w:rsidRPr="00ED0FFE" w:rsidRDefault="00ED0FFE" w:rsidP="00ED0FFE">
      <w:pPr>
        <w:spacing w:after="0" w:line="240" w:lineRule="auto"/>
        <w:jc w:val="both"/>
        <w:rPr>
          <w:rFonts w:ascii="Arial Narrow" w:eastAsia="Times New Roman" w:hAnsi="Arial Narrow" w:cs="Arial"/>
          <w:sz w:val="18"/>
          <w:lang w:val="pt-BR" w:eastAsia="zh-CN"/>
        </w:rPr>
      </w:pPr>
    </w:p>
    <w:p w14:paraId="1743B653" w14:textId="77777777" w:rsidR="00ED0FFE" w:rsidRPr="00ED0FFE" w:rsidRDefault="00ED0FFE" w:rsidP="00ED0FFE">
      <w:pPr>
        <w:spacing w:after="0" w:line="240" w:lineRule="auto"/>
        <w:jc w:val="both"/>
        <w:rPr>
          <w:rFonts w:ascii="Arial Narrow" w:eastAsia="Times New Roman" w:hAnsi="Arial Narrow" w:cs="Arial"/>
          <w:sz w:val="18"/>
          <w:lang w:val="pt-BR" w:eastAsia="zh-CN"/>
        </w:rPr>
      </w:pPr>
    </w:p>
    <w:p w14:paraId="1BB65CD4" w14:textId="77777777" w:rsidR="00ED0FFE" w:rsidRPr="00ED0FFE" w:rsidRDefault="00ED0FFE" w:rsidP="00ED0FFE">
      <w:pPr>
        <w:spacing w:after="0" w:line="240" w:lineRule="auto"/>
        <w:jc w:val="both"/>
        <w:rPr>
          <w:rFonts w:ascii="Arial Narrow" w:eastAsia="Times New Roman" w:hAnsi="Arial Narrow" w:cs="Arial"/>
          <w:sz w:val="18"/>
          <w:lang w:val="pt-BR" w:eastAsia="zh-CN"/>
        </w:rPr>
      </w:pPr>
    </w:p>
    <w:p w14:paraId="3E140037" w14:textId="77777777" w:rsidR="00ED0FFE" w:rsidRPr="00ED0FFE" w:rsidRDefault="00ED0FFE" w:rsidP="00ED0FFE">
      <w:pPr>
        <w:spacing w:after="0" w:line="240" w:lineRule="auto"/>
        <w:jc w:val="both"/>
        <w:rPr>
          <w:rFonts w:ascii="Arial Narrow" w:eastAsia="Times New Roman" w:hAnsi="Arial Narrow" w:cs="Arial"/>
          <w:sz w:val="18"/>
          <w:lang w:val="pt-BR" w:eastAsia="zh-CN"/>
        </w:rPr>
      </w:pPr>
    </w:p>
    <w:p w14:paraId="20591799" w14:textId="77777777" w:rsidR="00ED0FFE" w:rsidRPr="00ED0FFE" w:rsidRDefault="00ED0FFE" w:rsidP="00ED0FFE">
      <w:pPr>
        <w:spacing w:after="0" w:line="240" w:lineRule="auto"/>
        <w:jc w:val="both"/>
        <w:rPr>
          <w:rFonts w:ascii="Arial Narrow" w:eastAsia="Times New Roman" w:hAnsi="Arial Narrow" w:cs="Arial"/>
          <w:sz w:val="18"/>
          <w:lang w:val="pt-BR" w:eastAsia="zh-CN"/>
        </w:rPr>
      </w:pPr>
    </w:p>
    <w:p w14:paraId="14EB055A" w14:textId="77777777" w:rsidR="00ED0FFE" w:rsidRPr="00ED0FFE" w:rsidRDefault="00ED0FFE" w:rsidP="00ED0FFE">
      <w:pPr>
        <w:spacing w:after="0" w:line="240" w:lineRule="auto"/>
        <w:jc w:val="both"/>
        <w:rPr>
          <w:rFonts w:ascii="Arial Narrow" w:eastAsia="Times New Roman" w:hAnsi="Arial Narrow" w:cs="Arial"/>
          <w:sz w:val="18"/>
          <w:lang w:val="pt-BR" w:eastAsia="zh-CN"/>
        </w:rPr>
      </w:pPr>
    </w:p>
    <w:p w14:paraId="17390D16" w14:textId="77777777" w:rsidR="00ED0FFE" w:rsidRPr="00ED0FFE" w:rsidRDefault="00ED0FFE" w:rsidP="00ED0FFE">
      <w:pPr>
        <w:spacing w:after="0" w:line="240" w:lineRule="auto"/>
        <w:jc w:val="both"/>
        <w:rPr>
          <w:rFonts w:ascii="Arial Narrow" w:eastAsia="Times New Roman" w:hAnsi="Arial Narrow" w:cs="Arial"/>
          <w:sz w:val="18"/>
          <w:lang w:val="pt-BR" w:eastAsia="zh-CN"/>
        </w:rPr>
      </w:pPr>
    </w:p>
    <w:p w14:paraId="02B7D219" w14:textId="77777777" w:rsidR="00ED0FFE" w:rsidRPr="00ED0FFE" w:rsidRDefault="00ED0FFE" w:rsidP="00ED0FFE">
      <w:pPr>
        <w:spacing w:after="0" w:line="240" w:lineRule="auto"/>
        <w:jc w:val="both"/>
        <w:rPr>
          <w:rFonts w:ascii="Arial Narrow" w:eastAsia="Times New Roman" w:hAnsi="Arial Narrow" w:cs="Arial"/>
          <w:sz w:val="18"/>
          <w:lang w:val="pt-BR" w:eastAsia="zh-CN"/>
        </w:rPr>
      </w:pPr>
    </w:p>
    <w:p w14:paraId="6103B909" w14:textId="77777777" w:rsidR="00ED0FFE" w:rsidRPr="00ED0FFE" w:rsidRDefault="00ED0FFE" w:rsidP="00ED0FFE">
      <w:pPr>
        <w:spacing w:after="0" w:line="240" w:lineRule="auto"/>
        <w:jc w:val="both"/>
        <w:rPr>
          <w:rFonts w:ascii="Arial Narrow" w:eastAsia="Times New Roman" w:hAnsi="Arial Narrow" w:cs="Arial"/>
          <w:sz w:val="18"/>
          <w:lang w:val="pt-BR" w:eastAsia="zh-CN"/>
        </w:rPr>
      </w:pPr>
    </w:p>
    <w:p w14:paraId="66DE71B3" w14:textId="77777777" w:rsidR="00ED0FFE" w:rsidRPr="00ED0FFE" w:rsidRDefault="00ED0FFE" w:rsidP="00ED0FFE">
      <w:pPr>
        <w:spacing w:after="0" w:line="240" w:lineRule="auto"/>
        <w:jc w:val="both"/>
        <w:rPr>
          <w:rFonts w:ascii="Arial Narrow" w:eastAsia="Times New Roman" w:hAnsi="Arial Narrow" w:cs="Arial"/>
          <w:sz w:val="18"/>
          <w:lang w:val="pt-BR" w:eastAsia="zh-CN"/>
        </w:rPr>
      </w:pPr>
    </w:p>
    <w:p w14:paraId="7EBCD24A" w14:textId="77777777" w:rsidR="00ED0FFE" w:rsidRPr="00ED0FFE" w:rsidRDefault="00ED0FFE" w:rsidP="00ED0FFE">
      <w:pPr>
        <w:spacing w:after="0" w:line="240" w:lineRule="auto"/>
        <w:jc w:val="both"/>
        <w:rPr>
          <w:rFonts w:ascii="Arial Narrow" w:eastAsia="Times New Roman" w:hAnsi="Arial Narrow" w:cs="Arial"/>
          <w:sz w:val="18"/>
          <w:lang w:val="pt-BR" w:eastAsia="zh-CN"/>
        </w:rPr>
      </w:pPr>
    </w:p>
    <w:p w14:paraId="2CDC6129" w14:textId="77777777" w:rsidR="00ED0FFE" w:rsidRPr="00ED0FFE" w:rsidRDefault="00ED0FFE" w:rsidP="00ED0FFE">
      <w:pPr>
        <w:spacing w:after="0" w:line="240" w:lineRule="auto"/>
        <w:jc w:val="both"/>
        <w:rPr>
          <w:rFonts w:ascii="Arial Narrow" w:eastAsia="Times New Roman" w:hAnsi="Arial Narrow" w:cs="Arial"/>
          <w:sz w:val="18"/>
          <w:lang w:val="pt-BR" w:eastAsia="zh-CN"/>
        </w:rPr>
      </w:pPr>
    </w:p>
    <w:p w14:paraId="1D883A8A" w14:textId="77777777" w:rsidR="00ED0FFE" w:rsidRPr="00ED0FFE" w:rsidRDefault="00ED0FFE" w:rsidP="00ED0FFE">
      <w:pPr>
        <w:spacing w:after="0" w:line="240" w:lineRule="auto"/>
        <w:jc w:val="both"/>
        <w:rPr>
          <w:rFonts w:ascii="Arial Narrow" w:eastAsia="Times New Roman" w:hAnsi="Arial Narrow" w:cs="Arial"/>
          <w:sz w:val="18"/>
          <w:lang w:val="pt-BR" w:eastAsia="zh-CN"/>
        </w:rPr>
      </w:pPr>
    </w:p>
    <w:p w14:paraId="0E3A6F0B" w14:textId="77777777" w:rsidR="00ED0FFE" w:rsidRPr="00ED0FFE" w:rsidRDefault="00ED0FFE" w:rsidP="00ED0FFE">
      <w:pPr>
        <w:spacing w:after="0" w:line="240" w:lineRule="auto"/>
        <w:jc w:val="both"/>
        <w:rPr>
          <w:rFonts w:ascii="Arial Narrow" w:eastAsia="Times New Roman" w:hAnsi="Arial Narrow" w:cs="Arial"/>
          <w:sz w:val="18"/>
          <w:lang w:val="pt-BR" w:eastAsia="zh-CN"/>
        </w:rPr>
      </w:pPr>
    </w:p>
    <w:p w14:paraId="72C2A13B" w14:textId="77777777" w:rsidR="00ED0FFE" w:rsidRPr="00ED0FFE" w:rsidRDefault="00ED0FFE" w:rsidP="00ED0FFE">
      <w:pPr>
        <w:spacing w:after="0" w:line="240" w:lineRule="auto"/>
        <w:jc w:val="both"/>
        <w:rPr>
          <w:rFonts w:ascii="Arial Narrow" w:eastAsia="Times New Roman" w:hAnsi="Arial Narrow" w:cs="Arial"/>
          <w:sz w:val="18"/>
          <w:lang w:val="pt-BR" w:eastAsia="zh-CN"/>
        </w:rPr>
      </w:pPr>
    </w:p>
    <w:p w14:paraId="2FB04307" w14:textId="77777777" w:rsidR="00ED0FFE" w:rsidRPr="00ED0FFE" w:rsidRDefault="00ED0FFE" w:rsidP="00ED0FFE">
      <w:pPr>
        <w:spacing w:after="0" w:line="240" w:lineRule="auto"/>
        <w:jc w:val="both"/>
        <w:rPr>
          <w:rFonts w:ascii="Arial Narrow" w:eastAsia="Times New Roman" w:hAnsi="Arial Narrow" w:cs="Arial"/>
          <w:sz w:val="18"/>
          <w:lang w:val="pt-BR" w:eastAsia="zh-CN"/>
        </w:rPr>
      </w:pPr>
    </w:p>
    <w:p w14:paraId="03847033" w14:textId="77777777" w:rsidR="00ED0FFE" w:rsidRPr="00ED0FFE" w:rsidRDefault="00ED0FFE" w:rsidP="00ED0FFE">
      <w:pPr>
        <w:spacing w:after="0" w:line="240" w:lineRule="auto"/>
        <w:jc w:val="both"/>
        <w:rPr>
          <w:rFonts w:ascii="Arial Narrow" w:eastAsia="Times New Roman" w:hAnsi="Arial Narrow" w:cs="Arial"/>
          <w:sz w:val="18"/>
          <w:lang w:val="pt-BR" w:eastAsia="zh-CN"/>
        </w:rPr>
      </w:pPr>
    </w:p>
    <w:p w14:paraId="0AD110B3" w14:textId="77777777" w:rsidR="00ED0FFE" w:rsidRPr="00ED0FFE" w:rsidRDefault="00ED0FFE" w:rsidP="00ED0FFE">
      <w:pPr>
        <w:spacing w:after="0" w:line="240" w:lineRule="auto"/>
        <w:jc w:val="both"/>
        <w:rPr>
          <w:rFonts w:ascii="Arial Narrow" w:eastAsia="Times New Roman" w:hAnsi="Arial Narrow" w:cs="Arial"/>
          <w:sz w:val="18"/>
          <w:lang w:val="pt-BR" w:eastAsia="zh-CN"/>
        </w:rPr>
      </w:pPr>
    </w:p>
    <w:p w14:paraId="117A5109" w14:textId="77777777" w:rsidR="00ED0FFE" w:rsidRPr="00ED0FFE" w:rsidRDefault="00ED0FFE" w:rsidP="00ED0FFE">
      <w:pPr>
        <w:spacing w:after="0" w:line="240" w:lineRule="auto"/>
        <w:jc w:val="both"/>
        <w:rPr>
          <w:rFonts w:ascii="Arial Narrow" w:eastAsia="Times New Roman" w:hAnsi="Arial Narrow" w:cs="Arial"/>
          <w:sz w:val="18"/>
          <w:lang w:val="pt-BR" w:eastAsia="zh-CN"/>
        </w:rPr>
      </w:pPr>
    </w:p>
    <w:p w14:paraId="7DEA8323" w14:textId="77777777" w:rsidR="00ED0FFE" w:rsidRPr="00ED0FFE" w:rsidRDefault="00ED0FFE" w:rsidP="00ED0FFE">
      <w:pPr>
        <w:spacing w:after="0" w:line="240" w:lineRule="auto"/>
        <w:jc w:val="right"/>
        <w:rPr>
          <w:rFonts w:ascii="Arial Narrow" w:eastAsia="Times New Roman" w:hAnsi="Arial Narrow" w:cs="Arial"/>
          <w:sz w:val="24"/>
          <w:szCs w:val="24"/>
          <w:lang w:val="pt-BR" w:eastAsia="zh-CN"/>
        </w:rPr>
      </w:pPr>
      <w:r w:rsidRPr="00ED0FFE">
        <w:rPr>
          <w:rFonts w:ascii="Arial Narrow" w:eastAsia="Times New Roman" w:hAnsi="Arial Narrow" w:cs="Arial"/>
          <w:sz w:val="24"/>
          <w:szCs w:val="24"/>
          <w:lang w:val="pt-BR" w:eastAsia="zh-CN"/>
        </w:rPr>
        <w:t xml:space="preserve">     </w:t>
      </w:r>
      <w:r w:rsidRPr="00ED0FFE">
        <w:rPr>
          <w:rFonts w:ascii="Arial Narrow" w:eastAsia="Times New Roman" w:hAnsi="Arial Narrow" w:cs="Arial"/>
          <w:b/>
          <w:sz w:val="24"/>
          <w:szCs w:val="24"/>
          <w:u w:val="single"/>
          <w:lang w:val="pt-BR" w:eastAsia="zh-CN"/>
        </w:rPr>
        <w:t>Anexa nr.2</w:t>
      </w:r>
      <w:r w:rsidRPr="00ED0FFE">
        <w:rPr>
          <w:rFonts w:ascii="Arial Narrow" w:eastAsia="Times New Roman" w:hAnsi="Arial Narrow" w:cs="Arial"/>
          <w:sz w:val="24"/>
          <w:szCs w:val="24"/>
          <w:lang w:val="pt-BR" w:eastAsia="zh-CN"/>
        </w:rPr>
        <w:t xml:space="preserve"> </w:t>
      </w:r>
    </w:p>
    <w:p w14:paraId="28B5D552" w14:textId="191A3C9F" w:rsidR="00ED0FFE" w:rsidRPr="00ED0FFE" w:rsidRDefault="00ED0FFE" w:rsidP="00ED0FFE">
      <w:pPr>
        <w:spacing w:after="0" w:line="240" w:lineRule="auto"/>
        <w:jc w:val="right"/>
        <w:rPr>
          <w:rFonts w:ascii="Arial Narrow" w:eastAsia="Times New Roman" w:hAnsi="Arial Narrow" w:cs="Arial"/>
          <w:b/>
          <w:bCs/>
          <w:sz w:val="24"/>
          <w:szCs w:val="24"/>
          <w:lang w:val="pt-BR" w:eastAsia="zh-CN"/>
        </w:rPr>
      </w:pPr>
      <w:r w:rsidRPr="00ED0FFE">
        <w:rPr>
          <w:rFonts w:ascii="Arial Narrow" w:eastAsia="Times New Roman" w:hAnsi="Arial Narrow" w:cs="Arial"/>
          <w:sz w:val="24"/>
          <w:szCs w:val="24"/>
          <w:lang w:val="pt-BR" w:eastAsia="zh-CN"/>
        </w:rPr>
        <w:t xml:space="preserve">                               </w:t>
      </w:r>
      <w:r w:rsidRPr="00ED0FFE">
        <w:rPr>
          <w:rFonts w:ascii="Arial Narrow" w:eastAsia="Times New Roman" w:hAnsi="Arial Narrow" w:cs="Arial"/>
          <w:b/>
          <w:bCs/>
          <w:sz w:val="24"/>
          <w:szCs w:val="24"/>
          <w:lang w:val="pt-BR" w:eastAsia="zh-CN"/>
        </w:rPr>
        <w:t xml:space="preserve">la </w:t>
      </w:r>
      <w:r w:rsidR="009254F9">
        <w:rPr>
          <w:rFonts w:ascii="Arial Narrow" w:eastAsia="Times New Roman" w:hAnsi="Arial Narrow" w:cs="Arial"/>
          <w:b/>
          <w:bCs/>
          <w:sz w:val="24"/>
          <w:szCs w:val="24"/>
          <w:lang w:val="pt-BR" w:eastAsia="zh-CN"/>
        </w:rPr>
        <w:t>P</w:t>
      </w:r>
      <w:r w:rsidRPr="00ED0FFE">
        <w:rPr>
          <w:rFonts w:ascii="Arial Narrow" w:eastAsia="Times New Roman" w:hAnsi="Arial Narrow" w:cs="Arial"/>
          <w:b/>
          <w:bCs/>
          <w:sz w:val="24"/>
          <w:szCs w:val="24"/>
          <w:lang w:val="pt-BR" w:eastAsia="zh-CN"/>
        </w:rPr>
        <w:t xml:space="preserve">HCL </w:t>
      </w:r>
      <w:r w:rsidR="009254F9">
        <w:rPr>
          <w:rFonts w:ascii="Times New Roman" w:eastAsia="Times New Roman" w:hAnsi="Times New Roman" w:cs="Times New Roman"/>
          <w:b/>
          <w:bCs/>
          <w:sz w:val="24"/>
          <w:szCs w:val="24"/>
        </w:rPr>
        <w:t>44</w:t>
      </w:r>
      <w:r w:rsidRPr="00ED0FFE">
        <w:rPr>
          <w:rFonts w:ascii="Times New Roman" w:eastAsia="Times New Roman" w:hAnsi="Times New Roman" w:cs="Times New Roman"/>
          <w:b/>
          <w:bCs/>
          <w:sz w:val="24"/>
          <w:szCs w:val="24"/>
        </w:rPr>
        <w:t xml:space="preserve"> din </w:t>
      </w:r>
      <w:r w:rsidR="00562A73">
        <w:rPr>
          <w:rFonts w:ascii="Times New Roman" w:eastAsia="Times New Roman" w:hAnsi="Times New Roman" w:cs="Times New Roman"/>
          <w:b/>
          <w:bCs/>
          <w:sz w:val="24"/>
          <w:szCs w:val="24"/>
        </w:rPr>
        <w:t>16</w:t>
      </w:r>
      <w:r w:rsidRPr="00ED0FFE">
        <w:rPr>
          <w:rFonts w:ascii="Times New Roman" w:eastAsia="Times New Roman" w:hAnsi="Times New Roman" w:cs="Times New Roman"/>
          <w:b/>
          <w:bCs/>
          <w:sz w:val="24"/>
          <w:szCs w:val="24"/>
        </w:rPr>
        <w:t>.12.2025</w:t>
      </w:r>
    </w:p>
    <w:p w14:paraId="62C56B27" w14:textId="77777777" w:rsidR="00ED0FFE" w:rsidRPr="00ED0FFE" w:rsidRDefault="00ED0FFE" w:rsidP="00ED0FFE">
      <w:pPr>
        <w:spacing w:after="0" w:line="240" w:lineRule="auto"/>
        <w:rPr>
          <w:rFonts w:ascii="Arial Narrow" w:eastAsia="Times New Roman" w:hAnsi="Arial Narrow" w:cs="Arial"/>
          <w:b/>
          <w:sz w:val="24"/>
          <w:szCs w:val="24"/>
          <w:lang w:val="pt-BR" w:eastAsia="zh-CN"/>
        </w:rPr>
      </w:pPr>
    </w:p>
    <w:p w14:paraId="4AAC9221" w14:textId="77777777" w:rsidR="00ED0FFE" w:rsidRPr="00ED0FFE" w:rsidRDefault="00ED0FFE" w:rsidP="00ED0FFE">
      <w:pPr>
        <w:spacing w:after="0" w:line="240" w:lineRule="auto"/>
        <w:jc w:val="center"/>
        <w:rPr>
          <w:rFonts w:ascii="Arial Narrow" w:eastAsia="Times New Roman" w:hAnsi="Arial Narrow" w:cs="Arial"/>
          <w:b/>
          <w:sz w:val="24"/>
          <w:szCs w:val="24"/>
          <w:u w:val="single"/>
          <w:lang w:val="pt-BR"/>
        </w:rPr>
      </w:pPr>
      <w:r w:rsidRPr="00ED0FFE">
        <w:rPr>
          <w:rFonts w:ascii="Arial Narrow" w:eastAsia="Times New Roman" w:hAnsi="Arial Narrow" w:cs="Arial"/>
          <w:b/>
          <w:sz w:val="24"/>
          <w:szCs w:val="24"/>
          <w:u w:val="single"/>
          <w:lang w:val="pt-BR"/>
        </w:rPr>
        <w:t>LISTA FACILITĂȚILOR FISCALE</w:t>
      </w:r>
    </w:p>
    <w:p w14:paraId="596EE975" w14:textId="719A542A" w:rsidR="00ED0FFE" w:rsidRPr="00ED0FFE" w:rsidRDefault="00ED0FFE" w:rsidP="00ED0FFE">
      <w:pPr>
        <w:spacing w:after="0" w:line="240" w:lineRule="auto"/>
        <w:jc w:val="center"/>
        <w:rPr>
          <w:rFonts w:ascii="Arial Narrow" w:eastAsia="Times New Roman" w:hAnsi="Arial Narrow" w:cs="Arial"/>
          <w:b/>
          <w:sz w:val="24"/>
          <w:szCs w:val="24"/>
          <w:lang w:val="pt-BR"/>
        </w:rPr>
      </w:pPr>
      <w:r w:rsidRPr="00ED0FFE">
        <w:rPr>
          <w:rFonts w:ascii="Arial Narrow" w:eastAsia="Times New Roman" w:hAnsi="Arial Narrow" w:cs="Arial"/>
          <w:b/>
          <w:sz w:val="24"/>
          <w:szCs w:val="24"/>
          <w:lang w:val="pt-BR"/>
        </w:rPr>
        <w:t xml:space="preserve">ACORDATE CONTRIBUABILILOR DIN COMUNA </w:t>
      </w:r>
      <w:r w:rsidR="00562A73">
        <w:rPr>
          <w:rFonts w:ascii="Arial Narrow" w:eastAsia="Times New Roman" w:hAnsi="Arial Narrow" w:cs="Arial"/>
          <w:b/>
          <w:sz w:val="24"/>
          <w:szCs w:val="24"/>
          <w:lang w:val="pt-BR"/>
        </w:rPr>
        <w:t>BARSAU</w:t>
      </w:r>
      <w:r w:rsidRPr="00ED0FFE">
        <w:rPr>
          <w:rFonts w:ascii="Arial Narrow" w:eastAsia="Times New Roman" w:hAnsi="Arial Narrow" w:cs="Arial"/>
          <w:b/>
          <w:sz w:val="24"/>
          <w:szCs w:val="24"/>
          <w:lang w:val="pt-BR"/>
        </w:rPr>
        <w:t xml:space="preserve"> </w:t>
      </w:r>
    </w:p>
    <w:p w14:paraId="0EFF15CF" w14:textId="77777777" w:rsidR="00ED0FFE" w:rsidRPr="00ED0FFE" w:rsidRDefault="00ED0FFE" w:rsidP="00ED0FFE">
      <w:pPr>
        <w:spacing w:after="0" w:line="240" w:lineRule="auto"/>
        <w:jc w:val="center"/>
        <w:rPr>
          <w:rFonts w:ascii="Arial Narrow" w:eastAsia="Times New Roman" w:hAnsi="Arial Narrow" w:cs="Arial"/>
          <w:b/>
          <w:sz w:val="24"/>
          <w:szCs w:val="24"/>
          <w:lang w:val="pt-BR"/>
        </w:rPr>
      </w:pPr>
      <w:r w:rsidRPr="00ED0FFE">
        <w:rPr>
          <w:rFonts w:ascii="Arial Narrow" w:eastAsia="Times New Roman" w:hAnsi="Arial Narrow" w:cs="Arial"/>
          <w:b/>
          <w:sz w:val="24"/>
          <w:szCs w:val="24"/>
          <w:lang w:val="pt-BR"/>
        </w:rPr>
        <w:t>PENTRU IMPOZITELE ȘI TAXELE LOCALE DATORATE ÎNCEPÂND CU ANUL 2026</w:t>
      </w:r>
    </w:p>
    <w:p w14:paraId="6AF453AE" w14:textId="77777777" w:rsidR="00ED0FFE" w:rsidRPr="00ED0FFE" w:rsidRDefault="00ED0FFE" w:rsidP="00ED0FFE">
      <w:pPr>
        <w:spacing w:after="0" w:line="240" w:lineRule="auto"/>
        <w:jc w:val="center"/>
        <w:rPr>
          <w:rFonts w:ascii="Arial Narrow" w:eastAsia="Times New Roman" w:hAnsi="Arial Narrow" w:cs="Arial"/>
          <w:b/>
          <w:sz w:val="24"/>
          <w:szCs w:val="24"/>
          <w:lang w:val="pt-BR"/>
        </w:rPr>
      </w:pPr>
    </w:p>
    <w:p w14:paraId="3A3B1DDE" w14:textId="77777777" w:rsidR="00ED0FFE" w:rsidRPr="00ED0FFE" w:rsidRDefault="00ED0FFE" w:rsidP="00ED0FFE">
      <w:pPr>
        <w:spacing w:after="0" w:line="240" w:lineRule="auto"/>
        <w:ind w:firstLine="708"/>
        <w:jc w:val="both"/>
        <w:rPr>
          <w:rFonts w:ascii="Arial Narrow" w:eastAsia="Times New Roman" w:hAnsi="Arial Narrow" w:cs="Arial"/>
          <w:b/>
          <w:sz w:val="24"/>
          <w:szCs w:val="24"/>
          <w:u w:val="single"/>
          <w:lang w:val="pt-BR"/>
        </w:rPr>
      </w:pPr>
      <w:r w:rsidRPr="00ED0FFE">
        <w:rPr>
          <w:rFonts w:ascii="Arial Narrow" w:eastAsia="Times New Roman" w:hAnsi="Arial Narrow" w:cs="Arial"/>
          <w:b/>
          <w:sz w:val="24"/>
          <w:szCs w:val="24"/>
          <w:u w:val="single"/>
          <w:lang w:val="pt-BR"/>
        </w:rPr>
        <w:t>ART. 456  IMPOZITUL PE CLADIRI</w:t>
      </w:r>
    </w:p>
    <w:p w14:paraId="08F5979B"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(1) Nu se datorează impozit/taxă pe clădiri pentru:</w:t>
      </w:r>
    </w:p>
    <w:p w14:paraId="50C5D380"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a)clădirile aflate în domeniul public sau privat al statului ori al unităţilor administrativ-teritoriale, cu excepţia încăperilor folosite pentru activităţi economice sau agrement, altele decât cele desfăşurate în relaţie cu persoane juridice de drept public;</w:t>
      </w:r>
    </w:p>
    <w:p w14:paraId="504FA632"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b)clădirile aflate în domeniul privat al statului concesionate, închiriate, date în administrare ori în folosinţă, după caz, instituţiilor publice cu finanţare de la bugetul de stat, utilizate pentru activitatea proprie a acestora;</w:t>
      </w:r>
    </w:p>
    <w:p w14:paraId="1AA7BE0F"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c)clădirile care, prin destinaţie, constituie lăcaşuri de cult, aparţinând cultelor religioase recunoscute oficial, asociaţiilor religioase şi componentelor locale ale acestora, precum şi casele parohiale, cu excepţia încăperilor folosite pentru activităţi economice;</w:t>
      </w:r>
    </w:p>
    <w:p w14:paraId="3032FC86"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d)clădirile funerare din cimitire şi crematorii;</w:t>
      </w:r>
    </w:p>
    <w:p w14:paraId="2F0E6790"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e)clădirile utilizate de unităţile şi instituţiile de învăţământ de stat, confesional sau particular, autorizate să funcţioneze provizoriu ori acreditate, cu excepţia încăperilor care sunt folosite pentru activităţi economice care generează alte venituri decât cele din taxele de şcolarizare, servirea meselor pentru preşcolari, elevi sau studenţi şi cazarea acestora, precum şi clădirile utilizate de către creşe;</w:t>
      </w:r>
    </w:p>
    <w:p w14:paraId="56A7D2B5"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f)clădirile utilizate de unităţile sanitare publice, cu excepţia încăperilor folosite pentru activităţi economice, precum şi pentru clădirile în care funcţionează cabinete de medicină de familie, potrivit legii, cu excepţia încăperilor folosite pentru altă activitate decât cea de medicină de familie;</w:t>
      </w:r>
    </w:p>
    <w:p w14:paraId="7F4B49F5"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g)clădirile din parcurile industriale, parcurile ştiinţifice şi tehnologice, precum şi cele utilizate de incubatoarele de afaceri, cu respectarea legislaţiei în materia ajutorului de stat;</w:t>
      </w:r>
    </w:p>
    <w:p w14:paraId="066144E7"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h)clădirile noi realizate ca parte a unor proiecte investiţionale din domeniul industriei prelucrătoare, depozitării şi logisticii, pe baza procesului-verbal de recepţie finală întocmit la terminarea lucrărilor, în condiţiile legii, pentru o perioadă de 2 ani de la recepţia acestora, începând cu data de 1 ianuarie a anului următor celui în care a avut loc recepţia şi cu respectarea legislaţiei în materia ajutorului de stat; activităţile ce intră sub incidenţa prevederii se stabilesc prin normele metodologice date în aplicarea prezentului cod;</w:t>
      </w:r>
    </w:p>
    <w:p w14:paraId="5C9CFFFF"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i)clădirile care sunt afectate activităţilor hidrotehnice, hidrometrice, hidrometeorologice, oceanografice, de îmbunătăţiri funciare şi de intervenţii la apărarea împotriva inundaţiilor, precum şi clădirile din porturi şi cele afectate canalelor navigabile şi staţiilor de pompare aferente canalelor, cu excepţia încăperilor care sunt folosite pentru activităţi economice;</w:t>
      </w:r>
    </w:p>
    <w:p w14:paraId="0E15CEAE"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j)clădirile care, prin natura lor, fac corp comun cu poduri, viaducte, apeducte, diguri, baraje şi tuneluri şi care sunt utilizate pentru exploatarea acestor construcţii, cu excepţia încăperilor care sunt folosite pentru alte activităţi economice;</w:t>
      </w:r>
    </w:p>
    <w:p w14:paraId="75A6920B"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k)clădirile aferente infrastructurii feroviare publice sau infrastructurii metroului, cu excepţia încăperilor folosite pentru activităţi economice;</w:t>
      </w:r>
    </w:p>
    <w:p w14:paraId="123DAFFA"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l)clădirile Academiei Române şi ale fundaţiilor proprii înfiinţate de Academia Română, în calitate de fondator unic, cu excepţia încăperilor care sunt folosite pentru activităţi economice;</w:t>
      </w:r>
    </w:p>
    <w:p w14:paraId="6394C696"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m)clădirile aferente capacităţilor de producţie care sunt în sectorul pentru apărare, cu respectarea legislaţiei în materia ajutorului de stat;</w:t>
      </w:r>
    </w:p>
    <w:p w14:paraId="5D934E3E"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n)clădirile destinate serviciului de apostilă şi supralegalizare, cele destinate depozitării şi administrării arhivei, precum şi clădirile afectate funcţionării Centrului Naţional de Administrare a Registrelor Naţionale Notariale;</w:t>
      </w:r>
    </w:p>
    <w:p w14:paraId="772D93FC"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o)clădirea folosită ca domiciliu aflată în proprietatea sau coproprietatea persoanelor prevăzute la art. 1 din Decretul-lege nr. 118/1990 privind acordarea unor drepturi persoanelor persecutate din motive politice de dictatura instaurată cu începere de la 6 martie 1945, precum şi celor deportate în străinătate ori constituite în prizonieri, republicat, cu modificările şi completările ulterioare, şi a persoanelor fizice prevăzute la art. 1 din Ordonanţa Guvernului nr. 105/1999, republicată, cu modificările şi completările ulterioare;</w:t>
      </w:r>
    </w:p>
    <w:p w14:paraId="2A93273B"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p)clădirea folosită ca domiciliu aflată în proprietatea sau coproprietatea veteranilor de război, a văduvelor de război şi a văduvelor nerecăsătorite ale veteranilor de război.</w:t>
      </w:r>
    </w:p>
    <w:p w14:paraId="6A54BF7F"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(2) Consiliul local nu aprobă scutirile prevăzute la art. 456 alin.(2) .</w:t>
      </w:r>
    </w:p>
    <w:p w14:paraId="50436CC3"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p>
    <w:p w14:paraId="45B057D2" w14:textId="77777777" w:rsidR="00ED0FFE" w:rsidRPr="00ED0FFE" w:rsidRDefault="00ED0FFE" w:rsidP="00ED0FFE">
      <w:pPr>
        <w:spacing w:after="0" w:line="240" w:lineRule="auto"/>
        <w:ind w:firstLine="708"/>
        <w:jc w:val="both"/>
        <w:rPr>
          <w:rFonts w:ascii="Arial Narrow" w:eastAsia="Times New Roman" w:hAnsi="Arial Narrow" w:cs="Arial"/>
          <w:b/>
          <w:sz w:val="24"/>
          <w:szCs w:val="24"/>
          <w:u w:val="single"/>
          <w:lang w:val="pt-BR"/>
        </w:rPr>
      </w:pPr>
      <w:r w:rsidRPr="00ED0FFE">
        <w:rPr>
          <w:rFonts w:ascii="Arial Narrow" w:eastAsia="Times New Roman" w:hAnsi="Arial Narrow" w:cs="Arial"/>
          <w:b/>
          <w:sz w:val="24"/>
          <w:szCs w:val="24"/>
          <w:u w:val="single"/>
          <w:lang w:val="pt-BR"/>
        </w:rPr>
        <w:t>ART. 464 IMPOZITUL SI TAXA PE TEREN</w:t>
      </w:r>
    </w:p>
    <w:p w14:paraId="1925EB1C"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(1) Nu se datorează impozit/taxă pe teren pentru:</w:t>
      </w:r>
    </w:p>
    <w:p w14:paraId="5EB94026"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a)terenurile aflate în domeniul public sau privat al statului ori al unităţilor administrativ-teritoriale, cu excepţia suprafeţelor folosite pentru activităţi economice sau agrement;</w:t>
      </w:r>
    </w:p>
    <w:p w14:paraId="03DEEDBD"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b)terenurile aflate în domeniul privat al statului concesionate, închiriate, date în administrare ori în folosinţă, după caz, instituţiilor publice cu finanţare de la bugetul de stat, utilizate pentru activitatea proprie a acestora;</w:t>
      </w:r>
    </w:p>
    <w:p w14:paraId="1A532FC6"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c)terenurile aparţinând cultelor religioase recunoscute oficial şi asociaţiilor religioase, precum şi componentelor locale ale acestora, cu excepţia suprafeţelor care sunt folosite pentru activităţi economice;</w:t>
      </w:r>
    </w:p>
    <w:p w14:paraId="045C76AE"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d)terenurile aparţinând cimitirelor şi crematoriilor;</w:t>
      </w:r>
    </w:p>
    <w:p w14:paraId="6A41AA14"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e)terenurile utilizate de unităţile şi instituţiile de învăţământ de stat, confesional sau particular, autorizate să funcţioneze provizoriu ori acreditate, cu excepţia suprafeţelor care sunt folosite pentru activităţi economice care generează alte venituri decât cele din taxele de şcolarizare, servirea meselor pentru preşcolari, elevi sau studenţi şi cazarea acestora, precum şi terenurile utilizate de către creşe;</w:t>
      </w:r>
    </w:p>
    <w:p w14:paraId="7426BC4C"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f)terenurile utilizate de unităţile sanitare publice, cu excepţia suprafeţelor folosite pentru activităţi economice;</w:t>
      </w:r>
    </w:p>
    <w:p w14:paraId="0D129331"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g)terenurile legate de sistemele hidrotehnice, terenurile de navigaţie, terenurile aferente infrastructurii portuare, canalelor navigabile, inclusiv ecluzele şi staţiile de pompare aferente acestora, precum şi terenurile aferente lucrărilor de îmbunătăţiri funciare, pe baza avizului privind categoria de folosinţă a terenului, emis de oficiile de cadastru şi publicitate imobiliară;</w:t>
      </w:r>
    </w:p>
    <w:p w14:paraId="1CA581B7"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h)terenurile folosite pentru activităţile de apărare împotriva inundaţiilor, gospodărirea apelor, hidrometeorologie, cele care contribuie la exploatarea resurselor de apă, cele folosite ca zone de protecţie definite în lege, precum şi terenurile utilizate pentru exploatările din subsol, încadrate astfel printr-o hotărâre a consiliului local, în măsura în care nu afectează folosirea suprafeţei solului;</w:t>
      </w:r>
    </w:p>
    <w:p w14:paraId="146E04D4"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i)terenurile ocupate de autostrăzi, drumuri europene, drumuri naţionale, drumuri principale administrate de Compania Naţională de Administrare a Infrastructurii Rutiere - S.A. şi Compania Naţională de Investiţii Rutiere - S.A., zonele de siguranţă a acestora, precum şi terenurile ocupate de piste şi terenurile din jurul pistelor reprezentând zone de siguranţă;</w:t>
      </w:r>
    </w:p>
    <w:p w14:paraId="5BBBE718"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j)terenurile pe care sunt amplasate elementele infrastructurii feroviare publice, precum şi cele ale metroului;</w:t>
      </w:r>
    </w:p>
    <w:p w14:paraId="529D78C2"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k)terenurile din parcurile industriale, parcurile ştiinţifice şi tehnologice, precum şi cele utilizate de incubatoarele de afaceri, cu respectarea legislaţiei în materia ajutorului de stat;</w:t>
      </w:r>
    </w:p>
    <w:p w14:paraId="7E2E79AC"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l)terenurile aferente capacităţilor de producţie care sunt în sectorul pentru apărare cu respectarea legislaţiei în materia ajutorului de stat;</w:t>
      </w:r>
    </w:p>
    <w:p w14:paraId="57FEBB76"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m)terenurile Academiei Române şi ale fundaţiilor proprii înfiinţate de Academia Română, în calitate de fondator unic, cu excepţia terenurilor care sunt folosite pentru activităţi economice;</w:t>
      </w:r>
    </w:p>
    <w:p w14:paraId="626A80FF"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n)terenurile destinate serviciului de apostilă şi supralegalizare, cele destinate depozitării şi administrării arhivei, precum şi terenurile afectate funcţionării Centrului Naţional de Administrare a Registrelor Naţionale Notariale;</w:t>
      </w:r>
    </w:p>
    <w:p w14:paraId="2AE39C64"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o)terenurile aferente clădirilor noi realizate ca parte a unor proiecte investiţionale din domeniul industriei prelucrătoare, depozitării şi logisticii, pentru o perioadă de 2 ani de la recepţia finală a clădirii potrivit procesului-verbal de recepţie întocmit la terminarea lucrărilor, în condiţiile legii, începând cu data de 1 ianuarie a anului următor celui în care a avut loc recepţia şi cu respectarea legislaţiei în materia ajutorului de stat; activităţile ce intră sub incidenţa prevederii se stabilesc prin normele metodologice date în aplicarea prezentului cod;</w:t>
      </w:r>
    </w:p>
    <w:p w14:paraId="78F3756D"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p)terenul aferent clădirii de domiciliu aflate în proprietatea sau coproprietatea persoanelor prevăzute la art. 1 din Decretul-lege nr. 118/1990, republicat, cu modificările şi completările ulterioare, şi a persoanelor fizice prevăzute la art. 1 din Ordonanţa Guvernului nr. 105/1999, republicată, cu modificările şi completările ulterioare;</w:t>
      </w:r>
    </w:p>
    <w:p w14:paraId="2EECD348"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q)terenul aferent clădirii folosite ca domiciliu aflate în proprietatea sau coproprietatea veteranilor de război, a văduvelor de război şi a văduvelor nerecăsătorite ale veteranilor de război.</w:t>
      </w:r>
    </w:p>
    <w:p w14:paraId="4E722E39"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(2) Consiliul local nu aprobă scutirile prevăzute la art. 464 alin.(2).</w:t>
      </w:r>
    </w:p>
    <w:p w14:paraId="0D641BF9" w14:textId="77777777" w:rsidR="00ED0FFE" w:rsidRPr="00ED0FFE" w:rsidRDefault="00ED0FFE" w:rsidP="00ED0FFE">
      <w:pPr>
        <w:spacing w:after="0" w:line="240" w:lineRule="auto"/>
        <w:ind w:firstLine="708"/>
        <w:jc w:val="both"/>
        <w:rPr>
          <w:rFonts w:ascii="Arial Narrow" w:eastAsia="Times New Roman" w:hAnsi="Arial Narrow" w:cs="Arial"/>
          <w:b/>
          <w:sz w:val="24"/>
          <w:szCs w:val="24"/>
          <w:u w:val="single"/>
          <w:lang w:val="pt-BR"/>
        </w:rPr>
      </w:pPr>
      <w:r w:rsidRPr="00ED0FFE">
        <w:rPr>
          <w:rFonts w:ascii="Arial Narrow" w:eastAsia="Times New Roman" w:hAnsi="Arial Narrow" w:cs="Arial"/>
          <w:b/>
          <w:sz w:val="24"/>
          <w:szCs w:val="24"/>
          <w:u w:val="single"/>
          <w:lang w:val="pt-BR"/>
        </w:rPr>
        <w:t>ART. 469 IMPOZITUL ASUPRA MIJLOACELOR DE TRANSPORT</w:t>
      </w:r>
    </w:p>
    <w:p w14:paraId="5491DC13"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(1(1) Nu se datorează impozitul pe mijloacele de transport pentru:</w:t>
      </w:r>
    </w:p>
    <w:p w14:paraId="7AB49CB7"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a)mijloacele de transport ale instituţiilor publice;</w:t>
      </w:r>
    </w:p>
    <w:p w14:paraId="7DED142F"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b)mijloacele de transport ale persoanelor juridice, care sunt utilizate pentru servicii de transport public de pasageri în regim urban sau suburban, inclusiv transportul de pasageri în afara unei localităţi, dacă tariful de transport este stabilit în condiţii de transport public;</w:t>
      </w:r>
    </w:p>
    <w:p w14:paraId="0B2C4B16"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c)vehiculele istorice definite conform prevederilor legale în vigoare;</w:t>
      </w:r>
    </w:p>
    <w:p w14:paraId="3D492FC8"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d)autovehiculele secondhand înregistrate ca stoc de marfă şi care nu sunt utilizate în folosul propriu al operatorului economic, comerciant auto sau societate de leasing;</w:t>
      </w:r>
    </w:p>
    <w:p w14:paraId="3BBAEC9D"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e)un mijloc de transport aflat în proprietatea persoanelor prevăzute la art. 1 din Decretul-lege nr. 118/1990, republicat, cu modificările şi completările ulterioare, şi a persoanelor fizice prevăzute la art. 1 din Ordonanţa Guvernului nr. 105/1999, republicată, cu modificările şi completările ulterioare, la alegerea contribuabilului;</w:t>
      </w:r>
    </w:p>
    <w:p w14:paraId="0D141E87"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f)mijloacele de transport aflate în proprietatea veteranilor de război, văduvelor de război sau văduvelor nerecăsătorite ale veteranilor de război, pentru un singur mijloc de transport.</w:t>
      </w:r>
    </w:p>
    <w:p w14:paraId="57E3CC33"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(2) Consiliile locale nu acordă scutirea sau reducerea impozitului pe mijloacele de transport agricole utilizate efectiv în domeniul agricol.</w:t>
      </w:r>
    </w:p>
    <w:p w14:paraId="591DB258"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p>
    <w:p w14:paraId="634FB06F" w14:textId="77777777" w:rsidR="00ED0FFE" w:rsidRPr="00ED0FFE" w:rsidRDefault="00ED0FFE" w:rsidP="00ED0FFE">
      <w:pPr>
        <w:spacing w:after="0" w:line="240" w:lineRule="auto"/>
        <w:jc w:val="both"/>
        <w:rPr>
          <w:rFonts w:ascii="Arial Narrow" w:eastAsia="Times New Roman" w:hAnsi="Arial Narrow" w:cs="Arial"/>
          <w:b/>
          <w:bCs/>
          <w:sz w:val="24"/>
          <w:szCs w:val="24"/>
          <w:u w:val="single"/>
          <w:lang w:val="pt-BR"/>
        </w:rPr>
      </w:pPr>
      <w:r w:rsidRPr="00ED0FFE">
        <w:rPr>
          <w:rFonts w:ascii="Arial Narrow" w:eastAsia="Times New Roman" w:hAnsi="Arial Narrow" w:cs="Arial"/>
          <w:sz w:val="24"/>
          <w:szCs w:val="24"/>
          <w:lang w:val="pt-BR"/>
        </w:rPr>
        <w:t xml:space="preserve">  </w:t>
      </w:r>
      <w:r w:rsidRPr="00ED0FFE">
        <w:rPr>
          <w:rFonts w:ascii="Arial Narrow" w:eastAsia="Times New Roman" w:hAnsi="Arial Narrow" w:cs="Arial"/>
          <w:sz w:val="24"/>
          <w:szCs w:val="24"/>
          <w:u w:val="single"/>
          <w:lang w:val="pt-BR"/>
        </w:rPr>
        <w:t xml:space="preserve"> </w:t>
      </w:r>
      <w:r w:rsidRPr="00ED0FFE">
        <w:rPr>
          <w:rFonts w:ascii="Arial Narrow" w:eastAsia="Times New Roman" w:hAnsi="Arial Narrow" w:cs="Arial"/>
          <w:b/>
          <w:bCs/>
          <w:sz w:val="24"/>
          <w:szCs w:val="24"/>
          <w:u w:val="single"/>
          <w:lang w:val="pt-BR"/>
        </w:rPr>
        <w:t xml:space="preserve"> ART. 476 TAXA PENTRU ELIBERAREA CERTIFICATELOR, AVIZELOR SI AUTORIZATIILOR</w:t>
      </w:r>
    </w:p>
    <w:p w14:paraId="033083B2"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(1) Sunt scutite de taxa pentru eliberarea certificatelor, avizelor şi autorizaţiilor următoarele:</w:t>
      </w:r>
    </w:p>
    <w:p w14:paraId="7738F051"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a) certificatele, avizele şi autorizaţiile ai căror beneficiari sunt veterani de război, văduve de război sau văduve nerecăsătorite ale veteranilor de război;</w:t>
      </w:r>
    </w:p>
    <w:p w14:paraId="5E685D85"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b) certificatele, avizele şi autorizaţiile ai căror beneficiari sunt persoanele prevăzute la </w:t>
      </w:r>
      <w:r w:rsidRPr="00ED0FFE">
        <w:rPr>
          <w:rFonts w:ascii="Arial Narrow" w:eastAsia="Times New Roman" w:hAnsi="Arial Narrow" w:cs="Arial"/>
          <w:vanish/>
          <w:sz w:val="24"/>
          <w:szCs w:val="24"/>
          <w:lang w:val="pt-BR"/>
        </w:rPr>
        <w:t>&lt;LLNK 11990   118 411832   1 37&gt;</w:t>
      </w:r>
      <w:r w:rsidRPr="00ED0FFE">
        <w:rPr>
          <w:rFonts w:ascii="Arial Narrow" w:eastAsia="Times New Roman" w:hAnsi="Arial Narrow" w:cs="Arial"/>
          <w:sz w:val="24"/>
          <w:szCs w:val="24"/>
          <w:u w:val="single"/>
          <w:lang w:val="pt-BR"/>
        </w:rPr>
        <w:t>art. 1 din Decretul-lege nr. 118/1990</w:t>
      </w:r>
      <w:r w:rsidRPr="00ED0FFE">
        <w:rPr>
          <w:rFonts w:ascii="Arial Narrow" w:eastAsia="Times New Roman" w:hAnsi="Arial Narrow" w:cs="Arial"/>
          <w:sz w:val="24"/>
          <w:szCs w:val="24"/>
          <w:lang w:val="pt-BR"/>
        </w:rPr>
        <w:t>, republicat, cu modificările şi completările ulterioare;</w:t>
      </w:r>
    </w:p>
    <w:p w14:paraId="64D89F17"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c) certificatele de urbanism şi autorizaţiile de construire pentru lăcaşuri de cult sau construcţii-anexă;</w:t>
      </w:r>
    </w:p>
    <w:p w14:paraId="655C2526"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d) certificatele de urbanism şi autorizaţiile de construire pentru dezvoltarea, modernizarea sau reabilitarea infrastructurilor din transporturi care aparţin domeniului public al statului;</w:t>
      </w:r>
    </w:p>
    <w:p w14:paraId="1B09FCF2"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e) certificatele de urbanism şi autorizaţiile de construire pentru lucrările de interes public naţional, judeţean sau local;</w:t>
      </w:r>
    </w:p>
    <w:p w14:paraId="69399718"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f) certificatele de urbanism şi autorizaţiile de construire, dacă beneficiarul construcţiei este o instituţie publică;</w:t>
      </w:r>
    </w:p>
    <w:p w14:paraId="616662FC"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g) autorizaţiile de construire pentru autostrăzile şi căile ferate atribuite prin concesionare, conform legii;</w:t>
      </w:r>
    </w:p>
    <w:p w14:paraId="2FF053A3"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h) certificatele de urbanism şi autorizaţiile de construire, dacă beneficiarul construcţiei este o instituţie sau o unitate care funcţionează sub coordonarea Ministerului Educaţiei şi Cercetării Ştiinţifice sau a Ministerului Tineretului şi Sportului;</w:t>
      </w:r>
    </w:p>
    <w:p w14:paraId="31C551E2"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i) certificat de urbanism sau autorizaţie de construire, dacă beneficiarul construcţiei este o fundaţie înfiinţată prin testament, constituită conform legii, cu scopul de a întreţine, dezvolta şi ajuta instituţii de cultură naţională, precum şi de a susţine acţiuni cu caracter umanitar, social şi cultural;</w:t>
      </w:r>
    </w:p>
    <w:p w14:paraId="79E31162"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j) certificat de urbanism sau autorizaţie de construire, dacă beneficiarul construcţiei este o organizaţie care are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w:t>
      </w:r>
    </w:p>
    <w:p w14:paraId="171EC4FB"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k) certificat de urbanism sau autorizaţie de construire, în cazul unei calamităţi naturale.</w:t>
      </w:r>
    </w:p>
    <w:p w14:paraId="127785B6"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(2) Consiliile locale nu acordă scutirea sau reducerea taxei pentru eliberarea certificatelor, avizelor şi autorizaţiilor pentru lucrările prevăzute  art. 476 alin.(2).</w:t>
      </w:r>
    </w:p>
    <w:p w14:paraId="0E515742"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p>
    <w:p w14:paraId="618D4508" w14:textId="77777777" w:rsidR="00ED0FFE" w:rsidRPr="00ED0FFE" w:rsidRDefault="00ED0FFE" w:rsidP="00ED0FFE">
      <w:pPr>
        <w:spacing w:after="0" w:line="240" w:lineRule="auto"/>
        <w:jc w:val="both"/>
        <w:rPr>
          <w:rFonts w:ascii="Arial Narrow" w:eastAsia="Times New Roman" w:hAnsi="Arial Narrow" w:cs="Arial"/>
          <w:b/>
          <w:sz w:val="24"/>
          <w:szCs w:val="24"/>
          <w:u w:val="single"/>
          <w:lang w:val="pt-BR"/>
        </w:rPr>
      </w:pPr>
      <w:r w:rsidRPr="00ED0FFE">
        <w:rPr>
          <w:rFonts w:ascii="Arial Narrow" w:eastAsia="Times New Roman" w:hAnsi="Arial Narrow" w:cs="Arial"/>
          <w:sz w:val="24"/>
          <w:szCs w:val="24"/>
          <w:lang w:val="pt-BR"/>
        </w:rPr>
        <w:t xml:space="preserve">   </w:t>
      </w:r>
      <w:r w:rsidRPr="00ED0FFE">
        <w:rPr>
          <w:rFonts w:ascii="Arial Narrow" w:eastAsia="Times New Roman" w:hAnsi="Arial Narrow" w:cs="Arial"/>
          <w:sz w:val="24"/>
          <w:szCs w:val="24"/>
          <w:lang w:val="pt-BR"/>
        </w:rPr>
        <w:tab/>
      </w:r>
      <w:r w:rsidRPr="00ED0FFE">
        <w:rPr>
          <w:rFonts w:ascii="Arial Narrow" w:eastAsia="Times New Roman" w:hAnsi="Arial Narrow" w:cs="Arial"/>
          <w:b/>
          <w:sz w:val="24"/>
          <w:szCs w:val="24"/>
          <w:u w:val="single"/>
          <w:lang w:val="pt-BR"/>
        </w:rPr>
        <w:t xml:space="preserve"> ART. 479 TAXA PENTRU FOLOSIREA MIJLOACELOR DE RECLAMA SI PUBLICITATE</w:t>
      </w:r>
    </w:p>
    <w:p w14:paraId="039E3DBE"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(1) Taxa pentru serviciile de reclamă şi publicitate şi taxa pentru afişaj în scop de reclamă şi publicitate nu se aplică instituţiilor publice, cu excepţia cazurilor când acestea fac reclamă unor activităţi economice.</w:t>
      </w:r>
    </w:p>
    <w:p w14:paraId="68B362D6"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(2) Taxa prevăzută în prezentul articol, denumită în continuare taxa pentru afişaj în scop de reclamă şi publicitate, nu se aplică unei persoane care închiriază panoul, afişajul sau structura de afişaj unei alte persoane, în acest caz taxa prevăzută la art. 477 fiind plătită de această ultimă persoană.</w:t>
      </w:r>
    </w:p>
    <w:p w14:paraId="44E38A27"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(3) Taxa pentru afişaj în scop de reclamă şi publicitate nu se datorează pentru afişele, panourile sau alte mijloace de reclamă şi publicitate amplasate în interiorul clădirilor.</w:t>
      </w:r>
    </w:p>
    <w:p w14:paraId="6837CEE9"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(4) Taxa pentru afişaj în scop de reclamă şi publicitate nu se aplică pentru panourile de identificare a instalaţiilor energetice, marcaje de avertizare sau marcaje de circulaţie, precum şi alte informaţii de utilitate publică şi educaţionale.</w:t>
      </w:r>
    </w:p>
    <w:p w14:paraId="4009AB31"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(5) Nu se datorează taxa pentru folosirea mijloacelor de reclamă şi publicitate pentru afişajul efectuat pe mijloacele de transport care nu sunt destinate, prin construcţia lor, realizării de reclamă şi publicitate.</w:t>
      </w:r>
    </w:p>
    <w:p w14:paraId="4DF95BE1"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p>
    <w:p w14:paraId="7246A1D9" w14:textId="77777777" w:rsidR="00ED0FFE" w:rsidRPr="00ED0FFE" w:rsidRDefault="00ED0FFE" w:rsidP="00ED0FFE">
      <w:pPr>
        <w:spacing w:after="0" w:line="240" w:lineRule="auto"/>
        <w:ind w:firstLine="708"/>
        <w:jc w:val="both"/>
        <w:rPr>
          <w:rFonts w:ascii="Arial Narrow" w:eastAsia="Times New Roman" w:hAnsi="Arial Narrow" w:cs="Arial"/>
          <w:b/>
          <w:sz w:val="24"/>
          <w:szCs w:val="24"/>
          <w:u w:val="single"/>
          <w:lang w:val="pt-BR"/>
        </w:rPr>
      </w:pPr>
      <w:r w:rsidRPr="00ED0FFE">
        <w:rPr>
          <w:rFonts w:ascii="Arial Narrow" w:eastAsia="Times New Roman" w:hAnsi="Arial Narrow" w:cs="Arial"/>
          <w:b/>
          <w:sz w:val="24"/>
          <w:szCs w:val="24"/>
          <w:u w:val="single"/>
          <w:lang w:val="pt-BR"/>
        </w:rPr>
        <w:t>ART. 482 IMPOZITUL PE SPECTACOLE</w:t>
      </w:r>
    </w:p>
    <w:p w14:paraId="1ABBFD3E"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Spectacolele organizate în scopuri umanitare sunt scutite de la plata impozitului pe spectacole.</w:t>
      </w:r>
    </w:p>
    <w:p w14:paraId="38EEED4B" w14:textId="77777777" w:rsidR="00ED0FFE" w:rsidRPr="00ED0FFE" w:rsidRDefault="00ED0FFE" w:rsidP="00ED0FFE">
      <w:pPr>
        <w:spacing w:after="0" w:line="240" w:lineRule="auto"/>
        <w:jc w:val="both"/>
        <w:rPr>
          <w:rFonts w:ascii="Arial Narrow" w:eastAsia="Times New Roman" w:hAnsi="Arial Narrow" w:cs="Arial"/>
          <w:lang w:val="pt-BR" w:eastAsia="zh-CN"/>
        </w:rPr>
      </w:pPr>
    </w:p>
    <w:p w14:paraId="411231CF" w14:textId="77777777" w:rsidR="00ED0FFE" w:rsidRPr="00ED0FFE" w:rsidRDefault="00ED0FFE" w:rsidP="00ED0FFE">
      <w:pPr>
        <w:spacing w:after="0" w:line="240" w:lineRule="auto"/>
        <w:jc w:val="both"/>
        <w:rPr>
          <w:rFonts w:ascii="Arial Narrow" w:eastAsia="Times New Roman" w:hAnsi="Arial Narrow" w:cs="Arial"/>
          <w:lang w:val="pt-BR" w:eastAsia="zh-CN"/>
        </w:rPr>
      </w:pPr>
    </w:p>
    <w:p w14:paraId="720DAAB0" w14:textId="77777777" w:rsidR="00ED0FFE" w:rsidRPr="00ED0FFE" w:rsidRDefault="00ED0FFE" w:rsidP="00ED0FFE">
      <w:pPr>
        <w:spacing w:after="0" w:line="240" w:lineRule="auto"/>
        <w:jc w:val="both"/>
        <w:rPr>
          <w:rFonts w:ascii="Arial Narrow" w:eastAsia="Times New Roman" w:hAnsi="Arial Narrow" w:cs="Arial"/>
          <w:lang w:val="pt-BR" w:eastAsia="zh-CN"/>
        </w:rPr>
      </w:pPr>
    </w:p>
    <w:p w14:paraId="115A0FA3" w14:textId="77777777" w:rsidR="00ED0FFE" w:rsidRPr="00ED0FFE" w:rsidRDefault="00ED0FFE" w:rsidP="00ED0FFE">
      <w:pPr>
        <w:spacing w:after="0" w:line="240" w:lineRule="auto"/>
        <w:jc w:val="both"/>
        <w:rPr>
          <w:rFonts w:ascii="Arial Narrow" w:eastAsia="Times New Roman" w:hAnsi="Arial Narrow" w:cs="Arial"/>
          <w:lang w:val="pt-BR" w:eastAsia="zh-CN"/>
        </w:rPr>
      </w:pPr>
    </w:p>
    <w:p w14:paraId="471690B1" w14:textId="77777777" w:rsidR="00ED0FFE" w:rsidRPr="00ED0FFE" w:rsidRDefault="00ED0FFE" w:rsidP="00ED0FFE">
      <w:pPr>
        <w:spacing w:after="0" w:line="240" w:lineRule="auto"/>
        <w:jc w:val="both"/>
        <w:rPr>
          <w:rFonts w:ascii="Arial Narrow" w:eastAsia="Times New Roman" w:hAnsi="Arial Narrow" w:cs="Arial"/>
          <w:lang w:val="pt-BR" w:eastAsia="zh-CN"/>
        </w:rPr>
      </w:pPr>
    </w:p>
    <w:p w14:paraId="47B9C425" w14:textId="77777777" w:rsidR="00ED0FFE" w:rsidRPr="00ED0FFE" w:rsidRDefault="00ED0FFE" w:rsidP="00ED0FFE">
      <w:pPr>
        <w:spacing w:after="0" w:line="240" w:lineRule="auto"/>
        <w:jc w:val="both"/>
        <w:rPr>
          <w:rFonts w:ascii="Arial Narrow" w:eastAsia="Times New Roman" w:hAnsi="Arial Narrow" w:cs="Arial"/>
          <w:lang w:val="pt-BR" w:eastAsia="zh-CN"/>
        </w:rPr>
      </w:pPr>
    </w:p>
    <w:p w14:paraId="3CA6A438" w14:textId="77777777" w:rsidR="00ED0FFE" w:rsidRPr="00ED0FFE" w:rsidRDefault="00ED0FFE" w:rsidP="00ED0FFE">
      <w:pPr>
        <w:spacing w:after="0" w:line="240" w:lineRule="auto"/>
        <w:jc w:val="both"/>
        <w:rPr>
          <w:rFonts w:ascii="Arial Narrow" w:eastAsia="Times New Roman" w:hAnsi="Arial Narrow" w:cs="Arial"/>
          <w:lang w:val="pt-BR" w:eastAsia="zh-CN"/>
        </w:rPr>
      </w:pPr>
    </w:p>
    <w:p w14:paraId="5FF6DDF2" w14:textId="77777777" w:rsidR="00ED0FFE" w:rsidRPr="00ED0FFE" w:rsidRDefault="00ED0FFE" w:rsidP="00ED0FFE">
      <w:pPr>
        <w:spacing w:after="0" w:line="240" w:lineRule="auto"/>
        <w:jc w:val="both"/>
        <w:rPr>
          <w:rFonts w:ascii="Arial Narrow" w:eastAsia="Times New Roman" w:hAnsi="Arial Narrow" w:cs="Arial"/>
          <w:lang w:val="pt-BR" w:eastAsia="zh-CN"/>
        </w:rPr>
      </w:pPr>
    </w:p>
    <w:p w14:paraId="1CAD7272" w14:textId="77777777" w:rsidR="00ED0FFE" w:rsidRPr="00ED0FFE" w:rsidRDefault="00ED0FFE" w:rsidP="00ED0FFE">
      <w:pPr>
        <w:spacing w:after="0" w:line="240" w:lineRule="auto"/>
        <w:jc w:val="both"/>
        <w:rPr>
          <w:rFonts w:ascii="Arial Narrow" w:eastAsia="Times New Roman" w:hAnsi="Arial Narrow" w:cs="Arial"/>
          <w:lang w:val="pt-BR" w:eastAsia="zh-CN"/>
        </w:rPr>
      </w:pPr>
    </w:p>
    <w:p w14:paraId="0784A4AB" w14:textId="77777777" w:rsidR="00ED0FFE" w:rsidRPr="00ED0FFE" w:rsidRDefault="00ED0FFE" w:rsidP="00ED0FFE">
      <w:pPr>
        <w:spacing w:after="0" w:line="240" w:lineRule="auto"/>
        <w:jc w:val="both"/>
        <w:rPr>
          <w:rFonts w:ascii="Arial Narrow" w:eastAsia="Times New Roman" w:hAnsi="Arial Narrow" w:cs="Arial"/>
          <w:bCs/>
          <w:lang w:eastAsia="ro-RO"/>
        </w:rPr>
      </w:pPr>
    </w:p>
    <w:p w14:paraId="06ADF995" w14:textId="77777777" w:rsidR="00ED0FFE" w:rsidRPr="00ED0FFE" w:rsidRDefault="00ED0FFE" w:rsidP="00ED0FFE">
      <w:pPr>
        <w:spacing w:after="0" w:line="240" w:lineRule="auto"/>
        <w:rPr>
          <w:rFonts w:ascii="Arial" w:eastAsia="Times New Roman" w:hAnsi="Arial" w:cs="Arial"/>
          <w:lang w:val="fr-FR"/>
        </w:rPr>
      </w:pPr>
    </w:p>
    <w:p w14:paraId="5B4C8B37" w14:textId="77777777" w:rsidR="00ED0FFE" w:rsidRPr="00ED0FFE" w:rsidRDefault="00ED0FFE" w:rsidP="00ED0FFE">
      <w:pPr>
        <w:spacing w:after="0" w:line="240" w:lineRule="auto"/>
        <w:rPr>
          <w:rFonts w:ascii="Arial" w:eastAsia="Times New Roman" w:hAnsi="Arial" w:cs="Arial"/>
          <w:lang w:val="fr-FR"/>
        </w:rPr>
      </w:pPr>
    </w:p>
    <w:p w14:paraId="22859EC4" w14:textId="77777777" w:rsidR="00ED0FFE" w:rsidRPr="00ED0FFE" w:rsidRDefault="00ED0FFE" w:rsidP="00ED0FFE">
      <w:pPr>
        <w:spacing w:after="0" w:line="240" w:lineRule="auto"/>
        <w:rPr>
          <w:rFonts w:ascii="Arial" w:eastAsia="Times New Roman" w:hAnsi="Arial" w:cs="Arial"/>
          <w:lang w:val="fr-FR"/>
        </w:rPr>
      </w:pPr>
    </w:p>
    <w:p w14:paraId="7B287A40" w14:textId="77777777" w:rsidR="00ED0FFE" w:rsidRPr="00ED0FFE" w:rsidRDefault="00ED0FFE" w:rsidP="00ED0FFE">
      <w:pPr>
        <w:spacing w:after="0" w:line="240" w:lineRule="auto"/>
        <w:rPr>
          <w:rFonts w:ascii="Arial" w:eastAsia="Times New Roman" w:hAnsi="Arial" w:cs="Arial"/>
          <w:lang w:val="fr-FR"/>
        </w:rPr>
      </w:pPr>
    </w:p>
    <w:p w14:paraId="5AE6DA2A" w14:textId="77777777" w:rsidR="00ED0FFE" w:rsidRPr="00ED0FFE" w:rsidRDefault="00ED0FFE" w:rsidP="00ED0FFE">
      <w:pPr>
        <w:spacing w:after="0" w:line="240" w:lineRule="auto"/>
        <w:rPr>
          <w:rFonts w:ascii="Arial" w:eastAsia="Times New Roman" w:hAnsi="Arial" w:cs="Arial"/>
          <w:lang w:val="fr-FR"/>
        </w:rPr>
      </w:pPr>
    </w:p>
    <w:p w14:paraId="654C7345" w14:textId="77777777" w:rsidR="00ED0FFE" w:rsidRPr="00ED0FFE" w:rsidRDefault="00ED0FFE" w:rsidP="00ED0FFE">
      <w:pPr>
        <w:spacing w:after="0" w:line="240" w:lineRule="auto"/>
        <w:rPr>
          <w:rFonts w:ascii="Arial" w:eastAsia="Times New Roman" w:hAnsi="Arial" w:cs="Arial"/>
          <w:lang w:val="fr-FR"/>
        </w:rPr>
      </w:pPr>
    </w:p>
    <w:p w14:paraId="40EEFB21" w14:textId="77777777" w:rsidR="00ED0FFE" w:rsidRPr="00ED0FFE" w:rsidRDefault="00ED0FFE" w:rsidP="00ED0FFE">
      <w:pPr>
        <w:spacing w:after="0" w:line="240" w:lineRule="auto"/>
        <w:rPr>
          <w:rFonts w:ascii="Arial" w:eastAsia="Times New Roman" w:hAnsi="Arial" w:cs="Arial"/>
          <w:lang w:val="fr-FR"/>
        </w:rPr>
      </w:pPr>
    </w:p>
    <w:p w14:paraId="2B24EB65" w14:textId="77777777" w:rsidR="00ED0FFE" w:rsidRPr="00ED0FFE" w:rsidRDefault="00ED0FFE" w:rsidP="00ED0FFE">
      <w:pPr>
        <w:spacing w:after="0" w:line="240" w:lineRule="auto"/>
        <w:rPr>
          <w:rFonts w:ascii="Arial" w:eastAsia="Times New Roman" w:hAnsi="Arial" w:cs="Arial"/>
          <w:lang w:val="fr-FR"/>
        </w:rPr>
      </w:pPr>
    </w:p>
    <w:p w14:paraId="62485E05" w14:textId="77777777" w:rsidR="00F85C20" w:rsidRDefault="00F85C20"/>
    <w:sectPr w:rsidR="00F85C20" w:rsidSect="00661B5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E5BEF" w14:textId="77777777" w:rsidR="00660851" w:rsidRDefault="00660851" w:rsidP="009254F9">
      <w:pPr>
        <w:spacing w:after="0" w:line="240" w:lineRule="auto"/>
      </w:pPr>
      <w:r>
        <w:separator/>
      </w:r>
    </w:p>
  </w:endnote>
  <w:endnote w:type="continuationSeparator" w:id="0">
    <w:p w14:paraId="33AA0A42" w14:textId="77777777" w:rsidR="00660851" w:rsidRDefault="00660851" w:rsidP="00925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Times New RᑯༀሀĀ鰀ᣴŁ">
    <w:altName w:val="Yu Gothic"/>
    <w:panose1 w:val="00000000000000000000"/>
    <w:charset w:val="8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948043"/>
      <w:docPartObj>
        <w:docPartGallery w:val="Page Numbers (Bottom of Page)"/>
        <w:docPartUnique/>
      </w:docPartObj>
    </w:sdtPr>
    <w:sdtEndPr>
      <w:rPr>
        <w:noProof/>
      </w:rPr>
    </w:sdtEndPr>
    <w:sdtContent>
      <w:p w14:paraId="126964CF" w14:textId="56FA883D" w:rsidR="009254F9" w:rsidRDefault="009254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0D3BBA" w14:textId="77777777" w:rsidR="009254F9" w:rsidRDefault="00925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7379C" w14:textId="77777777" w:rsidR="00660851" w:rsidRDefault="00660851" w:rsidP="009254F9">
      <w:pPr>
        <w:spacing w:after="0" w:line="240" w:lineRule="auto"/>
      </w:pPr>
      <w:r>
        <w:separator/>
      </w:r>
    </w:p>
  </w:footnote>
  <w:footnote w:type="continuationSeparator" w:id="0">
    <w:p w14:paraId="750FCC1C" w14:textId="77777777" w:rsidR="00660851" w:rsidRDefault="00660851" w:rsidP="009254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4"/>
    <w:multiLevelType w:val="singleLevel"/>
    <w:tmpl w:val="00000004"/>
    <w:name w:val="WW8Num4"/>
    <w:lvl w:ilvl="0">
      <w:start w:val="1"/>
      <w:numFmt w:val="lowerLetter"/>
      <w:lvlText w:val="%1)"/>
      <w:lvlJc w:val="left"/>
      <w:pPr>
        <w:tabs>
          <w:tab w:val="num" w:pos="0"/>
        </w:tabs>
        <w:ind w:left="2126" w:hanging="1275"/>
      </w:pPr>
      <w:rPr>
        <w:rFonts w:eastAsia="Times New Roman" w:cs="Times New Roman"/>
        <w:color w:val="000000"/>
      </w:rPr>
    </w:lvl>
  </w:abstractNum>
  <w:abstractNum w:abstractNumId="2" w15:restartNumberingAfterBreak="0">
    <w:nsid w:val="09D32575"/>
    <w:multiLevelType w:val="hybridMultilevel"/>
    <w:tmpl w:val="DF020258"/>
    <w:lvl w:ilvl="0" w:tplc="EE060B46">
      <w:start w:val="1"/>
      <w:numFmt w:val="decimal"/>
      <w:lvlText w:val="(%1)"/>
      <w:lvlJc w:val="left"/>
      <w:pPr>
        <w:ind w:left="480" w:hanging="360"/>
      </w:pPr>
      <w:rPr>
        <w:rFonts w:cs="Times New Roman" w:hint="default"/>
      </w:rPr>
    </w:lvl>
    <w:lvl w:ilvl="1" w:tplc="04180019" w:tentative="1">
      <w:start w:val="1"/>
      <w:numFmt w:val="lowerLetter"/>
      <w:lvlText w:val="%2."/>
      <w:lvlJc w:val="left"/>
      <w:pPr>
        <w:ind w:left="1200" w:hanging="360"/>
      </w:pPr>
      <w:rPr>
        <w:rFonts w:cs="Times New Roman"/>
      </w:rPr>
    </w:lvl>
    <w:lvl w:ilvl="2" w:tplc="0418001B" w:tentative="1">
      <w:start w:val="1"/>
      <w:numFmt w:val="lowerRoman"/>
      <w:lvlText w:val="%3."/>
      <w:lvlJc w:val="right"/>
      <w:pPr>
        <w:ind w:left="1920" w:hanging="180"/>
      </w:pPr>
      <w:rPr>
        <w:rFonts w:cs="Times New Roman"/>
      </w:rPr>
    </w:lvl>
    <w:lvl w:ilvl="3" w:tplc="0418000F" w:tentative="1">
      <w:start w:val="1"/>
      <w:numFmt w:val="decimal"/>
      <w:lvlText w:val="%4."/>
      <w:lvlJc w:val="left"/>
      <w:pPr>
        <w:ind w:left="2640" w:hanging="360"/>
      </w:pPr>
      <w:rPr>
        <w:rFonts w:cs="Times New Roman"/>
      </w:rPr>
    </w:lvl>
    <w:lvl w:ilvl="4" w:tplc="04180019" w:tentative="1">
      <w:start w:val="1"/>
      <w:numFmt w:val="lowerLetter"/>
      <w:lvlText w:val="%5."/>
      <w:lvlJc w:val="left"/>
      <w:pPr>
        <w:ind w:left="3360" w:hanging="360"/>
      </w:pPr>
      <w:rPr>
        <w:rFonts w:cs="Times New Roman"/>
      </w:rPr>
    </w:lvl>
    <w:lvl w:ilvl="5" w:tplc="0418001B" w:tentative="1">
      <w:start w:val="1"/>
      <w:numFmt w:val="lowerRoman"/>
      <w:lvlText w:val="%6."/>
      <w:lvlJc w:val="right"/>
      <w:pPr>
        <w:ind w:left="4080" w:hanging="180"/>
      </w:pPr>
      <w:rPr>
        <w:rFonts w:cs="Times New Roman"/>
      </w:rPr>
    </w:lvl>
    <w:lvl w:ilvl="6" w:tplc="0418000F" w:tentative="1">
      <w:start w:val="1"/>
      <w:numFmt w:val="decimal"/>
      <w:lvlText w:val="%7."/>
      <w:lvlJc w:val="left"/>
      <w:pPr>
        <w:ind w:left="4800" w:hanging="360"/>
      </w:pPr>
      <w:rPr>
        <w:rFonts w:cs="Times New Roman"/>
      </w:rPr>
    </w:lvl>
    <w:lvl w:ilvl="7" w:tplc="04180019" w:tentative="1">
      <w:start w:val="1"/>
      <w:numFmt w:val="lowerLetter"/>
      <w:lvlText w:val="%8."/>
      <w:lvlJc w:val="left"/>
      <w:pPr>
        <w:ind w:left="5520" w:hanging="360"/>
      </w:pPr>
      <w:rPr>
        <w:rFonts w:cs="Times New Roman"/>
      </w:rPr>
    </w:lvl>
    <w:lvl w:ilvl="8" w:tplc="0418001B" w:tentative="1">
      <w:start w:val="1"/>
      <w:numFmt w:val="lowerRoman"/>
      <w:lvlText w:val="%9."/>
      <w:lvlJc w:val="right"/>
      <w:pPr>
        <w:ind w:left="6240" w:hanging="180"/>
      </w:pPr>
      <w:rPr>
        <w:rFonts w:cs="Times New Roman"/>
      </w:rPr>
    </w:lvl>
  </w:abstractNum>
  <w:abstractNum w:abstractNumId="3" w15:restartNumberingAfterBreak="0">
    <w:nsid w:val="10E84559"/>
    <w:multiLevelType w:val="hybridMultilevel"/>
    <w:tmpl w:val="619AB69A"/>
    <w:lvl w:ilvl="0" w:tplc="97925946">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15:restartNumberingAfterBreak="0">
    <w:nsid w:val="42D477AE"/>
    <w:multiLevelType w:val="hybridMultilevel"/>
    <w:tmpl w:val="62A834C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3FB3DCF"/>
    <w:multiLevelType w:val="hybridMultilevel"/>
    <w:tmpl w:val="F384A340"/>
    <w:lvl w:ilvl="0" w:tplc="92205F2E">
      <w:numFmt w:val="bullet"/>
      <w:pStyle w:val="Heading1"/>
      <w:lvlText w:val="-"/>
      <w:lvlJc w:val="left"/>
      <w:pPr>
        <w:ind w:left="1080" w:hanging="360"/>
      </w:pPr>
      <w:rPr>
        <w:rFonts w:ascii="Cambria" w:eastAsia="Times New Roman" w:hAnsi="Cambria"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A602704"/>
    <w:multiLevelType w:val="hybridMultilevel"/>
    <w:tmpl w:val="C2A854C4"/>
    <w:lvl w:ilvl="0" w:tplc="69E04F68">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 w15:restartNumberingAfterBreak="0">
    <w:nsid w:val="6FF42AF0"/>
    <w:multiLevelType w:val="hybridMultilevel"/>
    <w:tmpl w:val="6F0EE99A"/>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15:restartNumberingAfterBreak="0">
    <w:nsid w:val="7DBA2A99"/>
    <w:multiLevelType w:val="hybridMultilevel"/>
    <w:tmpl w:val="9F9EDA14"/>
    <w:lvl w:ilvl="0" w:tplc="FB161986">
      <w:start w:val="1"/>
      <w:numFmt w:val="lowerLetter"/>
      <w:lvlText w:val="%1)"/>
      <w:lvlJc w:val="left"/>
      <w:pPr>
        <w:ind w:left="643" w:hanging="360"/>
      </w:pPr>
      <w:rPr>
        <w:rFonts w:cs="Times New Roman" w:hint="default"/>
      </w:rPr>
    </w:lvl>
    <w:lvl w:ilvl="1" w:tplc="04180019" w:tentative="1">
      <w:start w:val="1"/>
      <w:numFmt w:val="lowerLetter"/>
      <w:lvlText w:val="%2."/>
      <w:lvlJc w:val="left"/>
      <w:pPr>
        <w:ind w:left="1363" w:hanging="360"/>
      </w:pPr>
      <w:rPr>
        <w:rFonts w:cs="Times New Roman"/>
      </w:rPr>
    </w:lvl>
    <w:lvl w:ilvl="2" w:tplc="0418001B" w:tentative="1">
      <w:start w:val="1"/>
      <w:numFmt w:val="lowerRoman"/>
      <w:lvlText w:val="%3."/>
      <w:lvlJc w:val="right"/>
      <w:pPr>
        <w:ind w:left="2083" w:hanging="180"/>
      </w:pPr>
      <w:rPr>
        <w:rFonts w:cs="Times New Roman"/>
      </w:rPr>
    </w:lvl>
    <w:lvl w:ilvl="3" w:tplc="0418000F" w:tentative="1">
      <w:start w:val="1"/>
      <w:numFmt w:val="decimal"/>
      <w:lvlText w:val="%4."/>
      <w:lvlJc w:val="left"/>
      <w:pPr>
        <w:ind w:left="2803" w:hanging="360"/>
      </w:pPr>
      <w:rPr>
        <w:rFonts w:cs="Times New Roman"/>
      </w:rPr>
    </w:lvl>
    <w:lvl w:ilvl="4" w:tplc="04180019" w:tentative="1">
      <w:start w:val="1"/>
      <w:numFmt w:val="lowerLetter"/>
      <w:lvlText w:val="%5."/>
      <w:lvlJc w:val="left"/>
      <w:pPr>
        <w:ind w:left="3523" w:hanging="360"/>
      </w:pPr>
      <w:rPr>
        <w:rFonts w:cs="Times New Roman"/>
      </w:rPr>
    </w:lvl>
    <w:lvl w:ilvl="5" w:tplc="0418001B" w:tentative="1">
      <w:start w:val="1"/>
      <w:numFmt w:val="lowerRoman"/>
      <w:lvlText w:val="%6."/>
      <w:lvlJc w:val="right"/>
      <w:pPr>
        <w:ind w:left="4243" w:hanging="180"/>
      </w:pPr>
      <w:rPr>
        <w:rFonts w:cs="Times New Roman"/>
      </w:rPr>
    </w:lvl>
    <w:lvl w:ilvl="6" w:tplc="0418000F" w:tentative="1">
      <w:start w:val="1"/>
      <w:numFmt w:val="decimal"/>
      <w:lvlText w:val="%7."/>
      <w:lvlJc w:val="left"/>
      <w:pPr>
        <w:ind w:left="4963" w:hanging="360"/>
      </w:pPr>
      <w:rPr>
        <w:rFonts w:cs="Times New Roman"/>
      </w:rPr>
    </w:lvl>
    <w:lvl w:ilvl="7" w:tplc="04180019" w:tentative="1">
      <w:start w:val="1"/>
      <w:numFmt w:val="lowerLetter"/>
      <w:lvlText w:val="%8."/>
      <w:lvlJc w:val="left"/>
      <w:pPr>
        <w:ind w:left="5683" w:hanging="360"/>
      </w:pPr>
      <w:rPr>
        <w:rFonts w:cs="Times New Roman"/>
      </w:rPr>
    </w:lvl>
    <w:lvl w:ilvl="8" w:tplc="0418001B" w:tentative="1">
      <w:start w:val="1"/>
      <w:numFmt w:val="lowerRoman"/>
      <w:lvlText w:val="%9."/>
      <w:lvlJc w:val="right"/>
      <w:pPr>
        <w:ind w:left="6403" w:hanging="180"/>
      </w:pPr>
      <w:rPr>
        <w:rFonts w:cs="Times New Roman"/>
      </w:rPr>
    </w:lvl>
  </w:abstractNum>
  <w:abstractNum w:abstractNumId="9" w15:restartNumberingAfterBreak="0">
    <w:nsid w:val="7FCA35BE"/>
    <w:multiLevelType w:val="multilevel"/>
    <w:tmpl w:val="07E07B9E"/>
    <w:lvl w:ilvl="0">
      <w:start w:val="1"/>
      <w:numFmt w:val="decimal"/>
      <w:lvlText w:val="%1."/>
      <w:lvlJc w:val="left"/>
      <w:pPr>
        <w:ind w:left="570" w:hanging="57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5"/>
  </w:num>
  <w:num w:numId="2">
    <w:abstractNumId w:val="7"/>
  </w:num>
  <w:num w:numId="3">
    <w:abstractNumId w:val="3"/>
  </w:num>
  <w:num w:numId="4">
    <w:abstractNumId w:val="8"/>
  </w:num>
  <w:num w:numId="5">
    <w:abstractNumId w:val="6"/>
  </w:num>
  <w:num w:numId="6">
    <w:abstractNumId w:val="2"/>
  </w:num>
  <w:num w:numId="7">
    <w:abstractNumId w:val="4"/>
  </w:num>
  <w:num w:numId="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FE"/>
    <w:rsid w:val="000E31DB"/>
    <w:rsid w:val="000F1E97"/>
    <w:rsid w:val="001A7E12"/>
    <w:rsid w:val="003A47E3"/>
    <w:rsid w:val="00417C89"/>
    <w:rsid w:val="00435E9E"/>
    <w:rsid w:val="00473146"/>
    <w:rsid w:val="00562A73"/>
    <w:rsid w:val="006203D9"/>
    <w:rsid w:val="00660851"/>
    <w:rsid w:val="00661B59"/>
    <w:rsid w:val="00662F6D"/>
    <w:rsid w:val="00692B0A"/>
    <w:rsid w:val="006E5AEC"/>
    <w:rsid w:val="008239F7"/>
    <w:rsid w:val="00877105"/>
    <w:rsid w:val="008C3C69"/>
    <w:rsid w:val="009254F9"/>
    <w:rsid w:val="00946240"/>
    <w:rsid w:val="009D15D3"/>
    <w:rsid w:val="00B96BCC"/>
    <w:rsid w:val="00BF49A5"/>
    <w:rsid w:val="00C972FE"/>
    <w:rsid w:val="00CF74C6"/>
    <w:rsid w:val="00D31FD6"/>
    <w:rsid w:val="00E01B9E"/>
    <w:rsid w:val="00E50789"/>
    <w:rsid w:val="00EB0C61"/>
    <w:rsid w:val="00ED0FFE"/>
    <w:rsid w:val="00F85C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3D5C96"/>
  <w15:chartTrackingRefBased/>
  <w15:docId w15:val="{ACD97308-7CB7-49EA-87BE-4B30A8F6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ED0FFE"/>
    <w:pPr>
      <w:keepNext/>
      <w:numPr>
        <w:numId w:val="1"/>
      </w:numPr>
      <w:suppressAutoHyphens/>
      <w:spacing w:after="0" w:line="240" w:lineRule="auto"/>
      <w:jc w:val="center"/>
      <w:outlineLvl w:val="0"/>
    </w:pPr>
    <w:rPr>
      <w:rFonts w:ascii="Arial Black" w:eastAsia="Times New Roman" w:hAnsi="Arial Black" w:cs="Arial Black"/>
      <w:b/>
      <w:bCs/>
      <w:sz w:val="32"/>
      <w:szCs w:val="28"/>
      <w:lang w:eastAsia="zh-CN"/>
    </w:rPr>
  </w:style>
  <w:style w:type="paragraph" w:styleId="Heading2">
    <w:name w:val="heading 2"/>
    <w:basedOn w:val="Normal"/>
    <w:next w:val="Normal"/>
    <w:link w:val="Heading2Char"/>
    <w:uiPriority w:val="99"/>
    <w:qFormat/>
    <w:rsid w:val="00ED0FFE"/>
    <w:pPr>
      <w:keepNext/>
      <w:keepLines/>
      <w:spacing w:before="40" w:after="0" w:line="276" w:lineRule="auto"/>
      <w:outlineLvl w:val="1"/>
    </w:pPr>
    <w:rPr>
      <w:rFonts w:ascii="Calibri Light" w:eastAsia="Times New Roman" w:hAnsi="Calibri Light" w:cs="Times New Roman"/>
      <w:color w:val="2E74B5"/>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D0FFE"/>
    <w:rPr>
      <w:rFonts w:ascii="Arial Black" w:eastAsia="Times New Roman" w:hAnsi="Arial Black" w:cs="Arial Black"/>
      <w:b/>
      <w:bCs/>
      <w:sz w:val="32"/>
      <w:szCs w:val="28"/>
      <w:lang w:eastAsia="zh-CN"/>
    </w:rPr>
  </w:style>
  <w:style w:type="character" w:customStyle="1" w:styleId="Heading2Char">
    <w:name w:val="Heading 2 Char"/>
    <w:basedOn w:val="DefaultParagraphFont"/>
    <w:link w:val="Heading2"/>
    <w:uiPriority w:val="99"/>
    <w:rsid w:val="00ED0FFE"/>
    <w:rPr>
      <w:rFonts w:ascii="Calibri Light" w:eastAsia="Times New Roman" w:hAnsi="Calibri Light" w:cs="Times New Roman"/>
      <w:color w:val="2E74B5"/>
      <w:sz w:val="26"/>
      <w:szCs w:val="26"/>
      <w:lang w:val="en-US"/>
    </w:rPr>
  </w:style>
  <w:style w:type="numbering" w:customStyle="1" w:styleId="FrListare1">
    <w:name w:val="Fără Listare1"/>
    <w:next w:val="NoList"/>
    <w:uiPriority w:val="99"/>
    <w:semiHidden/>
    <w:unhideWhenUsed/>
    <w:rsid w:val="00ED0FFE"/>
  </w:style>
  <w:style w:type="paragraph" w:styleId="NoSpacing">
    <w:name w:val="No Spacing"/>
    <w:uiPriority w:val="99"/>
    <w:qFormat/>
    <w:rsid w:val="00ED0FFE"/>
    <w:pPr>
      <w:spacing w:after="0" w:line="240" w:lineRule="auto"/>
    </w:pPr>
    <w:rPr>
      <w:rFonts w:ascii="Calibri" w:eastAsia="Times New Roman" w:hAnsi="Calibri" w:cs="Times New Roman"/>
      <w:lang w:val="en-US"/>
    </w:rPr>
  </w:style>
  <w:style w:type="paragraph" w:styleId="ListParagraph">
    <w:name w:val="List Paragraph"/>
    <w:basedOn w:val="Normal"/>
    <w:uiPriority w:val="99"/>
    <w:qFormat/>
    <w:rsid w:val="00ED0FFE"/>
    <w:pPr>
      <w:spacing w:after="200" w:line="276" w:lineRule="auto"/>
      <w:ind w:left="720"/>
      <w:contextualSpacing/>
    </w:pPr>
    <w:rPr>
      <w:rFonts w:ascii="Calibri" w:eastAsia="Times New Roman" w:hAnsi="Calibri" w:cs="Times New Roman"/>
      <w:lang w:val="en-US"/>
    </w:rPr>
  </w:style>
  <w:style w:type="character" w:customStyle="1" w:styleId="Normal1">
    <w:name w:val="Normal1"/>
    <w:uiPriority w:val="99"/>
    <w:rsid w:val="00ED0FFE"/>
    <w:rPr>
      <w:rFonts w:cs="Times New Roman"/>
      <w:sz w:val="24"/>
      <w:szCs w:val="24"/>
      <w:lang w:val="pl-PL" w:eastAsia="pl-PL" w:bidi="ar-SA"/>
    </w:rPr>
  </w:style>
  <w:style w:type="paragraph" w:styleId="Title">
    <w:name w:val="Title"/>
    <w:basedOn w:val="Normal"/>
    <w:link w:val="TitleChar"/>
    <w:uiPriority w:val="99"/>
    <w:qFormat/>
    <w:rsid w:val="00ED0FFE"/>
    <w:pPr>
      <w:spacing w:after="0" w:line="240" w:lineRule="auto"/>
      <w:jc w:val="center"/>
    </w:pPr>
    <w:rPr>
      <w:rFonts w:ascii="Arial" w:eastAsia="Times New Roman" w:hAnsi="Arial" w:cs="Arial"/>
      <w:b/>
      <w:bCs/>
      <w:sz w:val="24"/>
      <w:szCs w:val="24"/>
      <w:lang w:eastAsia="ro-RO"/>
    </w:rPr>
  </w:style>
  <w:style w:type="character" w:customStyle="1" w:styleId="TitleChar">
    <w:name w:val="Title Char"/>
    <w:basedOn w:val="DefaultParagraphFont"/>
    <w:link w:val="Title"/>
    <w:uiPriority w:val="99"/>
    <w:rsid w:val="00ED0FFE"/>
    <w:rPr>
      <w:rFonts w:ascii="Arial" w:eastAsia="Times New Roman" w:hAnsi="Arial" w:cs="Arial"/>
      <w:b/>
      <w:bCs/>
      <w:sz w:val="24"/>
      <w:szCs w:val="24"/>
      <w:lang w:eastAsia="ro-RO"/>
    </w:rPr>
  </w:style>
  <w:style w:type="character" w:styleId="Hyperlink">
    <w:name w:val="Hyperlink"/>
    <w:uiPriority w:val="99"/>
    <w:rsid w:val="00ED0FFE"/>
    <w:rPr>
      <w:rFonts w:cs="Times New Roman"/>
      <w:color w:val="0000FF"/>
      <w:u w:val="single"/>
    </w:rPr>
  </w:style>
  <w:style w:type="paragraph" w:styleId="BalloonText">
    <w:name w:val="Balloon Text"/>
    <w:basedOn w:val="Normal"/>
    <w:link w:val="BalloonTextChar"/>
    <w:uiPriority w:val="99"/>
    <w:semiHidden/>
    <w:rsid w:val="00ED0FFE"/>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ED0FFE"/>
    <w:rPr>
      <w:rFonts w:ascii="Segoe UI" w:eastAsia="Times New Roman" w:hAnsi="Segoe UI" w:cs="Segoe UI"/>
      <w:sz w:val="18"/>
      <w:szCs w:val="18"/>
      <w:lang w:val="en-US"/>
    </w:rPr>
  </w:style>
  <w:style w:type="table" w:styleId="TableGrid">
    <w:name w:val="Table Grid"/>
    <w:basedOn w:val="TableNormal"/>
    <w:uiPriority w:val="99"/>
    <w:rsid w:val="00ED0FF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7"/>
    <w:basedOn w:val="Normal"/>
    <w:link w:val="BodyTextChar"/>
    <w:uiPriority w:val="99"/>
    <w:rsid w:val="00ED0FFE"/>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aliases w:val="Char7 Char"/>
    <w:basedOn w:val="DefaultParagraphFont"/>
    <w:link w:val="BodyText"/>
    <w:uiPriority w:val="99"/>
    <w:rsid w:val="00ED0FFE"/>
    <w:rPr>
      <w:rFonts w:ascii="Times New Roman" w:eastAsia="Times New Roman" w:hAnsi="Times New Roman" w:cs="Times New Roman"/>
      <w:sz w:val="20"/>
      <w:szCs w:val="20"/>
      <w:lang w:val="en-US"/>
    </w:rPr>
  </w:style>
  <w:style w:type="paragraph" w:styleId="BodyTextIndent3">
    <w:name w:val="Body Text Indent 3"/>
    <w:aliases w:val="Char4"/>
    <w:basedOn w:val="Normal"/>
    <w:link w:val="BodyTextIndent3Char"/>
    <w:uiPriority w:val="99"/>
    <w:rsid w:val="00ED0FFE"/>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aliases w:val="Char4 Char"/>
    <w:basedOn w:val="DefaultParagraphFont"/>
    <w:link w:val="BodyTextIndent3"/>
    <w:uiPriority w:val="99"/>
    <w:rsid w:val="00ED0FFE"/>
    <w:rPr>
      <w:rFonts w:ascii="Times New Roman" w:eastAsia="Times New Roman" w:hAnsi="Times New Roman" w:cs="Times New Roman"/>
      <w:sz w:val="16"/>
      <w:szCs w:val="16"/>
      <w:lang w:val="en-US"/>
    </w:rPr>
  </w:style>
  <w:style w:type="character" w:customStyle="1" w:styleId="tpa1">
    <w:name w:val="tpa1"/>
    <w:uiPriority w:val="99"/>
    <w:rsid w:val="00ED0FFE"/>
    <w:rPr>
      <w:rFonts w:cs="Times New Roman"/>
    </w:rPr>
  </w:style>
  <w:style w:type="paragraph" w:customStyle="1" w:styleId="alin1">
    <w:name w:val="alin1"/>
    <w:basedOn w:val="Normal"/>
    <w:uiPriority w:val="99"/>
    <w:rsid w:val="00ED0FFE"/>
    <w:pPr>
      <w:spacing w:after="0" w:line="240" w:lineRule="auto"/>
      <w:ind w:left="110" w:right="500" w:firstLine="600"/>
      <w:jc w:val="both"/>
    </w:pPr>
    <w:rPr>
      <w:rFonts w:ascii="Verdana" w:eastAsia="Calibri" w:hAnsi="Verdana" w:cs="Times New Roman"/>
      <w:sz w:val="17"/>
      <w:szCs w:val="17"/>
      <w:lang w:val="en-US"/>
    </w:rPr>
  </w:style>
  <w:style w:type="character" w:styleId="Strong">
    <w:name w:val="Strong"/>
    <w:qFormat/>
    <w:rsid w:val="00ED0FFE"/>
    <w:rPr>
      <w:b/>
      <w:bCs/>
    </w:rPr>
  </w:style>
  <w:style w:type="character" w:styleId="UnresolvedMention">
    <w:name w:val="Unresolved Mention"/>
    <w:uiPriority w:val="99"/>
    <w:semiHidden/>
    <w:unhideWhenUsed/>
    <w:rsid w:val="00ED0FFE"/>
    <w:rPr>
      <w:color w:val="605E5C"/>
      <w:shd w:val="clear" w:color="auto" w:fill="E1DFDD"/>
    </w:rPr>
  </w:style>
  <w:style w:type="character" w:styleId="PageNumber">
    <w:name w:val="page number"/>
    <w:basedOn w:val="DefaultParagraphFont"/>
    <w:rsid w:val="00ED0FFE"/>
  </w:style>
  <w:style w:type="paragraph" w:customStyle="1" w:styleId="spar4">
    <w:name w:val="s_par4"/>
    <w:basedOn w:val="Normal"/>
    <w:rsid w:val="00ED0FFE"/>
    <w:pPr>
      <w:spacing w:after="0" w:line="240" w:lineRule="auto"/>
    </w:pPr>
    <w:rPr>
      <w:rFonts w:ascii="Verdana" w:eastAsia="Times New Roman" w:hAnsi="Verdana" w:cs="Times New Roman"/>
      <w:sz w:val="11"/>
      <w:szCs w:val="11"/>
      <w:lang w:eastAsia="ro-RO"/>
    </w:rPr>
  </w:style>
  <w:style w:type="character" w:customStyle="1" w:styleId="spar3">
    <w:name w:val="s_par3"/>
    <w:rsid w:val="00ED0FFE"/>
    <w:rPr>
      <w:rFonts w:ascii="Verdana" w:hAnsi="Verdana" w:hint="default"/>
      <w:b w:val="0"/>
      <w:bCs w:val="0"/>
      <w:vanish w:val="0"/>
      <w:webHidden w:val="0"/>
      <w:color w:val="000000"/>
      <w:sz w:val="20"/>
      <w:szCs w:val="20"/>
      <w:shd w:val="clear" w:color="auto" w:fill="FFFFFF"/>
      <w:specVanish w:val="0"/>
    </w:rPr>
  </w:style>
  <w:style w:type="paragraph" w:customStyle="1" w:styleId="spar1">
    <w:name w:val="s_par1"/>
    <w:basedOn w:val="Normal"/>
    <w:rsid w:val="00ED0FFE"/>
    <w:pPr>
      <w:spacing w:after="0" w:line="240" w:lineRule="auto"/>
    </w:pPr>
    <w:rPr>
      <w:rFonts w:ascii="Verdana" w:eastAsia="Times New Roman" w:hAnsi="Verdana" w:cs="Times New Roman"/>
      <w:sz w:val="15"/>
      <w:szCs w:val="15"/>
      <w:lang w:eastAsia="ro-RO"/>
    </w:rPr>
  </w:style>
  <w:style w:type="paragraph" w:styleId="BodyText2">
    <w:name w:val="Body Text 2"/>
    <w:basedOn w:val="Normal"/>
    <w:link w:val="BodyText2Char"/>
    <w:uiPriority w:val="99"/>
    <w:semiHidden/>
    <w:unhideWhenUsed/>
    <w:rsid w:val="00435E9E"/>
    <w:pPr>
      <w:spacing w:after="120" w:line="480" w:lineRule="auto"/>
    </w:pPr>
  </w:style>
  <w:style w:type="character" w:customStyle="1" w:styleId="BodyText2Char">
    <w:name w:val="Body Text 2 Char"/>
    <w:basedOn w:val="DefaultParagraphFont"/>
    <w:link w:val="BodyText2"/>
    <w:uiPriority w:val="99"/>
    <w:semiHidden/>
    <w:rsid w:val="00435E9E"/>
  </w:style>
  <w:style w:type="paragraph" w:styleId="Header">
    <w:name w:val="header"/>
    <w:basedOn w:val="Normal"/>
    <w:link w:val="HeaderChar"/>
    <w:uiPriority w:val="99"/>
    <w:unhideWhenUsed/>
    <w:rsid w:val="00925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4F9"/>
  </w:style>
  <w:style w:type="paragraph" w:styleId="Footer">
    <w:name w:val="footer"/>
    <w:basedOn w:val="Normal"/>
    <w:link w:val="FooterChar"/>
    <w:uiPriority w:val="99"/>
    <w:unhideWhenUsed/>
    <w:rsid w:val="00925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25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sau@sm.e-adm.ro" TargetMode="External"/><Relationship Id="rId13" Type="http://schemas.openxmlformats.org/officeDocument/2006/relationships/hyperlink" Target="http://www.comunabarsau.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arsau@sm.e-adm.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rsau@sm.e-adm.r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barsau@sm.e-adm.ro" TargetMode="External"/><Relationship Id="rId4" Type="http://schemas.openxmlformats.org/officeDocument/2006/relationships/webSettings" Target="webSettings.xml"/><Relationship Id="rId9" Type="http://schemas.openxmlformats.org/officeDocument/2006/relationships/hyperlink" Target="mailto:barsau@sm.e-adm.ro" TargetMode="External"/><Relationship Id="rId14" Type="http://schemas.openxmlformats.org/officeDocument/2006/relationships/hyperlink" Target="mailto:barsau@sm.e-ad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8233</Words>
  <Characters>47754</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PC-8-Brusturi</dc:creator>
  <cp:keywords/>
  <dc:description/>
  <cp:lastModifiedBy>User</cp:lastModifiedBy>
  <cp:revision>2</cp:revision>
  <cp:lastPrinted>2025-12-18T06:36:00Z</cp:lastPrinted>
  <dcterms:created xsi:type="dcterms:W3CDTF">2025-12-18T11:05:00Z</dcterms:created>
  <dcterms:modified xsi:type="dcterms:W3CDTF">2025-12-18T11:05:00Z</dcterms:modified>
</cp:coreProperties>
</file>